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5B" w:rsidRPr="00541585" w:rsidRDefault="000D205B" w:rsidP="000D205B">
      <w:pPr>
        <w:rPr>
          <w:b/>
        </w:rPr>
      </w:pPr>
      <w:r w:rsidRPr="00541585">
        <w:rPr>
          <w:b/>
        </w:rPr>
        <w:t>ZADANIE 2 – Téma Historická pamäť</w:t>
      </w:r>
    </w:p>
    <w:p w:rsidR="000D205B" w:rsidRDefault="000D205B" w:rsidP="000D205B">
      <w:pPr>
        <w:rPr>
          <w:b/>
        </w:rPr>
      </w:pPr>
    </w:p>
    <w:p w:rsidR="000D205B" w:rsidRPr="000D205B" w:rsidRDefault="000D205B" w:rsidP="000D205B">
      <w:pPr>
        <w:rPr>
          <w:u w:val="single"/>
        </w:rPr>
      </w:pPr>
      <w:r>
        <w:rPr>
          <w:u w:val="single"/>
        </w:rPr>
        <w:t>!!!</w:t>
      </w:r>
      <w:r w:rsidRPr="000D205B">
        <w:rPr>
          <w:u w:val="single"/>
        </w:rPr>
        <w:t>Vypracovať do 12.3.2014, do 23.59!!!</w:t>
      </w:r>
    </w:p>
    <w:p w:rsidR="000D205B" w:rsidRPr="00541585" w:rsidRDefault="000D205B" w:rsidP="000D205B">
      <w:pPr>
        <w:rPr>
          <w:b/>
        </w:rPr>
      </w:pPr>
    </w:p>
    <w:p w:rsidR="000D205B" w:rsidRPr="00541585" w:rsidRDefault="000D205B" w:rsidP="000D205B">
      <w:r w:rsidRPr="00541585">
        <w:t>K uvedeným vtipom pridajte svoj vlastný komentár -  o čom hovoria, akú dobovú realitu odrážajú, ako táto realita vznikla, aké sú jej politické aspekty, kto a prečo je aktérom vtipu, akú pozíciu zastáva, čo symbolizuje a pod.</w:t>
      </w:r>
    </w:p>
    <w:p w:rsidR="000D205B" w:rsidRPr="00541585" w:rsidRDefault="000D205B" w:rsidP="000D205B"/>
    <w:p w:rsidR="000D205B" w:rsidRPr="00541585" w:rsidRDefault="000D205B" w:rsidP="000D205B">
      <w:pPr>
        <w:rPr>
          <w:u w:val="single"/>
        </w:rPr>
      </w:pPr>
      <w:r w:rsidRPr="00541585">
        <w:t>V prvom rade vychádzajte z </w:t>
      </w:r>
      <w:r w:rsidRPr="00541585">
        <w:rPr>
          <w:u w:val="single"/>
        </w:rPr>
        <w:t>vlastných vedomostí!</w:t>
      </w:r>
    </w:p>
    <w:p w:rsidR="000D205B" w:rsidRDefault="000D205B" w:rsidP="000D205B">
      <w:r w:rsidRPr="00541585">
        <w:t>Medzery vo svojej historickej pa</w:t>
      </w:r>
      <w:r>
        <w:t>mäti dopl</w:t>
      </w:r>
      <w:r w:rsidRPr="00541585">
        <w:t xml:space="preserve">ňte </w:t>
      </w:r>
      <w:r>
        <w:t>iným zdrojom (uveďte aký, nemusí</w:t>
      </w:r>
      <w:r>
        <w:t xml:space="preserve"> byť nutne odborná literatúra). </w:t>
      </w:r>
      <w:r>
        <w:t xml:space="preserve">Pri analýze jasne označte, čo vychádza z vašej historickej pamäte a čo z iného </w:t>
      </w:r>
      <w:r>
        <w:t>zdroja</w:t>
      </w:r>
      <w:r>
        <w:t>!</w:t>
      </w:r>
    </w:p>
    <w:p w:rsidR="000D205B" w:rsidRDefault="000D205B" w:rsidP="000D205B"/>
    <w:p w:rsidR="000D205B" w:rsidRPr="00541585" w:rsidRDefault="000D205B" w:rsidP="000D205B">
      <w:r>
        <w:t xml:space="preserve">Cieľ: Uvedomenie si hranice medzi naučenými informáciami, </w:t>
      </w:r>
      <w:r w:rsidR="0039281C">
        <w:t>zabudnutými informáciami, informáciami z iných ako oficiálnych zdrojov (škola, odborná literatúra...) a informáciami z rozprávania pamätníkov.</w:t>
      </w:r>
    </w:p>
    <w:p w:rsidR="000D205B" w:rsidRPr="00541585" w:rsidRDefault="000D205B" w:rsidP="000D205B"/>
    <w:p w:rsidR="000D205B" w:rsidRPr="00541585" w:rsidRDefault="000D205B" w:rsidP="000D205B">
      <w:r w:rsidRPr="00541585">
        <w:t>Vtipy:</w:t>
      </w:r>
    </w:p>
    <w:p w:rsidR="000D205B" w:rsidRPr="00541585" w:rsidRDefault="000D205B" w:rsidP="000D205B"/>
    <w:p w:rsidR="000D205B" w:rsidRPr="00541585" w:rsidRDefault="000D205B" w:rsidP="000D205B">
      <w:pPr>
        <w:pStyle w:val="Odstavecseseznamem"/>
        <w:numPr>
          <w:ilvl w:val="0"/>
          <w:numId w:val="2"/>
        </w:numPr>
      </w:pPr>
      <w:r w:rsidRPr="00541585">
        <w:t>Kádrové zloženie Komunistickej strany Českoslovesnka:</w:t>
      </w:r>
    </w:p>
    <w:p w:rsidR="000D205B" w:rsidRPr="00541585" w:rsidRDefault="000D205B" w:rsidP="000D205B">
      <w:pPr>
        <w:pStyle w:val="Odstavecseseznamem"/>
        <w:numPr>
          <w:ilvl w:val="1"/>
          <w:numId w:val="2"/>
        </w:numPr>
      </w:pPr>
      <w:r w:rsidRPr="00541585">
        <w:t>10% ľavičiarov</w:t>
      </w:r>
    </w:p>
    <w:p w:rsidR="000D205B" w:rsidRPr="00541585" w:rsidRDefault="000D205B" w:rsidP="000D205B">
      <w:pPr>
        <w:pStyle w:val="Odstavecseseznamem"/>
        <w:numPr>
          <w:ilvl w:val="1"/>
          <w:numId w:val="2"/>
        </w:numPr>
      </w:pPr>
      <w:r w:rsidRPr="00541585">
        <w:t>10% pravičiarov</w:t>
      </w:r>
    </w:p>
    <w:p w:rsidR="000D205B" w:rsidRPr="00541585" w:rsidRDefault="000D205B" w:rsidP="000D205B">
      <w:pPr>
        <w:pStyle w:val="Odstavecseseznamem"/>
        <w:numPr>
          <w:ilvl w:val="1"/>
          <w:numId w:val="2"/>
        </w:numPr>
      </w:pPr>
      <w:r w:rsidRPr="00541585">
        <w:t>80% živitelia rodín</w:t>
      </w:r>
    </w:p>
    <w:p w:rsidR="000D205B" w:rsidRPr="00541585" w:rsidRDefault="000D205B" w:rsidP="000D205B">
      <w:pPr>
        <w:pStyle w:val="Odstavecseseznamem"/>
        <w:rPr>
          <w:sz w:val="20"/>
          <w:szCs w:val="20"/>
        </w:rPr>
      </w:pPr>
      <w:r w:rsidRPr="00541585">
        <w:rPr>
          <w:sz w:val="20"/>
          <w:szCs w:val="20"/>
        </w:rPr>
        <w:t xml:space="preserve">Z Dašková, Kveta – Slamová, Adriena – Steinová, Jana (edts.): </w:t>
      </w:r>
      <w:r w:rsidRPr="00541585">
        <w:rPr>
          <w:i/>
          <w:sz w:val="20"/>
          <w:szCs w:val="20"/>
        </w:rPr>
        <w:t xml:space="preserve">O zlatú mrežu alebo s cestovnou kanceláriou Štb do Jáchymova. </w:t>
      </w:r>
      <w:r w:rsidRPr="00541585">
        <w:rPr>
          <w:sz w:val="20"/>
          <w:szCs w:val="20"/>
        </w:rPr>
        <w:t>Bratislava: Q111, 1991, s. 33.</w:t>
      </w:r>
    </w:p>
    <w:p w:rsidR="000D205B" w:rsidRPr="00541585" w:rsidRDefault="000D205B" w:rsidP="000D205B">
      <w:pPr>
        <w:rPr>
          <w:sz w:val="20"/>
          <w:szCs w:val="20"/>
        </w:rPr>
      </w:pPr>
    </w:p>
    <w:p w:rsidR="000D205B" w:rsidRPr="00541585" w:rsidRDefault="000D205B" w:rsidP="000D205B">
      <w:pPr>
        <w:pStyle w:val="Odstavecseseznamem"/>
        <w:numPr>
          <w:ilvl w:val="0"/>
          <w:numId w:val="2"/>
        </w:numPr>
      </w:pPr>
      <w:r w:rsidRPr="00541585">
        <w:t>Na druhom svete sa stretli Jozef Tiso, Jan Masaryk a Klement Gottwald. Masaryk a Gottwald vyzvedajú od Tisu:</w:t>
      </w:r>
    </w:p>
    <w:p w:rsidR="000D205B" w:rsidRPr="00541585" w:rsidRDefault="000D205B" w:rsidP="000D205B">
      <w:pPr>
        <w:pStyle w:val="Odstavecseseznamem"/>
        <w:numPr>
          <w:ilvl w:val="0"/>
          <w:numId w:val="3"/>
        </w:numPr>
      </w:pPr>
      <w:r w:rsidRPr="00541585">
        <w:t>Ako si sa sem dostal?</w:t>
      </w:r>
    </w:p>
    <w:p w:rsidR="000D205B" w:rsidRPr="00541585" w:rsidRDefault="000D205B" w:rsidP="000D205B">
      <w:pPr>
        <w:pStyle w:val="Odstavecseseznamem"/>
        <w:numPr>
          <w:ilvl w:val="0"/>
          <w:numId w:val="3"/>
        </w:numPr>
      </w:pPr>
      <w:r w:rsidRPr="00541585">
        <w:t>Pomocou provazu.</w:t>
      </w:r>
    </w:p>
    <w:p w:rsidR="000D205B" w:rsidRPr="00541585" w:rsidRDefault="000D205B" w:rsidP="000D205B">
      <w:pPr>
        <w:pStyle w:val="Odstavecseseznamem"/>
        <w:numPr>
          <w:ilvl w:val="0"/>
          <w:numId w:val="3"/>
        </w:numPr>
      </w:pPr>
      <w:r w:rsidRPr="00541585">
        <w:t>A ty? – pýtajú sa zvyšný dvaja Masaryka.</w:t>
      </w:r>
    </w:p>
    <w:p w:rsidR="000D205B" w:rsidRPr="00541585" w:rsidRDefault="000D205B" w:rsidP="000D205B">
      <w:pPr>
        <w:pStyle w:val="Odstavecseseznamem"/>
        <w:numPr>
          <w:ilvl w:val="0"/>
          <w:numId w:val="3"/>
        </w:numPr>
      </w:pPr>
      <w:r w:rsidRPr="00541585">
        <w:t>Já voknem.</w:t>
      </w:r>
    </w:p>
    <w:p w:rsidR="000D205B" w:rsidRPr="00541585" w:rsidRDefault="000D205B" w:rsidP="000D205B">
      <w:pPr>
        <w:pStyle w:val="Odstavecseseznamem"/>
        <w:numPr>
          <w:ilvl w:val="0"/>
          <w:numId w:val="3"/>
        </w:numPr>
      </w:pPr>
      <w:r w:rsidRPr="00541585">
        <w:t>A ty? – napokon sa obrátia na Gottwalda</w:t>
      </w:r>
    </w:p>
    <w:p w:rsidR="000D205B" w:rsidRPr="00541585" w:rsidRDefault="000D205B" w:rsidP="000D205B">
      <w:pPr>
        <w:pStyle w:val="Odstavecseseznamem"/>
        <w:numPr>
          <w:ilvl w:val="0"/>
          <w:numId w:val="3"/>
        </w:numPr>
      </w:pPr>
      <w:r w:rsidRPr="00541585">
        <w:t>Jáj sem tady na lékařský předpis z Moskvy...</w:t>
      </w:r>
    </w:p>
    <w:p w:rsidR="000D205B" w:rsidRPr="00541585" w:rsidRDefault="000D205B" w:rsidP="000D205B">
      <w:pPr>
        <w:pStyle w:val="Odstavecseseznamem"/>
        <w:rPr>
          <w:sz w:val="20"/>
          <w:szCs w:val="20"/>
        </w:rPr>
      </w:pPr>
      <w:r w:rsidRPr="00541585">
        <w:t xml:space="preserve"> </w:t>
      </w:r>
      <w:r w:rsidRPr="00541585">
        <w:rPr>
          <w:sz w:val="20"/>
          <w:szCs w:val="20"/>
        </w:rPr>
        <w:t xml:space="preserve">Z Dašková, Kveta – Slamová, Adriena – Steinová, Jana (edts.): </w:t>
      </w:r>
      <w:r w:rsidRPr="00541585">
        <w:rPr>
          <w:i/>
          <w:sz w:val="20"/>
          <w:szCs w:val="20"/>
        </w:rPr>
        <w:t xml:space="preserve">O zlatú mrežu alebo s cestovnou kanceláriou Štb do Jáchymova. </w:t>
      </w:r>
      <w:r w:rsidRPr="00541585">
        <w:rPr>
          <w:sz w:val="20"/>
          <w:szCs w:val="20"/>
        </w:rPr>
        <w:t xml:space="preserve">Bratislava: Q111, 1991, s. 156. </w:t>
      </w:r>
    </w:p>
    <w:p w:rsidR="000D205B" w:rsidRPr="00541585" w:rsidRDefault="000D205B" w:rsidP="000D205B">
      <w:pPr>
        <w:ind w:left="720"/>
      </w:pPr>
    </w:p>
    <w:p w:rsidR="000D205B" w:rsidRPr="00541585" w:rsidRDefault="000D205B" w:rsidP="000D205B"/>
    <w:p w:rsidR="000D205B" w:rsidRPr="00541585" w:rsidRDefault="000D205B" w:rsidP="000D205B">
      <w:pPr>
        <w:pStyle w:val="Odstavecseseznamem"/>
        <w:numPr>
          <w:ilvl w:val="0"/>
          <w:numId w:val="4"/>
        </w:numPr>
        <w:ind w:left="284" w:firstLine="0"/>
      </w:pPr>
      <w:r w:rsidRPr="00541585">
        <w:t xml:space="preserve">Aký je rozdiel medzi vlakom, kalkulačkou a Biľakom? </w:t>
      </w:r>
    </w:p>
    <w:p w:rsidR="000D205B" w:rsidRPr="00541585" w:rsidRDefault="000D205B" w:rsidP="000D205B">
      <w:pPr>
        <w:pStyle w:val="Odstavecseseznamem"/>
        <w:numPr>
          <w:ilvl w:val="0"/>
          <w:numId w:val="5"/>
        </w:numPr>
      </w:pPr>
      <w:r w:rsidRPr="00541585">
        <w:t>Biľak má menej tried ako vlak a viac funkcií ako kaľkulačka.</w:t>
      </w:r>
    </w:p>
    <w:p w:rsidR="000D205B" w:rsidRPr="00541585" w:rsidRDefault="000D205B" w:rsidP="000D205B">
      <w:pPr>
        <w:ind w:left="644"/>
        <w:rPr>
          <w:sz w:val="20"/>
          <w:szCs w:val="20"/>
        </w:rPr>
      </w:pPr>
      <w:r w:rsidRPr="00541585">
        <w:rPr>
          <w:sz w:val="20"/>
          <w:szCs w:val="20"/>
        </w:rPr>
        <w:t xml:space="preserve">Z Dašková, Kveta – Slamová, Adriena – Steinová, Jana (edts.): </w:t>
      </w:r>
      <w:r w:rsidRPr="00541585">
        <w:rPr>
          <w:i/>
          <w:sz w:val="20"/>
          <w:szCs w:val="20"/>
        </w:rPr>
        <w:t xml:space="preserve">O zlatú mrežu alebo s cestovnou kanceláriou Štb do Jáchymova. </w:t>
      </w:r>
      <w:r w:rsidRPr="00541585">
        <w:rPr>
          <w:sz w:val="20"/>
          <w:szCs w:val="20"/>
        </w:rPr>
        <w:t>Bratislava: Q111, 1991, s. 185.</w:t>
      </w:r>
    </w:p>
    <w:p w:rsidR="000D205B" w:rsidRPr="00541585" w:rsidRDefault="000D205B" w:rsidP="000D205B">
      <w:pPr>
        <w:ind w:left="644"/>
      </w:pPr>
    </w:p>
    <w:p w:rsidR="000D205B" w:rsidRPr="00541585" w:rsidRDefault="000D205B" w:rsidP="000D205B">
      <w:pPr>
        <w:rPr>
          <w:sz w:val="20"/>
          <w:szCs w:val="20"/>
        </w:rPr>
      </w:pPr>
    </w:p>
    <w:p w:rsidR="000D205B" w:rsidRPr="00541585" w:rsidRDefault="000D205B" w:rsidP="000D205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iCs/>
        </w:rPr>
      </w:pPr>
      <w:r w:rsidRPr="00541585">
        <w:rPr>
          <w:iCs/>
        </w:rPr>
        <w:t>„Na poľských hraniciach sa stretol poľský pes jak beží na</w:t>
      </w:r>
    </w:p>
    <w:p w:rsidR="000D205B" w:rsidRPr="00541585" w:rsidRDefault="000D205B" w:rsidP="000D205B">
      <w:pPr>
        <w:pStyle w:val="Odstavecseseznamem"/>
        <w:autoSpaceDE w:val="0"/>
        <w:autoSpaceDN w:val="0"/>
        <w:adjustRightInd w:val="0"/>
        <w:ind w:left="709" w:hanging="1"/>
        <w:rPr>
          <w:iCs/>
        </w:rPr>
      </w:pPr>
      <w:r w:rsidRPr="00541585">
        <w:rPr>
          <w:iCs/>
        </w:rPr>
        <w:t>Slovensko a slovenský pes jak beží, do Poľska. Slovenský</w:t>
      </w:r>
    </w:p>
    <w:p w:rsidR="000D205B" w:rsidRPr="00541585" w:rsidRDefault="000D205B" w:rsidP="000D205B">
      <w:pPr>
        <w:pStyle w:val="Odstavecseseznamem"/>
        <w:autoSpaceDE w:val="0"/>
        <w:autoSpaceDN w:val="0"/>
        <w:adjustRightInd w:val="0"/>
        <w:ind w:left="709" w:hanging="1"/>
        <w:rPr>
          <w:iCs/>
        </w:rPr>
      </w:pPr>
      <w:r w:rsidRPr="00541585">
        <w:rPr>
          <w:iCs/>
        </w:rPr>
        <w:t>sa pýtal toho poľského: „Prečo ideš na Slovensko?“</w:t>
      </w:r>
    </w:p>
    <w:p w:rsidR="000D205B" w:rsidRPr="00541585" w:rsidRDefault="000D205B" w:rsidP="000D205B">
      <w:pPr>
        <w:pStyle w:val="Odstavecseseznamem"/>
        <w:autoSpaceDE w:val="0"/>
        <w:autoSpaceDN w:val="0"/>
        <w:adjustRightInd w:val="0"/>
        <w:ind w:left="709" w:hanging="1"/>
        <w:rPr>
          <w:iCs/>
        </w:rPr>
      </w:pPr>
      <w:r w:rsidRPr="00541585">
        <w:rPr>
          <w:iCs/>
        </w:rPr>
        <w:t>„Idem sa nažrať. Idem sa dobre najesť.“ A ten poľský sa</w:t>
      </w:r>
    </w:p>
    <w:p w:rsidR="000D205B" w:rsidRPr="00541585" w:rsidRDefault="000D205B" w:rsidP="000D205B">
      <w:pPr>
        <w:pStyle w:val="Odstavecseseznamem"/>
        <w:ind w:left="709" w:hanging="1"/>
      </w:pPr>
      <w:r w:rsidRPr="00541585">
        <w:rPr>
          <w:iCs/>
        </w:rPr>
        <w:t>pýta: „A ty prečo ideš?“ „Idem si slobodne zabrechať.“</w:t>
      </w:r>
    </w:p>
    <w:p w:rsidR="000D205B" w:rsidRPr="00541585" w:rsidRDefault="000D205B" w:rsidP="000D205B">
      <w:pPr>
        <w:pStyle w:val="Odstavecseseznamem"/>
        <w:ind w:left="709" w:hanging="65"/>
        <w:rPr>
          <w:sz w:val="20"/>
          <w:szCs w:val="20"/>
        </w:rPr>
      </w:pPr>
      <w:r w:rsidRPr="00541585">
        <w:rPr>
          <w:sz w:val="20"/>
          <w:szCs w:val="20"/>
        </w:rPr>
        <w:t>Adam (nar. 1955), rozhovor 26. 4. 2013</w:t>
      </w:r>
    </w:p>
    <w:p w:rsidR="000D205B" w:rsidRPr="00541585" w:rsidRDefault="000D205B" w:rsidP="000D205B">
      <w:pPr>
        <w:pStyle w:val="Odstavecseseznamem"/>
        <w:ind w:left="644"/>
      </w:pPr>
    </w:p>
    <w:p w:rsidR="000D205B" w:rsidRPr="00541585" w:rsidRDefault="000D205B" w:rsidP="000D205B">
      <w:pPr>
        <w:pStyle w:val="Odstavecseseznamem"/>
        <w:numPr>
          <w:ilvl w:val="0"/>
          <w:numId w:val="1"/>
        </w:numPr>
      </w:pPr>
      <w:r w:rsidRPr="00541585">
        <w:lastRenderedPageBreak/>
        <w:t xml:space="preserve"> „Jaký je nejkrásnější ostrov v Rudém moři?“</w:t>
      </w:r>
    </w:p>
    <w:p w:rsidR="000D205B" w:rsidRPr="00541585" w:rsidRDefault="000D205B" w:rsidP="000D205B">
      <w:pPr>
        <w:ind w:firstLine="708"/>
      </w:pPr>
      <w:r w:rsidRPr="00541585">
        <w:t>„Západní Berlín.“</w:t>
      </w:r>
    </w:p>
    <w:p w:rsidR="000D205B" w:rsidRPr="00541585" w:rsidRDefault="000D205B" w:rsidP="000D205B">
      <w:pPr>
        <w:ind w:left="708"/>
        <w:rPr>
          <w:i/>
          <w:sz w:val="20"/>
          <w:szCs w:val="20"/>
        </w:rPr>
      </w:pPr>
      <w:r w:rsidRPr="00541585">
        <w:rPr>
          <w:sz w:val="20"/>
          <w:szCs w:val="20"/>
        </w:rPr>
        <w:t>Z </w:t>
      </w:r>
      <w:r w:rsidRPr="00541585">
        <w:rPr>
          <w:i/>
          <w:sz w:val="20"/>
          <w:szCs w:val="20"/>
        </w:rPr>
        <w:t xml:space="preserve">Anekdoty z trezoru. Nejlepší politické vtipy v listopadu a po listopadu 1989. </w:t>
      </w:r>
    </w:p>
    <w:p w:rsidR="000D205B" w:rsidRPr="00541585" w:rsidRDefault="000D205B" w:rsidP="000D205B">
      <w:pPr>
        <w:ind w:left="708"/>
        <w:rPr>
          <w:sz w:val="20"/>
          <w:szCs w:val="20"/>
        </w:rPr>
      </w:pPr>
      <w:r w:rsidRPr="00541585">
        <w:rPr>
          <w:i/>
          <w:sz w:val="20"/>
          <w:szCs w:val="20"/>
        </w:rPr>
        <w:t>S rádiem Frekvence 1, vypráví humorolog dr. Václav Budinský.</w:t>
      </w:r>
      <w:r w:rsidRPr="00541585">
        <w:rPr>
          <w:b/>
          <w:sz w:val="20"/>
          <w:szCs w:val="20"/>
        </w:rPr>
        <w:t xml:space="preserve"> </w:t>
      </w:r>
      <w:r w:rsidRPr="00541585">
        <w:rPr>
          <w:sz w:val="20"/>
          <w:szCs w:val="20"/>
        </w:rPr>
        <w:t>(s.l.): Filip Trend Publishing, 1999, s.9.</w:t>
      </w:r>
    </w:p>
    <w:p w:rsidR="000D205B" w:rsidRPr="00541585" w:rsidRDefault="000D205B" w:rsidP="000D205B"/>
    <w:p w:rsidR="000D205B" w:rsidRPr="00541585" w:rsidRDefault="000D205B" w:rsidP="000D205B"/>
    <w:p w:rsidR="000D205B" w:rsidRPr="00541585" w:rsidRDefault="000D205B" w:rsidP="000D205B">
      <w:pPr>
        <w:rPr>
          <w:b/>
        </w:rPr>
      </w:pPr>
      <w:r w:rsidRPr="00541585">
        <w:rPr>
          <w:b/>
        </w:rPr>
        <w:t xml:space="preserve">Príklad: </w:t>
      </w:r>
    </w:p>
    <w:p w:rsidR="000D205B" w:rsidRPr="00541585" w:rsidRDefault="000D205B" w:rsidP="000D205B">
      <w:pPr>
        <w:pStyle w:val="Odstavecseseznamem"/>
        <w:numPr>
          <w:ilvl w:val="0"/>
          <w:numId w:val="2"/>
        </w:numPr>
      </w:pPr>
      <w:r w:rsidRPr="00541585">
        <w:t>Ceny v súťaži o Zlatú mrežu:</w:t>
      </w:r>
    </w:p>
    <w:p w:rsidR="000D205B" w:rsidRPr="00541585" w:rsidRDefault="000D205B" w:rsidP="000D205B">
      <w:pPr>
        <w:pStyle w:val="Odstavecseseznamem"/>
      </w:pPr>
      <w:r w:rsidRPr="00541585">
        <w:t xml:space="preserve">3. cena – Päťročný zájazd na miesta, kde vo vyhnanstve </w:t>
      </w:r>
      <w:r>
        <w:t xml:space="preserve">kde </w:t>
      </w:r>
      <w:r w:rsidRPr="00541585">
        <w:t>žil Lenin</w:t>
      </w:r>
    </w:p>
    <w:p w:rsidR="000D205B" w:rsidRPr="00541585" w:rsidRDefault="000D205B" w:rsidP="000D205B">
      <w:pPr>
        <w:pStyle w:val="Odstavecseseznamem"/>
      </w:pPr>
      <w:r w:rsidRPr="00541585">
        <w:t>2. cena – Desaťročný zájazd na miesta, kde nežil ani Lenin</w:t>
      </w:r>
    </w:p>
    <w:p w:rsidR="000D205B" w:rsidRPr="00541585" w:rsidRDefault="000D205B" w:rsidP="000D205B">
      <w:pPr>
        <w:pStyle w:val="Odstavecseseznamem"/>
      </w:pPr>
      <w:r w:rsidRPr="00541585">
        <w:t>1. cena – Stretnutie s Leninom</w:t>
      </w:r>
    </w:p>
    <w:p w:rsidR="000D205B" w:rsidRDefault="000D205B" w:rsidP="000D205B">
      <w:pPr>
        <w:pStyle w:val="Odstavecseseznamem"/>
        <w:rPr>
          <w:sz w:val="20"/>
          <w:szCs w:val="20"/>
        </w:rPr>
      </w:pPr>
      <w:r w:rsidRPr="00541585">
        <w:rPr>
          <w:sz w:val="20"/>
          <w:szCs w:val="20"/>
        </w:rPr>
        <w:t xml:space="preserve">Z Dašková, Kveta – Slamová, Adriena – Steinová, Jana (edts.): </w:t>
      </w:r>
      <w:r w:rsidRPr="00541585">
        <w:rPr>
          <w:i/>
          <w:sz w:val="20"/>
          <w:szCs w:val="20"/>
        </w:rPr>
        <w:t xml:space="preserve">O zlatú mrežu alebo s cestovnou kanceláriou Štb do Jáchymova. </w:t>
      </w:r>
      <w:r w:rsidRPr="00541585">
        <w:rPr>
          <w:sz w:val="20"/>
          <w:szCs w:val="20"/>
        </w:rPr>
        <w:t xml:space="preserve">Bratislava: Q111, 1991, obal. </w:t>
      </w:r>
    </w:p>
    <w:p w:rsidR="000D205B" w:rsidRPr="00541585" w:rsidRDefault="000D205B" w:rsidP="000D205B">
      <w:pPr>
        <w:pStyle w:val="Odstavecseseznamem"/>
        <w:rPr>
          <w:sz w:val="20"/>
          <w:szCs w:val="20"/>
        </w:rPr>
      </w:pPr>
    </w:p>
    <w:p w:rsidR="000D205B" w:rsidRDefault="000D205B" w:rsidP="000D205B">
      <w:r w:rsidRPr="00541585">
        <w:t>Anekdota reflektuje prenasledovanie protirežimových prejavov</w:t>
      </w:r>
      <w:r>
        <w:t xml:space="preserve"> v období socializmu</w:t>
      </w:r>
      <w:r w:rsidRPr="00541585">
        <w:t>. Politické anekdoty či satira bola vnímaná protiideologicky</w:t>
      </w:r>
      <w:r>
        <w:t>,</w:t>
      </w:r>
      <w:r w:rsidRPr="00541585">
        <w:t xml:space="preserve"> a preto sa mohla stať potenciálnym dôvodom na súd a trest. </w:t>
      </w:r>
      <w:r>
        <w:t xml:space="preserve">Napríklad Ján Kalina za svoju zbierku </w:t>
      </w:r>
      <w:r w:rsidRPr="00541585">
        <w:rPr>
          <w:i/>
        </w:rPr>
        <w:t>Tisíc a jeden vtip</w:t>
      </w:r>
      <w:r>
        <w:t>, kt. bola prvýkrát vydaná v r. 1968 (alebo 1969), bol vyšetrovaný a následne musel emigrovať (info o dôvode emigrácie nemám „overenú“</w:t>
      </w:r>
      <w:r w:rsidR="0039281C">
        <w:t xml:space="preserve"> oficiálne,</w:t>
      </w:r>
      <w:r>
        <w:t xml:space="preserve"> dostala sa ku mne ústnym podaním od rodiny, ktorá sa s manželmi </w:t>
      </w:r>
      <w:r w:rsidR="0039281C">
        <w:t>Kalinovými osobne pozná</w:t>
      </w:r>
      <w:bookmarkStart w:id="0" w:name="_GoBack"/>
      <w:bookmarkEnd w:id="0"/>
      <w:r>
        <w:t>).</w:t>
      </w:r>
    </w:p>
    <w:p w:rsidR="000D205B" w:rsidRDefault="000D205B" w:rsidP="000D205B">
      <w:r>
        <w:t xml:space="preserve">Pre dobu boli v rámci propagandy a udržiavania bežného človeka pod kontrolou, ale i v ťahu ideológie, typické rôzne rekreačno-zábavné aktivity, napríklad aj súťaže (a nie len o to, ktoré družstvo prekročí plán). Názov súťaže odkazuje práve na túto silnú propagačnú zložku vládnucej ideológie. </w:t>
      </w:r>
    </w:p>
    <w:p w:rsidR="000D205B" w:rsidRPr="00541585" w:rsidRDefault="000D205B" w:rsidP="000D205B">
      <w:r>
        <w:t xml:space="preserve">Celkovo sa na vtip môžeme pozerať ako na „metaforu“ politických procesov. </w:t>
      </w:r>
    </w:p>
    <w:p w:rsidR="000D205B" w:rsidRPr="00541585" w:rsidRDefault="000D205B" w:rsidP="000D205B"/>
    <w:p w:rsidR="000D205B" w:rsidRPr="00B97521" w:rsidRDefault="000D205B" w:rsidP="000D205B">
      <w:r w:rsidRPr="00B97521">
        <w:t xml:space="preserve">V.I. Lenin bol politik a filozof, stál za zrodom komunistickej ideológie a vedúcou osobnosťou revolúcie v Rusku v r. 1917. </w:t>
      </w:r>
    </w:p>
    <w:p w:rsidR="000D205B" w:rsidRDefault="000D205B" w:rsidP="000D205B">
      <w:pPr>
        <w:tabs>
          <w:tab w:val="left" w:pos="5520"/>
        </w:tabs>
      </w:pPr>
      <w:r w:rsidRPr="00B97521">
        <w:t>Istú dobu strávil</w:t>
      </w:r>
      <w:r>
        <w:t xml:space="preserve"> z politických dôvodov</w:t>
      </w:r>
      <w:r w:rsidRPr="00B97521">
        <w:t xml:space="preserve"> mimo </w:t>
      </w:r>
      <w:r>
        <w:t>Rusko, vo Švétsku – info z internetu – 3. Cena</w:t>
      </w:r>
    </w:p>
    <w:p w:rsidR="000D205B" w:rsidRDefault="000D205B" w:rsidP="000D205B">
      <w:pPr>
        <w:tabs>
          <w:tab w:val="left" w:pos="5520"/>
        </w:tabs>
      </w:pPr>
      <w:r>
        <w:t>Predpokladám, že sa jedná o odkaz na pracovné tábory (napr. Sibír) – 2. Cena</w:t>
      </w:r>
    </w:p>
    <w:p w:rsidR="000D205B" w:rsidRPr="00B97521" w:rsidRDefault="000D205B" w:rsidP="000D205B">
      <w:pPr>
        <w:tabs>
          <w:tab w:val="left" w:pos="5520"/>
        </w:tabs>
      </w:pPr>
      <w:r>
        <w:t xml:space="preserve">1. Cena – jasné. </w:t>
      </w:r>
    </w:p>
    <w:p w:rsidR="00723FB9" w:rsidRDefault="00723FB9"/>
    <w:sectPr w:rsidR="00723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4329"/>
    <w:multiLevelType w:val="hybridMultilevel"/>
    <w:tmpl w:val="580642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9714F"/>
    <w:multiLevelType w:val="hybridMultilevel"/>
    <w:tmpl w:val="4EF0D3D2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F226384"/>
    <w:multiLevelType w:val="hybridMultilevel"/>
    <w:tmpl w:val="E458C56C"/>
    <w:lvl w:ilvl="0" w:tplc="F81A8CA8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25D211B"/>
    <w:multiLevelType w:val="hybridMultilevel"/>
    <w:tmpl w:val="97788380"/>
    <w:lvl w:ilvl="0" w:tplc="F81A8C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2F1C27"/>
    <w:multiLevelType w:val="hybridMultilevel"/>
    <w:tmpl w:val="6546A3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A8CA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5B"/>
    <w:rsid w:val="000D205B"/>
    <w:rsid w:val="0039281C"/>
    <w:rsid w:val="0072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05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205B"/>
    <w:pPr>
      <w:ind w:left="720"/>
      <w:contextualSpacing/>
      <w:jc w:val="left"/>
    </w:pPr>
    <w:rPr>
      <w:rFonts w:eastAsia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05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205B"/>
    <w:pPr>
      <w:ind w:left="720"/>
      <w:contextualSpacing/>
      <w:jc w:val="left"/>
    </w:pPr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Šipöczová</dc:creator>
  <cp:lastModifiedBy>Eva Šipöczová</cp:lastModifiedBy>
  <cp:revision>1</cp:revision>
  <dcterms:created xsi:type="dcterms:W3CDTF">2014-02-27T08:25:00Z</dcterms:created>
  <dcterms:modified xsi:type="dcterms:W3CDTF">2014-02-27T08:38:00Z</dcterms:modified>
</cp:coreProperties>
</file>