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FF" w:rsidRDefault="003E5EFF">
      <w:pPr>
        <w:rPr>
          <w:rFonts w:ascii="Times New Roman" w:hAnsi="Times New Roman" w:cs="Times New Roman"/>
          <w:sz w:val="24"/>
          <w:szCs w:val="24"/>
        </w:rPr>
      </w:pPr>
      <w:r w:rsidRPr="009D3DA0">
        <w:rPr>
          <w:rFonts w:ascii="Times New Roman" w:hAnsi="Times New Roman" w:cs="Times New Roman"/>
          <w:sz w:val="24"/>
          <w:szCs w:val="24"/>
        </w:rPr>
        <w:t>Jacques  Derrida</w:t>
      </w:r>
    </w:p>
    <w:p w:rsidR="003E5EFF" w:rsidRDefault="003E5EF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>Politika p</w:t>
      </w:r>
      <w:r>
        <w:rPr>
          <w:rFonts w:ascii="Times New Roman" w:hAnsi="Times New Roman" w:cs="Times New Roman"/>
          <w:sz w:val="24"/>
          <w:szCs w:val="24"/>
          <w:lang w:val="cs-CZ"/>
        </w:rPr>
        <w:t>řátelství</w:t>
      </w:r>
    </w:p>
    <w:p w:rsidR="003E5EFF" w:rsidRDefault="003E5EF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3E5EFF" w:rsidRDefault="003E5EFF" w:rsidP="00AD7DCB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Aristoteles prohlašuje </w:t>
      </w:r>
      <w:commentRangeStart w:id="0"/>
      <w:r>
        <w:rPr>
          <w:rFonts w:ascii="Times New Roman" w:hAnsi="Times New Roman" w:cs="Times New Roman"/>
          <w:sz w:val="24"/>
          <w:szCs w:val="24"/>
          <w:lang w:val="cs-CZ"/>
        </w:rPr>
        <w:t>následovné</w:t>
      </w:r>
      <w:commentRangeEnd w:id="0"/>
      <w:r>
        <w:rPr>
          <w:rStyle w:val="CommentReference"/>
        </w:rPr>
        <w:commentReference w:id="0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: v přátelství je </w:t>
      </w:r>
      <w:commentRangeStart w:id="1"/>
      <w:r>
        <w:rPr>
          <w:rFonts w:ascii="Times New Roman" w:hAnsi="Times New Roman" w:cs="Times New Roman"/>
          <w:sz w:val="24"/>
          <w:szCs w:val="24"/>
          <w:lang w:val="cs-CZ"/>
        </w:rPr>
        <w:t>příhodné</w:t>
      </w:r>
      <w:commentRangeEnd w:id="1"/>
      <w:r>
        <w:rPr>
          <w:rStyle w:val="CommentReference"/>
        </w:rPr>
        <w:commentReference w:id="1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raději milovat, než být milován. Nezapomínejme na</w:t>
      </w:r>
      <w:commentRangeStart w:id="2"/>
      <w:r>
        <w:rPr>
          <w:rFonts w:ascii="Times New Roman" w:hAnsi="Times New Roman" w:cs="Times New Roman"/>
          <w:sz w:val="24"/>
          <w:szCs w:val="24"/>
          <w:lang w:val="cs-CZ"/>
        </w:rPr>
        <w:t xml:space="preserve"> základní </w:t>
      </w:r>
      <w:commentRangeEnd w:id="2"/>
      <w:r>
        <w:rPr>
          <w:rStyle w:val="CommentReference"/>
        </w:rPr>
        <w:commentReference w:id="2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horizont tohoto tvrzení. Týká se spravedlnosti a politiky. Tato pasáž z díla </w:t>
      </w:r>
      <w:r w:rsidRPr="00CE38A6">
        <w:rPr>
          <w:rFonts w:ascii="Times New Roman" w:hAnsi="Times New Roman" w:cs="Times New Roman"/>
          <w:i/>
          <w:iCs/>
          <w:sz w:val="24"/>
          <w:szCs w:val="24"/>
          <w:lang w:val="cs-CZ"/>
        </w:rPr>
        <w:t>Etika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E38A6">
        <w:rPr>
          <w:rFonts w:ascii="Times New Roman" w:hAnsi="Times New Roman" w:cs="Times New Roman"/>
          <w:i/>
          <w:iCs/>
          <w:sz w:val="24"/>
          <w:szCs w:val="24"/>
          <w:lang w:val="cs-CZ"/>
        </w:rPr>
        <w:t>Eudemovi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vede k otázce, co je v přátelství správné, tedy co je to skutečně správné (</w:t>
      </w:r>
      <w:r w:rsidRPr="00D137D7">
        <w:rPr>
          <w:rFonts w:ascii="Times New Roman" w:hAnsi="Times New Roman" w:cs="Times New Roman"/>
          <w:i/>
          <w:iCs/>
          <w:sz w:val="24"/>
          <w:szCs w:val="24"/>
          <w:lang w:val="cs-CZ"/>
        </w:rPr>
        <w:t>to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D137D7">
        <w:rPr>
          <w:rFonts w:ascii="Times New Roman" w:hAnsi="Times New Roman" w:cs="Times New Roman"/>
          <w:i/>
          <w:iCs/>
          <w:sz w:val="24"/>
          <w:szCs w:val="24"/>
          <w:lang w:val="cs-CZ"/>
        </w:rPr>
        <w:t>dïkaion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). Na prvním místě se proto nabízí otázka, co je ono správné, neboli co je to spravedlnost, tedy </w:t>
      </w:r>
      <w:r w:rsidRPr="00AD7DCB">
        <w:rPr>
          <w:rFonts w:ascii="Times New Roman" w:hAnsi="Times New Roman" w:cs="Times New Roman"/>
          <w:i/>
          <w:iCs/>
          <w:sz w:val="24"/>
          <w:szCs w:val="24"/>
          <w:lang w:val="cs-CZ"/>
        </w:rPr>
        <w:t>dikaiosûne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. Ta </w:t>
      </w:r>
      <w:commentRangeStart w:id="3"/>
      <w:r>
        <w:rPr>
          <w:rFonts w:ascii="Times New Roman" w:hAnsi="Times New Roman" w:cs="Times New Roman"/>
          <w:sz w:val="24"/>
          <w:szCs w:val="24"/>
          <w:lang w:val="cs-CZ"/>
        </w:rPr>
        <w:t>popisuje</w:t>
      </w:r>
      <w:commentRangeEnd w:id="3"/>
      <w:r>
        <w:rPr>
          <w:rStyle w:val="CommentReference"/>
        </w:rPr>
        <w:commentReference w:id="3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určité chování. Představuje chování </w:t>
      </w:r>
      <w:commentRangeStart w:id="4"/>
      <w:r>
        <w:rPr>
          <w:rFonts w:ascii="Times New Roman" w:hAnsi="Times New Roman" w:cs="Times New Roman"/>
          <w:sz w:val="24"/>
          <w:szCs w:val="24"/>
          <w:lang w:val="cs-CZ"/>
        </w:rPr>
        <w:t xml:space="preserve">dle </w:t>
      </w:r>
      <w:commentRangeEnd w:id="4"/>
      <w:r>
        <w:rPr>
          <w:rStyle w:val="CommentReference"/>
        </w:rPr>
        <w:commentReference w:id="4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jistého způsobu, a to ve shodě s tím, co je správné, v souladu s principem správnosti. Jak svou důstojností, tak i </w:t>
      </w:r>
      <w:commentRangeStart w:id="5"/>
      <w:r>
        <w:rPr>
          <w:rFonts w:ascii="Times New Roman" w:hAnsi="Times New Roman" w:cs="Times New Roman"/>
          <w:sz w:val="24"/>
          <w:szCs w:val="24"/>
          <w:lang w:val="cs-CZ"/>
        </w:rPr>
        <w:t xml:space="preserve">její potřebou </w:t>
      </w:r>
      <w:commentRangeEnd w:id="5"/>
      <w:r>
        <w:rPr>
          <w:rStyle w:val="CommentReference"/>
        </w:rPr>
        <w:commentReference w:id="5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se tato otázka automaticky </w:t>
      </w:r>
      <w:commentRangeStart w:id="6"/>
      <w:r>
        <w:rPr>
          <w:rFonts w:ascii="Times New Roman" w:hAnsi="Times New Roman" w:cs="Times New Roman"/>
          <w:sz w:val="24"/>
          <w:szCs w:val="24"/>
          <w:lang w:val="cs-CZ"/>
        </w:rPr>
        <w:t>vy</w:t>
      </w:r>
      <w:commentRangeEnd w:id="6"/>
      <w:r>
        <w:rPr>
          <w:rStyle w:val="CommentReference"/>
        </w:rPr>
        <w:commentReference w:id="6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rovná otázce </w:t>
      </w:r>
      <w:commentRangeStart w:id="7"/>
      <w:r>
        <w:rPr>
          <w:rFonts w:ascii="Times New Roman" w:hAnsi="Times New Roman" w:cs="Times New Roman"/>
          <w:sz w:val="24"/>
          <w:szCs w:val="24"/>
          <w:lang w:val="cs-CZ"/>
        </w:rPr>
        <w:t>o</w:t>
      </w:r>
      <w:commentRangeEnd w:id="7"/>
      <w:r>
        <w:rPr>
          <w:rStyle w:val="CommentReference"/>
        </w:rPr>
        <w:commentReference w:id="7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tom, co je v přátelství krásné a žádoucí.  </w:t>
      </w:r>
      <w:commentRangeStart w:id="8"/>
      <w:r>
        <w:rPr>
          <w:rFonts w:ascii="Times New Roman" w:hAnsi="Times New Roman" w:cs="Times New Roman"/>
          <w:sz w:val="24"/>
          <w:szCs w:val="24"/>
          <w:lang w:val="cs-CZ"/>
        </w:rPr>
        <w:t>V momentě</w:t>
      </w:r>
      <w:commentRangeEnd w:id="8"/>
      <w:r>
        <w:rPr>
          <w:rStyle w:val="CommentReference"/>
        </w:rPr>
        <w:commentReference w:id="8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kdy </w:t>
      </w:r>
      <w:commentRangeStart w:id="9"/>
      <w:r>
        <w:rPr>
          <w:rFonts w:ascii="Times New Roman" w:hAnsi="Times New Roman" w:cs="Times New Roman"/>
          <w:sz w:val="24"/>
          <w:szCs w:val="24"/>
          <w:lang w:val="cs-CZ"/>
        </w:rPr>
        <w:t xml:space="preserve">došlo k všeobecnému otevření se </w:t>
      </w:r>
      <w:commentRangeEnd w:id="9"/>
      <w:r>
        <w:rPr>
          <w:rStyle w:val="CommentReference"/>
        </w:rPr>
        <w:commentReference w:id="9"/>
      </w:r>
      <w:r>
        <w:rPr>
          <w:rFonts w:ascii="Times New Roman" w:hAnsi="Times New Roman" w:cs="Times New Roman"/>
          <w:sz w:val="24"/>
          <w:szCs w:val="24"/>
          <w:lang w:val="cs-CZ"/>
        </w:rPr>
        <w:t>předmětu přátelství (</w:t>
      </w:r>
      <w:r w:rsidRPr="002A2635">
        <w:rPr>
          <w:rFonts w:ascii="Times New Roman" w:hAnsi="Times New Roman" w:cs="Times New Roman"/>
          <w:i/>
          <w:iCs/>
          <w:sz w:val="24"/>
          <w:szCs w:val="24"/>
          <w:lang w:val="cs-CZ"/>
        </w:rPr>
        <w:t>peri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cs-CZ"/>
        </w:rPr>
        <w:t>philias</w:t>
      </w:r>
      <w:r>
        <w:rPr>
          <w:rFonts w:ascii="Times New Roman" w:hAnsi="Times New Roman" w:cs="Times New Roman"/>
          <w:sz w:val="24"/>
          <w:szCs w:val="24"/>
          <w:lang w:val="cs-CZ"/>
        </w:rPr>
        <w:t>), je také na prvním místě nutno zeptat se: Co je to přátelství? Jaké je? Co je to přítel? Má přátelství jenom jeden, nebo i více významů?</w:t>
      </w:r>
    </w:p>
    <w:p w:rsidR="003E5EFF" w:rsidRDefault="003E5EFF" w:rsidP="00AD7DCB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Alexandra Tamášová</w:t>
      </w:r>
    </w:p>
    <w:p w:rsidR="003E5EFF" w:rsidRDefault="003E5EFF" w:rsidP="00AD7DCB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3E5EFF" w:rsidRDefault="003E5EFF" w:rsidP="00AD7DCB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původní sdělení vcelku dobře zachováno, chyby jsou významové a stylistické posuny (větší P3, P6, zbytek menší)</w:t>
      </w:r>
    </w:p>
    <w:p w:rsidR="003E5EFF" w:rsidRPr="00AD7DCB" w:rsidRDefault="003E5EFF" w:rsidP="00AD7DCB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hodnocení C</w:t>
      </w:r>
    </w:p>
    <w:sectPr w:rsidR="003E5EFF" w:rsidRPr="00AD7DCB" w:rsidSect="003E4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4-05-16T10:47:00Z" w:initials="P">
    <w:p w:rsidR="003E5EFF" w:rsidRDefault="003E5EFF">
      <w:pPr>
        <w:pStyle w:val="CommentText"/>
      </w:pPr>
      <w:r>
        <w:rPr>
          <w:rStyle w:val="CommentReference"/>
        </w:rPr>
        <w:annotationRef/>
      </w:r>
      <w:r>
        <w:t>„následující/ to prohl.. následovně“</w:t>
      </w:r>
    </w:p>
  </w:comment>
  <w:comment w:id="1" w:author="Pavla" w:date="2014-05-16T10:47:00Z" w:initials="P">
    <w:p w:rsidR="003E5EFF" w:rsidRDefault="003E5EFF">
      <w:pPr>
        <w:pStyle w:val="CommentText"/>
      </w:pPr>
      <w:r>
        <w:rPr>
          <w:rStyle w:val="CommentReference"/>
        </w:rPr>
        <w:annotationRef/>
      </w:r>
      <w:r>
        <w:t>lépe: „záhodno/ lépe/ se sluší....“</w:t>
      </w:r>
    </w:p>
  </w:comment>
  <w:comment w:id="2" w:author="Pavla" w:date="2014-05-16T11:00:00Z" w:initials="P">
    <w:p w:rsidR="003E5EFF" w:rsidRDefault="003E5EFF">
      <w:pPr>
        <w:pStyle w:val="CommentText"/>
      </w:pPr>
      <w:r>
        <w:rPr>
          <w:rStyle w:val="CommentReference"/>
        </w:rPr>
        <w:annotationRef/>
      </w:r>
      <w:r>
        <w:t xml:space="preserve"> obecný/ všeobecný</w:t>
      </w:r>
    </w:p>
  </w:comment>
  <w:comment w:id="3" w:author="Pavla" w:date="2014-05-16T10:49:00Z" w:initials="P">
    <w:p w:rsidR="003E5EFF" w:rsidRDefault="003E5EFF">
      <w:pPr>
        <w:pStyle w:val="CommentText"/>
      </w:pPr>
      <w:r>
        <w:rPr>
          <w:rStyle w:val="CommentReference"/>
        </w:rPr>
        <w:annotationRef/>
      </w:r>
      <w:r>
        <w:t>charakterizuje</w:t>
      </w:r>
    </w:p>
  </w:comment>
  <w:comment w:id="4" w:author="Pavla" w:date="2014-05-16T10:49:00Z" w:initials="P">
    <w:p w:rsidR="003E5EFF" w:rsidRDefault="003E5EFF">
      <w:pPr>
        <w:pStyle w:val="CommentText"/>
      </w:pPr>
      <w:r>
        <w:rPr>
          <w:rStyle w:val="CommentReference"/>
        </w:rPr>
        <w:annotationRef/>
      </w:r>
      <w:r>
        <w:t>lépe bezpředložk. 7. pád</w:t>
      </w:r>
    </w:p>
  </w:comment>
  <w:comment w:id="5" w:author="Pavla" w:date="2014-05-16T10:49:00Z" w:initials="P">
    <w:p w:rsidR="003E5EFF" w:rsidRDefault="003E5EFF">
      <w:pPr>
        <w:pStyle w:val="CommentText"/>
      </w:pPr>
      <w:r>
        <w:rPr>
          <w:rStyle w:val="CommentReference"/>
        </w:rPr>
        <w:annotationRef/>
      </w:r>
      <w:r>
        <w:t>svou potřebností</w:t>
      </w:r>
    </w:p>
  </w:comment>
  <w:comment w:id="6" w:author="Pavla" w:date="2014-05-16T10:49:00Z" w:initials="P">
    <w:p w:rsidR="003E5EFF" w:rsidRDefault="003E5EFF">
      <w:pPr>
        <w:pStyle w:val="CommentText"/>
      </w:pPr>
      <w:r>
        <w:rPr>
          <w:rStyle w:val="CommentReference"/>
        </w:rPr>
        <w:annotationRef/>
      </w:r>
      <w:r>
        <w:t>D</w:t>
      </w:r>
    </w:p>
  </w:comment>
  <w:comment w:id="7" w:author="Pavla" w:date="2014-05-16T10:50:00Z" w:initials="P">
    <w:p w:rsidR="003E5EFF" w:rsidRDefault="003E5EFF">
      <w:pPr>
        <w:pStyle w:val="CommentText"/>
      </w:pPr>
      <w:r>
        <w:rPr>
          <w:rStyle w:val="CommentReference"/>
        </w:rPr>
        <w:annotationRef/>
      </w:r>
      <w:r>
        <w:t>po</w:t>
      </w:r>
    </w:p>
  </w:comment>
  <w:comment w:id="8" w:author="Pavla" w:date="2014-05-16T10:56:00Z" w:initials="P">
    <w:p w:rsidR="003E5EFF" w:rsidRDefault="003E5EFF">
      <w:pPr>
        <w:pStyle w:val="CommentText"/>
      </w:pPr>
      <w:r>
        <w:rPr>
          <w:rStyle w:val="CommentReference"/>
        </w:rPr>
        <w:annotationRef/>
      </w:r>
      <w:r>
        <w:t>Jakmile/ když</w:t>
      </w:r>
    </w:p>
  </w:comment>
  <w:comment w:id="9" w:author="Pavla" w:date="2014-05-16T10:50:00Z" w:initials="P">
    <w:p w:rsidR="003E5EFF" w:rsidRDefault="003E5EFF">
      <w:pPr>
        <w:pStyle w:val="CommentText"/>
      </w:pPr>
      <w:r>
        <w:rPr>
          <w:rStyle w:val="CommentReference"/>
        </w:rPr>
        <w:annotationRef/>
      </w:r>
      <w:r>
        <w:t>neobratné, lépe: „po obecném úvodu do..“ apod.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DA0"/>
    <w:rsid w:val="000030F7"/>
    <w:rsid w:val="00036EA8"/>
    <w:rsid w:val="001F4A3C"/>
    <w:rsid w:val="00237087"/>
    <w:rsid w:val="002527F3"/>
    <w:rsid w:val="002A15C5"/>
    <w:rsid w:val="002A2635"/>
    <w:rsid w:val="002C788A"/>
    <w:rsid w:val="003527D9"/>
    <w:rsid w:val="003E4451"/>
    <w:rsid w:val="003E5EFF"/>
    <w:rsid w:val="003F440D"/>
    <w:rsid w:val="00487B98"/>
    <w:rsid w:val="0049499D"/>
    <w:rsid w:val="005B084A"/>
    <w:rsid w:val="009D3DA0"/>
    <w:rsid w:val="00A1262C"/>
    <w:rsid w:val="00AC663D"/>
    <w:rsid w:val="00AD7DCB"/>
    <w:rsid w:val="00B55B81"/>
    <w:rsid w:val="00BC08B3"/>
    <w:rsid w:val="00C53ADE"/>
    <w:rsid w:val="00CE38A6"/>
    <w:rsid w:val="00D137D7"/>
    <w:rsid w:val="00D411FF"/>
    <w:rsid w:val="00EC1922"/>
    <w:rsid w:val="00FB055F"/>
    <w:rsid w:val="00FC3C1E"/>
    <w:rsid w:val="00FE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451"/>
    <w:pPr>
      <w:spacing w:after="200" w:line="276" w:lineRule="auto"/>
    </w:pPr>
    <w:rPr>
      <w:rFonts w:cs="Calibri"/>
      <w:lang w:val="sk-SK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A126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26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DDE"/>
    <w:rPr>
      <w:rFonts w:cs="Calibri"/>
      <w:sz w:val="20"/>
      <w:szCs w:val="20"/>
      <w:lang w:val="sk-S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2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DD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12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DDE"/>
    <w:rPr>
      <w:rFonts w:ascii="Times New Roman" w:hAnsi="Times New Roman"/>
      <w:sz w:val="0"/>
      <w:szCs w:val="0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157</Words>
  <Characters>928</Characters>
  <Application>Microsoft Office Outlook</Application>
  <DocSecurity>0</DocSecurity>
  <Lines>0</Lines>
  <Paragraphs>0</Paragraphs>
  <ScaleCrop>false</ScaleCrop>
  <Company>TURBO A.Ş.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Jacques  Derrida</dc:title>
  <dc:subject/>
  <dc:creator>Valued Acer Customer</dc:creator>
  <cp:keywords/>
  <dc:description/>
  <cp:lastModifiedBy>Pavla</cp:lastModifiedBy>
  <cp:revision>6</cp:revision>
  <dcterms:created xsi:type="dcterms:W3CDTF">2014-05-15T11:32:00Z</dcterms:created>
  <dcterms:modified xsi:type="dcterms:W3CDTF">2014-05-16T09:16:00Z</dcterms:modified>
</cp:coreProperties>
</file>