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FF" w:rsidRDefault="009F0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Věnovat Pablu Picassovi nejkrásnější </w:t>
      </w:r>
      <w:commentRangeStart w:id="0"/>
      <w:r>
        <w:rPr>
          <w:rFonts w:ascii="Times New Roman" w:hAnsi="Times New Roman" w:cs="Times New Roman"/>
          <w:sz w:val="24"/>
          <w:szCs w:val="24"/>
        </w:rPr>
        <w:t>šperkovnici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na světě, tedy 3800 skvěle restaurovaných metrů čtverečních. Věnovat tomuto plodnému malíři, který se rozhodl pro Francii, jedno úžasné muzeum, zázrak, </w:t>
      </w:r>
      <w:commentRangeStart w:id="1"/>
      <w:r>
        <w:rPr>
          <w:rFonts w:ascii="Times New Roman" w:hAnsi="Times New Roman" w:cs="Times New Roman"/>
          <w:sz w:val="24"/>
          <w:szCs w:val="24"/>
        </w:rPr>
        <w:t>díky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kterému se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přesune celá Země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až do </w:t>
      </w:r>
      <w:commentRangeStart w:id="3"/>
      <w:r>
        <w:rPr>
          <w:rFonts w:ascii="Times New Roman" w:hAnsi="Times New Roman" w:cs="Times New Roman"/>
          <w:sz w:val="24"/>
          <w:szCs w:val="24"/>
        </w:rPr>
        <w:t>srdce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Paříže. Jaká krásná ambice…A přesto je propíraná v pošetilém boji, který od podzimu způsobuje rozkol mezi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patrony kultury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5"/>
      <w:r>
        <w:rPr>
          <w:rFonts w:ascii="Times New Roman" w:hAnsi="Times New Roman" w:cs="Times New Roman"/>
          <w:sz w:val="24"/>
          <w:szCs w:val="24"/>
        </w:rPr>
        <w:t>rozlícenými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zástupci pravomoci. Výsledek tohoto složitého sporu, v němž jsou spojenectví vrtkavá, je jasný: Paříž letos v létě své nové Picass</w:t>
      </w:r>
      <w:r w:rsidRPr="00D45FA0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</w:rPr>
        <w:t>ovo muzeum mít nebude.</w:t>
      </w:r>
    </w:p>
    <w:p w:rsidR="009F00FF" w:rsidRDefault="009F0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do minulého týdne se rozepře vedla v tichosti. Claude Picasso ale náhle spustil aféru. V  rozhovoru </w:t>
      </w:r>
      <w:commentRangeStart w:id="6"/>
      <w:r>
        <w:rPr>
          <w:rFonts w:ascii="Times New Roman" w:hAnsi="Times New Roman" w:cs="Times New Roman"/>
          <w:sz w:val="24"/>
          <w:szCs w:val="24"/>
        </w:rPr>
        <w:t>deníku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Figaro se syn Pabla Picassa, jakožto zástupce všech dědiců největšího malíře 20. století,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vzepřel.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Jelikož minist</w:t>
      </w:r>
      <w:commentRangeStart w:id="8"/>
      <w:r>
        <w:rPr>
          <w:rFonts w:ascii="Times New Roman" w:hAnsi="Times New Roman" w:cs="Times New Roman"/>
          <w:sz w:val="24"/>
          <w:szCs w:val="24"/>
        </w:rPr>
        <w:t>ri</w:t>
      </w:r>
      <w:commentRangeEnd w:id="8"/>
      <w:r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ně kultury, Aurélie Filippetti, zamítla, aby se muzeum </w:t>
      </w:r>
      <w:commentRangeStart w:id="9"/>
      <w:r>
        <w:rPr>
          <w:rFonts w:ascii="Times New Roman" w:hAnsi="Times New Roman" w:cs="Times New Roman"/>
          <w:sz w:val="24"/>
          <w:szCs w:val="24"/>
        </w:rPr>
        <w:t>hotelu</w:t>
      </w:r>
      <w:commentRangeEnd w:id="9"/>
      <w:r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 Salé, které se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 staví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už pět let, otevřelo podle plánu, vyčetl jí, že se tak vysmívá jeho otci a raději se baví na Filmovém festivalu v Cannes, místo aby dokončila tento </w:t>
      </w:r>
      <w:commentRangeStart w:id="11"/>
      <w:r>
        <w:rPr>
          <w:rFonts w:ascii="Times New Roman" w:hAnsi="Times New Roman" w:cs="Times New Roman"/>
          <w:sz w:val="24"/>
          <w:szCs w:val="24"/>
        </w:rPr>
        <w:t>klenot Paříže</w:t>
      </w:r>
      <w:commentRangeEnd w:id="11"/>
      <w:r>
        <w:rPr>
          <w:rStyle w:val="CommentReference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. Obzvláště ji obvinil z toho, že usiluje o hlavu ředitelky Picassova muzea, Anny </w:t>
      </w:r>
      <w:commentRangeStart w:id="12"/>
      <w:r>
        <w:rPr>
          <w:rFonts w:ascii="Times New Roman" w:hAnsi="Times New Roman" w:cs="Times New Roman"/>
          <w:sz w:val="24"/>
          <w:szCs w:val="24"/>
        </w:rPr>
        <w:t>Baldassariové</w:t>
      </w:r>
      <w:commentRangeEnd w:id="12"/>
      <w:r>
        <w:rPr>
          <w:rStyle w:val="CommentReferenc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, kterou si on sám chválí pro </w:t>
      </w:r>
      <w:commentRangeStart w:id="13"/>
      <w:r>
        <w:rPr>
          <w:rFonts w:ascii="Times New Roman" w:hAnsi="Times New Roman" w:cs="Times New Roman"/>
          <w:sz w:val="24"/>
          <w:szCs w:val="24"/>
        </w:rPr>
        <w:t>úžasné</w:t>
      </w:r>
      <w:commentRangeEnd w:id="13"/>
      <w:r>
        <w:rPr>
          <w:rStyle w:val="CommentReference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 schopnosti. </w:t>
      </w:r>
      <w:commentRangeStart w:id="14"/>
      <w:r>
        <w:rPr>
          <w:rFonts w:ascii="Times New Roman" w:hAnsi="Times New Roman" w:cs="Times New Roman"/>
          <w:sz w:val="24"/>
          <w:szCs w:val="24"/>
        </w:rPr>
        <w:t>Kvůli</w:t>
      </w:r>
      <w:commentRangeEnd w:id="14"/>
      <w:r>
        <w:rPr>
          <w:rStyle w:val="CommentReferenc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 tomuto blesku z čistého nebe, za kterým je spíš taktika, než hněv syna, je Claude za tři dny pozván k dalšímu synovi malíře, Manueli </w:t>
      </w:r>
      <w:commentRangeStart w:id="15"/>
      <w:r>
        <w:rPr>
          <w:rFonts w:ascii="Times New Roman" w:hAnsi="Times New Roman" w:cs="Times New Roman"/>
          <w:sz w:val="24"/>
          <w:szCs w:val="24"/>
        </w:rPr>
        <w:t>Vallsovi</w:t>
      </w:r>
      <w:commentRangeEnd w:id="15"/>
      <w:r>
        <w:rPr>
          <w:rStyle w:val="CommentReference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 xml:space="preserve">. Claude Picasso je obezřetný podnikatel v čele společnosti Picasso Administration, která spravuje práva díla </w:t>
      </w:r>
      <w:commentRangeStart w:id="16"/>
      <w:r>
        <w:rPr>
          <w:rFonts w:ascii="Times New Roman" w:hAnsi="Times New Roman" w:cs="Times New Roman"/>
          <w:sz w:val="24"/>
          <w:szCs w:val="24"/>
        </w:rPr>
        <w:t xml:space="preserve">Malaguène. </w:t>
      </w:r>
      <w:commentRangeEnd w:id="16"/>
      <w:r>
        <w:rPr>
          <w:rStyle w:val="CommentReference"/>
        </w:rPr>
        <w:commentReference w:id="16"/>
      </w:r>
      <w:r>
        <w:rPr>
          <w:rFonts w:ascii="Times New Roman" w:hAnsi="Times New Roman" w:cs="Times New Roman"/>
          <w:sz w:val="24"/>
          <w:szCs w:val="24"/>
        </w:rPr>
        <w:t xml:space="preserve">Ví, co dělá. Tím, že veřejnosti </w:t>
      </w:r>
      <w:commentRangeStart w:id="17"/>
      <w:r>
        <w:rPr>
          <w:rFonts w:ascii="Times New Roman" w:hAnsi="Times New Roman" w:cs="Times New Roman"/>
          <w:sz w:val="24"/>
          <w:szCs w:val="24"/>
        </w:rPr>
        <w:t>ukazuje</w:t>
      </w:r>
      <w:commentRangeEnd w:id="17"/>
      <w:r>
        <w:rPr>
          <w:rStyle w:val="CommentReference"/>
        </w:rPr>
        <w:commentReference w:id="17"/>
      </w:r>
      <w:r>
        <w:rPr>
          <w:rFonts w:ascii="Times New Roman" w:hAnsi="Times New Roman" w:cs="Times New Roman"/>
          <w:sz w:val="24"/>
          <w:szCs w:val="24"/>
        </w:rPr>
        <w:t xml:space="preserve"> drama, se snaží zachránit krk ohrožené ženy, té ženy, která </w:t>
      </w:r>
      <w:commentRangeStart w:id="18"/>
      <w:r>
        <w:rPr>
          <w:rFonts w:ascii="Times New Roman" w:hAnsi="Times New Roman" w:cs="Times New Roman"/>
          <w:sz w:val="24"/>
          <w:szCs w:val="24"/>
        </w:rPr>
        <w:t>odmítla</w:t>
      </w:r>
      <w:commentRangeEnd w:id="18"/>
      <w:r>
        <w:rPr>
          <w:rStyle w:val="CommentReference"/>
        </w:rPr>
        <w:commentReference w:id="18"/>
      </w:r>
      <w:r>
        <w:rPr>
          <w:rFonts w:ascii="Times New Roman" w:hAnsi="Times New Roman" w:cs="Times New Roman"/>
          <w:sz w:val="24"/>
          <w:szCs w:val="24"/>
        </w:rPr>
        <w:t xml:space="preserve"> všechna muzea světa a která je od teď trnem v </w:t>
      </w:r>
      <w:commentRangeStart w:id="19"/>
      <w:r>
        <w:rPr>
          <w:rFonts w:ascii="Times New Roman" w:hAnsi="Times New Roman" w:cs="Times New Roman"/>
          <w:sz w:val="24"/>
          <w:szCs w:val="24"/>
        </w:rPr>
        <w:t>oku</w:t>
      </w:r>
      <w:commentRangeEnd w:id="19"/>
      <w:r>
        <w:rPr>
          <w:rStyle w:val="CommentReference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 kabinetu ministerstva kultury.</w:t>
      </w:r>
    </w:p>
    <w:p w:rsidR="009F00FF" w:rsidRDefault="009F00FF">
      <w:pPr>
        <w:rPr>
          <w:rFonts w:ascii="Times New Roman" w:hAnsi="Times New Roman" w:cs="Times New Roman"/>
          <w:sz w:val="24"/>
          <w:szCs w:val="24"/>
        </w:rPr>
      </w:pPr>
    </w:p>
    <w:p w:rsidR="009F00FF" w:rsidRDefault="009F0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místy příliš doslovný překlad, který i brání správnému porozumění P2</w:t>
      </w:r>
    </w:p>
    <w:p w:rsidR="009F00FF" w:rsidRDefault="009F0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zbytečné chyby P7, P9, P17 (!)</w:t>
      </w:r>
    </w:p>
    <w:p w:rsidR="009F00FF" w:rsidRDefault="009F00FF" w:rsidP="001C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někde metaforická vyjádření překládána vynalézavě, ale jako celek by text vyžadoval příliš  mnoho oprav, nezapočteno</w:t>
      </w:r>
    </w:p>
    <w:p w:rsidR="009F00FF" w:rsidRPr="00726BF9" w:rsidRDefault="009F00FF">
      <w:pPr>
        <w:rPr>
          <w:rFonts w:ascii="Times New Roman" w:hAnsi="Times New Roman" w:cs="Times New Roman"/>
          <w:sz w:val="24"/>
          <w:szCs w:val="24"/>
        </w:rPr>
      </w:pPr>
    </w:p>
    <w:sectPr w:rsidR="009F00FF" w:rsidRPr="00726BF9" w:rsidSect="00447E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19T14:26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příliš doslovné, už „klenotnici“ by bylo lepší</w:t>
      </w:r>
    </w:p>
  </w:comment>
  <w:comment w:id="1" w:author="Pavla" w:date="2014-05-19T10:12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kvůli</w:t>
      </w:r>
    </w:p>
  </w:comment>
  <w:comment w:id="2" w:author="Pavla" w:date="2014-05-19T14:27:00Z" w:initials="P">
    <w:p w:rsidR="009F00FF" w:rsidRDefault="009F00FF" w:rsidP="00816C82">
      <w:pPr>
        <w:pStyle w:val="CommentText"/>
      </w:pPr>
      <w:r>
        <w:rPr>
          <w:rStyle w:val="CommentReference"/>
        </w:rPr>
        <w:annotationRef/>
      </w:r>
      <w:r>
        <w:t>viz P1 , „déplacer“ používají Fr. rádi pro jakoukoli cestu, takže „celá zeměkoule se bude sjíždět“</w:t>
      </w:r>
    </w:p>
    <w:p w:rsidR="009F00FF" w:rsidRDefault="009F00FF">
      <w:pPr>
        <w:pStyle w:val="CommentText"/>
      </w:pPr>
      <w:r>
        <w:t>apod.</w:t>
      </w:r>
    </w:p>
  </w:comment>
  <w:comment w:id="3" w:author="Pavla" w:date="2014-05-19T10:34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středu/ samého srdce</w:t>
      </w:r>
    </w:p>
  </w:comment>
  <w:comment w:id="4" w:author="Pavla" w:date="2014-05-19T10:37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 xml:space="preserve"> to je velmi volně</w:t>
      </w:r>
    </w:p>
  </w:comment>
  <w:comment w:id="5" w:author="Pavla" w:date="2014-05-19T10:13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to ne, spíš „vyčerpanými/ zmoženými...“</w:t>
      </w:r>
    </w:p>
  </w:comment>
  <w:comment w:id="6" w:author="Pavla" w:date="2014-05-19T10:14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pro/ s</w:t>
      </w:r>
    </w:p>
  </w:comment>
  <w:comment w:id="7" w:author="Pavla" w:date="2014-05-19T10:17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čemu? Lépe např. „začal bouřit/ rozhořčovat...“</w:t>
      </w:r>
    </w:p>
  </w:comment>
  <w:comment w:id="8" w:author="Pavla" w:date="2014-05-19T10:15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!!!</w:t>
      </w:r>
    </w:p>
  </w:comment>
  <w:comment w:id="9" w:author="Pavla" w:date="2014-05-19T10:18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to není hotel, ale palác</w:t>
      </w:r>
    </w:p>
  </w:comment>
  <w:comment w:id="10" w:author="Pavla" w:date="2014-05-19T10:18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opravuje, rekonstruuje</w:t>
      </w:r>
    </w:p>
  </w:comment>
  <w:comment w:id="11" w:author="Pavla" w:date="2014-05-19T10:19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nesh. přívlastek je sporný</w:t>
      </w:r>
    </w:p>
  </w:comment>
  <w:comment w:id="12" w:author="Pavla" w:date="2014-05-19T10:20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Filippetti nepřechylujete - sjednotit</w:t>
      </w:r>
    </w:p>
  </w:comment>
  <w:comment w:id="13" w:author="Pavla" w:date="2014-05-19T14:29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lépe: její</w:t>
      </w:r>
    </w:p>
  </w:comment>
  <w:comment w:id="14" w:author="Pavla" w:date="2014-05-19T14:39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lépe:díky</w:t>
      </w:r>
    </w:p>
  </w:comment>
  <w:comment w:id="15" w:author="Pavla" w:date="2014-05-19T10:21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který je nyní předsedou vlády</w:t>
      </w:r>
    </w:p>
  </w:comment>
  <w:comment w:id="16" w:author="Pavla" w:date="2014-05-19T10:22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co by to bylo? Dohledejte si...</w:t>
      </w:r>
    </w:p>
  </w:comment>
  <w:comment w:id="17" w:author="Pavla" w:date="2014-05-19T10:26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zveřejní/ veřejnosti ukáže toto drama</w:t>
      </w:r>
    </w:p>
  </w:comment>
  <w:comment w:id="18" w:author="Pavla" w:date="2014-05-19T10:23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nepřesné, „vysmívá se/ nebere vážně....“</w:t>
      </w:r>
    </w:p>
  </w:comment>
  <w:comment w:id="19" w:author="Pavla" w:date="2014-05-19T10:24:00Z" w:initials="P">
    <w:p w:rsidR="009F00FF" w:rsidRDefault="009F00FF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FF" w:rsidRDefault="009F00FF" w:rsidP="00726BF9">
      <w:pPr>
        <w:spacing w:after="0" w:line="240" w:lineRule="auto"/>
      </w:pPr>
      <w:r>
        <w:separator/>
      </w:r>
    </w:p>
  </w:endnote>
  <w:endnote w:type="continuationSeparator" w:id="0">
    <w:p w:rsidR="009F00FF" w:rsidRDefault="009F00FF" w:rsidP="007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FF" w:rsidRDefault="009F00FF" w:rsidP="00726BF9">
      <w:pPr>
        <w:spacing w:after="0" w:line="240" w:lineRule="auto"/>
      </w:pPr>
      <w:r>
        <w:separator/>
      </w:r>
    </w:p>
  </w:footnote>
  <w:footnote w:type="continuationSeparator" w:id="0">
    <w:p w:rsidR="009F00FF" w:rsidRDefault="009F00FF" w:rsidP="0072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0FF" w:rsidRDefault="009F00FF">
    <w:pPr>
      <w:pStyle w:val="Header"/>
    </w:pPr>
    <w:r>
      <w:t>Dobiášová Veronika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A7C"/>
    <w:rsid w:val="0003690B"/>
    <w:rsid w:val="00073AAD"/>
    <w:rsid w:val="000F4C84"/>
    <w:rsid w:val="001148B5"/>
    <w:rsid w:val="001C758A"/>
    <w:rsid w:val="00236271"/>
    <w:rsid w:val="00255975"/>
    <w:rsid w:val="003116B4"/>
    <w:rsid w:val="00361D25"/>
    <w:rsid w:val="00447E05"/>
    <w:rsid w:val="004A25B0"/>
    <w:rsid w:val="004E5E5F"/>
    <w:rsid w:val="00726BF9"/>
    <w:rsid w:val="007B07A5"/>
    <w:rsid w:val="00816C82"/>
    <w:rsid w:val="008B2BC0"/>
    <w:rsid w:val="009E50B6"/>
    <w:rsid w:val="009F00FF"/>
    <w:rsid w:val="00B60980"/>
    <w:rsid w:val="00BF6100"/>
    <w:rsid w:val="00C0389D"/>
    <w:rsid w:val="00C7706A"/>
    <w:rsid w:val="00D45FA0"/>
    <w:rsid w:val="00DC6A7C"/>
    <w:rsid w:val="00E54287"/>
    <w:rsid w:val="00F46445"/>
    <w:rsid w:val="00F8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0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BF9"/>
  </w:style>
  <w:style w:type="paragraph" w:styleId="Footer">
    <w:name w:val="footer"/>
    <w:basedOn w:val="Normal"/>
    <w:link w:val="FooterChar"/>
    <w:uiPriority w:val="99"/>
    <w:semiHidden/>
    <w:rsid w:val="0072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BF9"/>
  </w:style>
  <w:style w:type="character" w:styleId="CommentReference">
    <w:name w:val="annotation reference"/>
    <w:basedOn w:val="DefaultParagraphFont"/>
    <w:uiPriority w:val="99"/>
    <w:semiHidden/>
    <w:rsid w:val="00D4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5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6C82"/>
    <w:rPr>
      <w:rFonts w:ascii="Calibri" w:hAnsi="Calibri" w:cs="Calibri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A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4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267</Words>
  <Characters>1579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Věnovat Pablu Picassovi nejkrásnější šperkovnici na světě, tedy 3800 skvěle restaurovaných metrů čtverečních</dc:title>
  <dc:subject/>
  <dc:creator>Veronika</dc:creator>
  <cp:keywords/>
  <dc:description/>
  <cp:lastModifiedBy>Pavla</cp:lastModifiedBy>
  <cp:revision>5</cp:revision>
  <dcterms:created xsi:type="dcterms:W3CDTF">2014-05-15T11:27:00Z</dcterms:created>
  <dcterms:modified xsi:type="dcterms:W3CDTF">2014-05-19T12:43:00Z</dcterms:modified>
</cp:coreProperties>
</file>