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C6" w:rsidRPr="00E544EE" w:rsidRDefault="003234C6" w:rsidP="00E544EE">
      <w:pPr>
        <w:spacing w:after="360" w:line="360" w:lineRule="auto"/>
        <w:jc w:val="center"/>
        <w:rPr>
          <w:rFonts w:ascii="Times New Roman" w:hAnsi="Times New Roman" w:cs="Times New Roman"/>
          <w:b/>
          <w:bCs/>
          <w:sz w:val="32"/>
          <w:szCs w:val="32"/>
        </w:rPr>
      </w:pPr>
      <w:r w:rsidRPr="00E544EE">
        <w:rPr>
          <w:rFonts w:ascii="Times New Roman" w:hAnsi="Times New Roman" w:cs="Times New Roman"/>
          <w:b/>
          <w:bCs/>
          <w:sz w:val="32"/>
          <w:szCs w:val="32"/>
        </w:rPr>
        <w:t>Důvěrná návštěva u Coco Chanel</w:t>
      </w:r>
    </w:p>
    <w:p w:rsidR="003234C6" w:rsidRDefault="003234C6" w:rsidP="00E544EE">
      <w:pPr>
        <w:spacing w:after="240" w:line="360" w:lineRule="auto"/>
        <w:ind w:firstLine="708"/>
        <w:jc w:val="both"/>
        <w:rPr>
          <w:rFonts w:ascii="Times New Roman" w:hAnsi="Times New Roman" w:cs="Times New Roman"/>
          <w:sz w:val="24"/>
          <w:szCs w:val="24"/>
        </w:rPr>
      </w:pPr>
      <w:r w:rsidRPr="00221CB2">
        <w:rPr>
          <w:rFonts w:ascii="Times New Roman" w:hAnsi="Times New Roman" w:cs="Times New Roman"/>
          <w:sz w:val="24"/>
          <w:szCs w:val="24"/>
        </w:rPr>
        <w:t xml:space="preserve">Známé černé logo </w:t>
      </w:r>
      <w:r>
        <w:rPr>
          <w:rFonts w:ascii="Times New Roman" w:hAnsi="Times New Roman" w:cs="Times New Roman"/>
          <w:sz w:val="24"/>
          <w:szCs w:val="24"/>
        </w:rPr>
        <w:t>dvou propletených C visí, ve výšce čísla popisného 31, se svrchovanou střízlivostí na bílé fasádě z 18. století na velmi frekventované ulici Cambon. Provoz houstne, jak hodiny plynou, a hluk je stále znatelnější. Zpomalíte, vzhlédnete a s největším respektem si řeknete: „To je dům Coco Chanel“.</w:t>
      </w:r>
    </w:p>
    <w:p w:rsidR="003234C6" w:rsidRDefault="003234C6" w:rsidP="00E544EE">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Včera, dnes i</w:t>
      </w:r>
      <w:r w:rsidRPr="00AD66D4">
        <w:rPr>
          <w:rFonts w:ascii="Times New Roman" w:hAnsi="Times New Roman" w:cs="Times New Roman"/>
          <w:b/>
          <w:bCs/>
          <w:sz w:val="24"/>
          <w:szCs w:val="24"/>
        </w:rPr>
        <w:t xml:space="preserve"> zítra</w:t>
      </w:r>
    </w:p>
    <w:p w:rsidR="003234C6" w:rsidRDefault="003234C6" w:rsidP="00E544EE">
      <w:pPr>
        <w:spacing w:after="240" w:line="360" w:lineRule="auto"/>
        <w:ind w:firstLine="708"/>
        <w:jc w:val="both"/>
        <w:rPr>
          <w:rStyle w:val="Emphasis"/>
          <w:rFonts w:ascii="Times New Roman" w:hAnsi="Times New Roman" w:cs="Times New Roman"/>
          <w:i w:val="0"/>
          <w:iCs w:val="0"/>
          <w:sz w:val="24"/>
          <w:szCs w:val="24"/>
        </w:rPr>
      </w:pPr>
      <w:r w:rsidRPr="00537586">
        <w:rPr>
          <w:rFonts w:ascii="Times New Roman" w:hAnsi="Times New Roman" w:cs="Times New Roman"/>
          <w:sz w:val="24"/>
          <w:szCs w:val="24"/>
        </w:rPr>
        <w:t xml:space="preserve">Butik v přízemí, </w:t>
      </w:r>
      <w:commentRangeStart w:id="0"/>
      <w:r w:rsidRPr="00537586">
        <w:rPr>
          <w:rFonts w:ascii="Times New Roman" w:hAnsi="Times New Roman" w:cs="Times New Roman"/>
          <w:sz w:val="24"/>
          <w:szCs w:val="24"/>
        </w:rPr>
        <w:t xml:space="preserve">zkušební kabinky </w:t>
      </w:r>
      <w:commentRangeEnd w:id="0"/>
      <w:r>
        <w:rPr>
          <w:rStyle w:val="CommentReference"/>
        </w:rPr>
        <w:commentReference w:id="0"/>
      </w:r>
      <w:r w:rsidRPr="00537586">
        <w:rPr>
          <w:rFonts w:ascii="Times New Roman" w:hAnsi="Times New Roman" w:cs="Times New Roman"/>
          <w:sz w:val="24"/>
          <w:szCs w:val="24"/>
        </w:rPr>
        <w:t xml:space="preserve">v prvním patře a </w:t>
      </w:r>
      <w:commentRangeStart w:id="1"/>
      <w:r w:rsidRPr="00537586">
        <w:rPr>
          <w:rFonts w:ascii="Times New Roman" w:hAnsi="Times New Roman" w:cs="Times New Roman"/>
          <w:sz w:val="24"/>
          <w:szCs w:val="24"/>
        </w:rPr>
        <w:t xml:space="preserve">krejčovský salon </w:t>
      </w:r>
      <w:commentRangeEnd w:id="1"/>
      <w:r>
        <w:rPr>
          <w:rStyle w:val="CommentReference"/>
        </w:rPr>
        <w:commentReference w:id="1"/>
      </w:r>
      <w:r w:rsidRPr="00537586">
        <w:rPr>
          <w:rFonts w:ascii="Times New Roman" w:hAnsi="Times New Roman" w:cs="Times New Roman"/>
          <w:sz w:val="24"/>
          <w:szCs w:val="24"/>
        </w:rPr>
        <w:t xml:space="preserve">v podkroví, odkud je výhled na </w:t>
      </w:r>
      <w:r w:rsidRPr="00537586">
        <w:rPr>
          <w:rStyle w:val="st"/>
          <w:rFonts w:ascii="Times New Roman" w:hAnsi="Times New Roman" w:cs="Times New Roman"/>
          <w:sz w:val="24"/>
          <w:szCs w:val="24"/>
        </w:rPr>
        <w:t xml:space="preserve">Vendômský </w:t>
      </w:r>
      <w:r w:rsidRPr="00537586">
        <w:rPr>
          <w:rStyle w:val="Emphasis"/>
          <w:rFonts w:ascii="Times New Roman" w:hAnsi="Times New Roman" w:cs="Times New Roman"/>
          <w:i w:val="0"/>
          <w:iCs w:val="0"/>
          <w:sz w:val="24"/>
          <w:szCs w:val="24"/>
        </w:rPr>
        <w:t>sloup</w:t>
      </w:r>
      <w:r>
        <w:rPr>
          <w:rStyle w:val="Emphasis"/>
          <w:rFonts w:ascii="Times New Roman" w:hAnsi="Times New Roman" w:cs="Times New Roman"/>
          <w:i w:val="0"/>
          <w:iCs w:val="0"/>
          <w:sz w:val="24"/>
          <w:szCs w:val="24"/>
        </w:rPr>
        <w:t xml:space="preserve"> a Eiffelovu věž – pramálo se v těchto místech od roku 1920, kdy se sem slečna Coco nastěhovala a dokonale logicky své království patro po patru upravila,</w:t>
      </w:r>
      <w:commentRangeStart w:id="2"/>
      <w:r>
        <w:rPr>
          <w:rStyle w:val="Emphasis"/>
          <w:rFonts w:ascii="Times New Roman" w:hAnsi="Times New Roman" w:cs="Times New Roman"/>
          <w:i w:val="0"/>
          <w:iCs w:val="0"/>
          <w:sz w:val="24"/>
          <w:szCs w:val="24"/>
        </w:rPr>
        <w:t xml:space="preserve"> změnilo</w:t>
      </w:r>
      <w:commentRangeEnd w:id="2"/>
      <w:r>
        <w:rPr>
          <w:rStyle w:val="CommentReference"/>
        </w:rPr>
        <w:commentReference w:id="2"/>
      </w:r>
      <w:r>
        <w:rPr>
          <w:rStyle w:val="Emphasis"/>
          <w:rFonts w:ascii="Times New Roman" w:hAnsi="Times New Roman" w:cs="Times New Roman"/>
          <w:i w:val="0"/>
          <w:iCs w:val="0"/>
          <w:sz w:val="24"/>
          <w:szCs w:val="24"/>
        </w:rPr>
        <w:t xml:space="preserve">. Právě zde měla první dobře zavedený obchod. Poprvé mohla nechat volný průběh svým ambicím uplatnit v co nejširším měřítku svůj uznaný talent a dát ženě novou </w:t>
      </w:r>
      <w:commentRangeStart w:id="3"/>
      <w:r>
        <w:rPr>
          <w:rStyle w:val="Emphasis"/>
          <w:rFonts w:ascii="Times New Roman" w:hAnsi="Times New Roman" w:cs="Times New Roman"/>
          <w:i w:val="0"/>
          <w:iCs w:val="0"/>
          <w:sz w:val="24"/>
          <w:szCs w:val="24"/>
        </w:rPr>
        <w:t>podobu</w:t>
      </w:r>
      <w:commentRangeEnd w:id="3"/>
      <w:r>
        <w:rPr>
          <w:rStyle w:val="CommentReference"/>
        </w:rPr>
        <w:commentReference w:id="3"/>
      </w:r>
      <w:r>
        <w:rPr>
          <w:rStyle w:val="Emphasis"/>
          <w:rFonts w:ascii="Times New Roman" w:hAnsi="Times New Roman" w:cs="Times New Roman"/>
          <w:i w:val="0"/>
          <w:iCs w:val="0"/>
          <w:sz w:val="24"/>
          <w:szCs w:val="24"/>
        </w:rPr>
        <w:t xml:space="preserve">. Vytvoření salonu bylo prvopočáteční fází, protože bez něj by jí </w:t>
      </w:r>
      <w:r w:rsidRPr="00002F3E">
        <w:rPr>
          <w:rStyle w:val="Emphasis"/>
          <w:rFonts w:ascii="Times New Roman" w:hAnsi="Times New Roman" w:cs="Times New Roman"/>
          <w:i w:val="0"/>
          <w:iCs w:val="0"/>
          <w:sz w:val="24"/>
          <w:szCs w:val="24"/>
          <w:highlight w:val="yellow"/>
        </w:rPr>
        <w:t>K</w:t>
      </w:r>
      <w:r>
        <w:rPr>
          <w:rStyle w:val="Emphasis"/>
          <w:rFonts w:ascii="Times New Roman" w:hAnsi="Times New Roman" w:cs="Times New Roman"/>
          <w:i w:val="0"/>
          <w:iCs w:val="0"/>
          <w:sz w:val="24"/>
          <w:szCs w:val="24"/>
        </w:rPr>
        <w:t>omora Haute Couture</w:t>
      </w:r>
      <w:r>
        <w:rPr>
          <w:rStyle w:val="FootnoteReference"/>
          <w:rFonts w:ascii="Times New Roman" w:hAnsi="Times New Roman" w:cs="Times New Roman"/>
          <w:sz w:val="24"/>
          <w:szCs w:val="24"/>
        </w:rPr>
        <w:footnoteReference w:id="1"/>
      </w:r>
      <w:r>
        <w:rPr>
          <w:rStyle w:val="Emphasis"/>
          <w:rFonts w:ascii="Times New Roman" w:hAnsi="Times New Roman" w:cs="Times New Roman"/>
          <w:i w:val="0"/>
          <w:iCs w:val="0"/>
          <w:sz w:val="24"/>
          <w:szCs w:val="24"/>
        </w:rPr>
        <w:t xml:space="preserve">, která má svá přísná pravidla, prestižní značku neudělila. Po roce 1921 následují jedna zkouška kolekce za druhou, ale i každodenní přehlídky. V horečnatých </w:t>
      </w:r>
      <w:commentRangeStart w:id="4"/>
      <w:r>
        <w:rPr>
          <w:rStyle w:val="Emphasis"/>
          <w:rFonts w:ascii="Times New Roman" w:hAnsi="Times New Roman" w:cs="Times New Roman"/>
          <w:i w:val="0"/>
          <w:iCs w:val="0"/>
          <w:sz w:val="24"/>
          <w:szCs w:val="24"/>
        </w:rPr>
        <w:t>kolekcích</w:t>
      </w:r>
      <w:commentRangeEnd w:id="4"/>
      <w:r>
        <w:rPr>
          <w:rStyle w:val="CommentReference"/>
        </w:rPr>
        <w:commentReference w:id="4"/>
      </w:r>
      <w:r>
        <w:rPr>
          <w:rStyle w:val="Emphasis"/>
          <w:rFonts w:ascii="Times New Roman" w:hAnsi="Times New Roman" w:cs="Times New Roman"/>
          <w:i w:val="0"/>
          <w:iCs w:val="0"/>
          <w:sz w:val="24"/>
          <w:szCs w:val="24"/>
        </w:rPr>
        <w:t xml:space="preserve"> je </w:t>
      </w:r>
      <w:r w:rsidRPr="00630509">
        <w:rPr>
          <w:rStyle w:val="Emphasis"/>
          <w:rFonts w:ascii="Times New Roman" w:hAnsi="Times New Roman" w:cs="Times New Roman"/>
          <w:i w:val="0"/>
          <w:iCs w:val="0"/>
          <w:sz w:val="24"/>
          <w:szCs w:val="24"/>
          <w:highlight w:val="yellow"/>
        </w:rPr>
        <w:t>hmatatelný</w:t>
      </w:r>
      <w:r>
        <w:rPr>
          <w:rStyle w:val="Emphasis"/>
          <w:rFonts w:ascii="Times New Roman" w:hAnsi="Times New Roman" w:cs="Times New Roman"/>
          <w:i w:val="0"/>
          <w:iCs w:val="0"/>
          <w:sz w:val="24"/>
          <w:szCs w:val="24"/>
        </w:rPr>
        <w:t xml:space="preserve"> jak </w:t>
      </w:r>
      <w:r w:rsidRPr="00630509">
        <w:rPr>
          <w:rStyle w:val="Emphasis"/>
          <w:rFonts w:ascii="Times New Roman" w:hAnsi="Times New Roman" w:cs="Times New Roman"/>
          <w:i w:val="0"/>
          <w:iCs w:val="0"/>
          <w:sz w:val="24"/>
          <w:szCs w:val="24"/>
          <w:highlight w:val="yellow"/>
        </w:rPr>
        <w:t>hlas</w:t>
      </w:r>
      <w:r>
        <w:rPr>
          <w:rStyle w:val="Emphasis"/>
          <w:rFonts w:ascii="Times New Roman" w:hAnsi="Times New Roman" w:cs="Times New Roman"/>
          <w:i w:val="0"/>
          <w:iCs w:val="0"/>
          <w:sz w:val="24"/>
          <w:szCs w:val="24"/>
        </w:rPr>
        <w:t xml:space="preserve"> a pohyb, </w:t>
      </w:r>
      <w:commentRangeStart w:id="5"/>
      <w:r>
        <w:rPr>
          <w:rStyle w:val="Emphasis"/>
          <w:rFonts w:ascii="Times New Roman" w:hAnsi="Times New Roman" w:cs="Times New Roman"/>
          <w:i w:val="0"/>
          <w:iCs w:val="0"/>
          <w:sz w:val="24"/>
          <w:szCs w:val="24"/>
        </w:rPr>
        <w:t>klid</w:t>
      </w:r>
      <w:commentRangeEnd w:id="5"/>
      <w:r>
        <w:rPr>
          <w:rStyle w:val="CommentReference"/>
        </w:rPr>
        <w:commentReference w:id="5"/>
      </w:r>
      <w:r>
        <w:rPr>
          <w:rStyle w:val="Emphasis"/>
          <w:rFonts w:ascii="Times New Roman" w:hAnsi="Times New Roman" w:cs="Times New Roman"/>
          <w:i w:val="0"/>
          <w:iCs w:val="0"/>
          <w:sz w:val="24"/>
          <w:szCs w:val="24"/>
        </w:rPr>
        <w:t xml:space="preserve"> a tichost, tak i tlukot srdce, v jehož rytmu žije dům Coco Chanel. V současnosti zastává </w:t>
      </w:r>
      <w:commentRangeStart w:id="6"/>
      <w:r>
        <w:rPr>
          <w:rStyle w:val="Emphasis"/>
          <w:rFonts w:ascii="Times New Roman" w:hAnsi="Times New Roman" w:cs="Times New Roman"/>
          <w:i w:val="0"/>
          <w:iCs w:val="0"/>
          <w:sz w:val="24"/>
          <w:szCs w:val="24"/>
        </w:rPr>
        <w:t xml:space="preserve">jemnou roli šíření ducha Chanel </w:t>
      </w:r>
      <w:commentRangeEnd w:id="6"/>
      <w:r>
        <w:rPr>
          <w:rStyle w:val="CommentReference"/>
        </w:rPr>
        <w:commentReference w:id="6"/>
      </w:r>
      <w:r>
        <w:rPr>
          <w:rStyle w:val="Emphasis"/>
          <w:rFonts w:ascii="Times New Roman" w:hAnsi="Times New Roman" w:cs="Times New Roman"/>
          <w:i w:val="0"/>
          <w:iCs w:val="0"/>
          <w:sz w:val="24"/>
          <w:szCs w:val="24"/>
        </w:rPr>
        <w:t>Karl Lagerfeld.</w:t>
      </w:r>
    </w:p>
    <w:p w:rsidR="003234C6" w:rsidRDefault="003234C6" w:rsidP="00E544EE">
      <w:pPr>
        <w:spacing w:after="120" w:line="360" w:lineRule="auto"/>
        <w:jc w:val="both"/>
        <w:rPr>
          <w:rStyle w:val="Emphasis"/>
          <w:rFonts w:ascii="Times New Roman" w:hAnsi="Times New Roman" w:cs="Times New Roman"/>
          <w:i w:val="0"/>
          <w:iCs w:val="0"/>
          <w:sz w:val="24"/>
          <w:szCs w:val="24"/>
        </w:rPr>
      </w:pPr>
      <w:r w:rsidRPr="00005C97">
        <w:rPr>
          <w:rStyle w:val="Emphasis"/>
          <w:rFonts w:ascii="Times New Roman" w:hAnsi="Times New Roman" w:cs="Times New Roman"/>
          <w:b/>
          <w:bCs/>
          <w:i w:val="0"/>
          <w:iCs w:val="0"/>
          <w:sz w:val="24"/>
          <w:szCs w:val="24"/>
        </w:rPr>
        <w:t>Za zrcadlem</w:t>
      </w:r>
    </w:p>
    <w:p w:rsidR="003234C6" w:rsidRDefault="003234C6" w:rsidP="00E544EE">
      <w:pPr>
        <w:spacing w:line="36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Kolem roku 1934 vytvořila Coco Chanel pro důvěrné prostředí </w:t>
      </w:r>
      <w:commentRangeStart w:id="7"/>
      <w:r>
        <w:rPr>
          <w:rStyle w:val="Emphasis"/>
          <w:rFonts w:ascii="Times New Roman" w:hAnsi="Times New Roman" w:cs="Times New Roman"/>
          <w:i w:val="0"/>
          <w:iCs w:val="0"/>
          <w:sz w:val="24"/>
          <w:szCs w:val="24"/>
        </w:rPr>
        <w:t>ve</w:t>
      </w:r>
      <w:commentRangeEnd w:id="7"/>
      <w:r>
        <w:rPr>
          <w:rStyle w:val="CommentReference"/>
        </w:rPr>
        <w:commentReference w:id="7"/>
      </w:r>
      <w:r>
        <w:rPr>
          <w:rStyle w:val="Emphasis"/>
          <w:rFonts w:ascii="Times New Roman" w:hAnsi="Times New Roman" w:cs="Times New Roman"/>
          <w:i w:val="0"/>
          <w:iCs w:val="0"/>
          <w:sz w:val="24"/>
          <w:szCs w:val="24"/>
        </w:rPr>
        <w:t xml:space="preserve"> svém saloně výzdobu, pro kterou jsou typické tři prvky – zrcadla, lustry a shrnovací dveře. Tři místnosti a </w:t>
      </w:r>
      <w:commentRangeStart w:id="8"/>
      <w:r>
        <w:rPr>
          <w:rStyle w:val="Emphasis"/>
          <w:rFonts w:ascii="Times New Roman" w:hAnsi="Times New Roman" w:cs="Times New Roman"/>
          <w:i w:val="0"/>
          <w:iCs w:val="0"/>
          <w:sz w:val="24"/>
          <w:szCs w:val="24"/>
        </w:rPr>
        <w:t>naprosto nenucený</w:t>
      </w:r>
      <w:commentRangeEnd w:id="8"/>
      <w:r>
        <w:rPr>
          <w:rStyle w:val="CommentReference"/>
        </w:rPr>
        <w:commentReference w:id="8"/>
      </w:r>
      <w:r>
        <w:rPr>
          <w:rStyle w:val="Emphasis"/>
          <w:rFonts w:ascii="Times New Roman" w:hAnsi="Times New Roman" w:cs="Times New Roman"/>
          <w:i w:val="0"/>
          <w:iCs w:val="0"/>
          <w:sz w:val="24"/>
          <w:szCs w:val="24"/>
        </w:rPr>
        <w:t xml:space="preserve"> vstup… Tak</w:t>
      </w:r>
      <w:commentRangeStart w:id="9"/>
      <w:r>
        <w:rPr>
          <w:rStyle w:val="Emphasis"/>
          <w:rFonts w:ascii="Times New Roman" w:hAnsi="Times New Roman" w:cs="Times New Roman"/>
          <w:i w:val="0"/>
          <w:iCs w:val="0"/>
          <w:sz w:val="24"/>
          <w:szCs w:val="24"/>
        </w:rPr>
        <w:t xml:space="preserve"> promyšlené </w:t>
      </w:r>
      <w:commentRangeEnd w:id="9"/>
      <w:r>
        <w:rPr>
          <w:rStyle w:val="CommentReference"/>
        </w:rPr>
        <w:commentReference w:id="9"/>
      </w:r>
      <w:r>
        <w:rPr>
          <w:rStyle w:val="Emphasis"/>
          <w:rFonts w:ascii="Times New Roman" w:hAnsi="Times New Roman" w:cs="Times New Roman"/>
          <w:i w:val="0"/>
          <w:iCs w:val="0"/>
          <w:sz w:val="24"/>
          <w:szCs w:val="24"/>
        </w:rPr>
        <w:t xml:space="preserve">bylo prostředí, které uměla kouzelná Coco ozvláštnit. Právě tady, v srdci tohoto domu v domě, v této výzdobě, v níž se křehkost může vyjadřovat, aniž by se musela obávat vybraných svědků, záhadná Coco vydává něco málo ze svého nitra. Určitě musíte na vlastní oči vidět proslulé zrcadlové schodiště, odkud schovaná před zraky ostatních </w:t>
      </w:r>
      <w:commentRangeStart w:id="10"/>
      <w:r>
        <w:rPr>
          <w:rStyle w:val="Emphasis"/>
          <w:rFonts w:ascii="Times New Roman" w:hAnsi="Times New Roman" w:cs="Times New Roman"/>
          <w:i w:val="0"/>
          <w:iCs w:val="0"/>
          <w:sz w:val="24"/>
          <w:szCs w:val="24"/>
        </w:rPr>
        <w:t>nelibě</w:t>
      </w:r>
      <w:commentRangeEnd w:id="10"/>
      <w:r>
        <w:rPr>
          <w:rStyle w:val="CommentReference"/>
        </w:rPr>
        <w:commentReference w:id="10"/>
      </w:r>
      <w:r>
        <w:rPr>
          <w:rStyle w:val="Emphasis"/>
          <w:rFonts w:ascii="Times New Roman" w:hAnsi="Times New Roman" w:cs="Times New Roman"/>
          <w:i w:val="0"/>
          <w:iCs w:val="0"/>
          <w:sz w:val="24"/>
          <w:szCs w:val="24"/>
        </w:rPr>
        <w:t xml:space="preserve"> dohlížela na přehlídky. </w:t>
      </w:r>
    </w:p>
    <w:p w:rsidR="003234C6" w:rsidRDefault="003234C6" w:rsidP="00E544EE">
      <w:pPr>
        <w:spacing w:line="360" w:lineRule="auto"/>
        <w:jc w:val="both"/>
        <w:rPr>
          <w:rStyle w:val="Emphasis"/>
          <w:rFonts w:ascii="Times New Roman" w:hAnsi="Times New Roman" w:cs="Times New Roman"/>
          <w:i w:val="0"/>
          <w:iCs w:val="0"/>
          <w:sz w:val="24"/>
          <w:szCs w:val="24"/>
        </w:rPr>
      </w:pPr>
    </w:p>
    <w:p w:rsidR="003234C6" w:rsidRDefault="003234C6" w:rsidP="00E544EE">
      <w:pPr>
        <w:spacing w:line="36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hodně věcných nepřesností, P1, P2, P6, P7, P10, P11</w:t>
      </w:r>
    </w:p>
    <w:p w:rsidR="003234C6" w:rsidRPr="00005C97" w:rsidRDefault="003234C6" w:rsidP="00E544EE">
      <w:pPr>
        <w:spacing w:line="360" w:lineRule="auto"/>
        <w:jc w:val="both"/>
        <w:rPr>
          <w:rFonts w:ascii="Times New Roman" w:hAnsi="Times New Roman" w:cs="Times New Roman"/>
          <w:sz w:val="24"/>
          <w:szCs w:val="24"/>
        </w:rPr>
      </w:pPr>
      <w:r>
        <w:rPr>
          <w:rStyle w:val="Emphasis"/>
          <w:rFonts w:ascii="Times New Roman" w:hAnsi="Times New Roman" w:cs="Times New Roman"/>
          <w:i w:val="0"/>
          <w:iCs w:val="0"/>
          <w:sz w:val="24"/>
          <w:szCs w:val="24"/>
        </w:rPr>
        <w:t>E</w:t>
      </w:r>
    </w:p>
    <w:sectPr w:rsidR="003234C6" w:rsidRPr="00005C97" w:rsidSect="00FF2BC2">
      <w:headerReference w:type="default" r:id="rId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4-05-09T10:30:00Z" w:initials="P">
    <w:p w:rsidR="003234C6" w:rsidRDefault="003234C6">
      <w:pPr>
        <w:pStyle w:val="CommentText"/>
      </w:pPr>
      <w:r>
        <w:rPr>
          <w:rStyle w:val="CommentReference"/>
        </w:rPr>
        <w:annotationRef/>
      </w:r>
      <w:r>
        <w:t>to by bylo dost nepraktické – „zkušební salon“, kde se zkouší šaty na míru</w:t>
      </w:r>
    </w:p>
  </w:comment>
  <w:comment w:id="1" w:author="Pavla" w:date="2014-05-09T10:32:00Z" w:initials="P">
    <w:p w:rsidR="003234C6" w:rsidRDefault="003234C6">
      <w:pPr>
        <w:pStyle w:val="CommentText"/>
      </w:pPr>
      <w:r>
        <w:rPr>
          <w:rStyle w:val="CommentReference"/>
        </w:rPr>
        <w:annotationRef/>
      </w:r>
      <w:r>
        <w:t>ne, „dílny“</w:t>
      </w:r>
    </w:p>
  </w:comment>
  <w:comment w:id="2" w:author="Pavla" w:date="2014-05-09T10:32:00Z" w:initials="P">
    <w:p w:rsidR="003234C6" w:rsidRDefault="003234C6">
      <w:pPr>
        <w:pStyle w:val="CommentText"/>
      </w:pPr>
      <w:r>
        <w:rPr>
          <w:rStyle w:val="CommentReference"/>
        </w:rPr>
        <w:annotationRef/>
      </w:r>
      <w:r>
        <w:t>lépe dát za „pramálo se...“</w:t>
      </w:r>
    </w:p>
  </w:comment>
  <w:comment w:id="3" w:author="Pavla" w:date="2014-05-09T10:35:00Z" w:initials="P">
    <w:p w:rsidR="003234C6" w:rsidRDefault="003234C6">
      <w:pPr>
        <w:pStyle w:val="CommentText"/>
      </w:pPr>
      <w:r>
        <w:rPr>
          <w:rStyle w:val="CommentReference"/>
        </w:rPr>
        <w:annotationRef/>
      </w:r>
      <w:r>
        <w:t>možná nechat „siluetu“</w:t>
      </w:r>
    </w:p>
  </w:comment>
  <w:comment w:id="4" w:author="Pavla" w:date="2014-05-09T10:37:00Z" w:initials="P">
    <w:p w:rsidR="003234C6" w:rsidRDefault="003234C6">
      <w:pPr>
        <w:pStyle w:val="CommentText"/>
      </w:pPr>
      <w:r>
        <w:rPr>
          <w:rStyle w:val="CommentReference"/>
        </w:rPr>
        <w:annotationRef/>
      </w:r>
      <w:r>
        <w:t>lépe: „přípravě kolekcí.“apod.</w:t>
      </w:r>
    </w:p>
  </w:comment>
  <w:comment w:id="5" w:author="Pavla" w:date="2014-05-09T10:48:00Z" w:initials="P">
    <w:p w:rsidR="003234C6" w:rsidRDefault="003234C6">
      <w:pPr>
        <w:pStyle w:val="CommentText"/>
      </w:pPr>
      <w:r>
        <w:rPr>
          <w:rStyle w:val="CommentReference"/>
        </w:rPr>
        <w:annotationRef/>
      </w:r>
      <w:r>
        <w:t>zde by mělo být to „tak“ – větu lépe formulovat</w:t>
      </w:r>
    </w:p>
  </w:comment>
  <w:comment w:id="6" w:author="Pavla" w:date="2014-05-09T10:39:00Z" w:initials="P">
    <w:p w:rsidR="003234C6" w:rsidRDefault="003234C6">
      <w:pPr>
        <w:pStyle w:val="CommentText"/>
      </w:pPr>
      <w:r>
        <w:rPr>
          <w:rStyle w:val="CommentReference"/>
        </w:rPr>
        <w:annotationRef/>
      </w:r>
      <w:r>
        <w:t>neobratné! lépe: „nesnadnou/ náročnou....“ a neshodný přívlastek tu nesedí</w:t>
      </w:r>
    </w:p>
  </w:comment>
  <w:comment w:id="7" w:author="Pavla" w:date="2014-05-09T10:43:00Z" w:initials="P">
    <w:p w:rsidR="003234C6" w:rsidRDefault="003234C6">
      <w:pPr>
        <w:pStyle w:val="CommentText"/>
      </w:pPr>
      <w:r>
        <w:rPr>
          <w:rStyle w:val="CommentReference"/>
        </w:rPr>
        <w:annotationRef/>
      </w:r>
      <w:r>
        <w:t>ne, ten „důvěrný prostor/ zónu“ = byt měla nad salonem</w:t>
      </w:r>
    </w:p>
  </w:comment>
  <w:comment w:id="8" w:author="Pavla" w:date="2014-05-09T11:45:00Z" w:initials="P">
    <w:p w:rsidR="003234C6" w:rsidRDefault="003234C6">
      <w:pPr>
        <w:pStyle w:val="CommentText"/>
      </w:pPr>
      <w:r>
        <w:rPr>
          <w:rStyle w:val="CommentReference"/>
        </w:rPr>
        <w:annotationRef/>
      </w:r>
      <w:r>
        <w:t>co si pod tím představit? jde o vstupní předsíň; „oddělený“</w:t>
      </w:r>
    </w:p>
  </w:comment>
  <w:comment w:id="9" w:author="Pavla" w:date="2014-05-09T10:44:00Z" w:initials="P">
    <w:p w:rsidR="003234C6" w:rsidRDefault="003234C6">
      <w:pPr>
        <w:pStyle w:val="CommentText"/>
      </w:pPr>
      <w:r>
        <w:rPr>
          <w:rStyle w:val="CommentReference"/>
        </w:rPr>
        <w:annotationRef/>
      </w:r>
      <w:r>
        <w:t>ne, „omezený prostor“</w:t>
      </w:r>
    </w:p>
  </w:comment>
  <w:comment w:id="10" w:author="Pavla" w:date="2014-05-09T10:45:00Z" w:initials="P">
    <w:p w:rsidR="003234C6" w:rsidRDefault="003234C6">
      <w:pPr>
        <w:pStyle w:val="CommentText"/>
      </w:pPr>
      <w:r>
        <w:rPr>
          <w:rStyle w:val="CommentReference"/>
        </w:rPr>
        <w:annotationRef/>
      </w:r>
      <w:r>
        <w:t>moc silné, jen „nesmlouvavě/ přísným zrakem“ apod. Jinak poslední věta velmi dobře.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4C6" w:rsidRDefault="003234C6" w:rsidP="000E5E78">
      <w:pPr>
        <w:spacing w:after="0" w:line="240" w:lineRule="auto"/>
      </w:pPr>
      <w:r>
        <w:separator/>
      </w:r>
    </w:p>
  </w:endnote>
  <w:endnote w:type="continuationSeparator" w:id="0">
    <w:p w:rsidR="003234C6" w:rsidRDefault="003234C6" w:rsidP="000E5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4C6" w:rsidRDefault="003234C6" w:rsidP="000E5E78">
      <w:pPr>
        <w:spacing w:after="0" w:line="240" w:lineRule="auto"/>
      </w:pPr>
      <w:r>
        <w:separator/>
      </w:r>
    </w:p>
  </w:footnote>
  <w:footnote w:type="continuationSeparator" w:id="0">
    <w:p w:rsidR="003234C6" w:rsidRDefault="003234C6" w:rsidP="000E5E78">
      <w:pPr>
        <w:spacing w:after="0" w:line="240" w:lineRule="auto"/>
      </w:pPr>
      <w:r>
        <w:continuationSeparator/>
      </w:r>
    </w:p>
  </w:footnote>
  <w:footnote w:id="1">
    <w:p w:rsidR="003234C6" w:rsidRDefault="003234C6">
      <w:pPr>
        <w:pStyle w:val="FootnoteText"/>
      </w:pPr>
      <w:r>
        <w:rPr>
          <w:rStyle w:val="FootnoteReference"/>
        </w:rPr>
        <w:footnoteRef/>
      </w:r>
      <w:r>
        <w:t xml:space="preserve"> Vysoká škola módy, tzv. vyšší šití – </w:t>
      </w:r>
      <w:r>
        <w:rPr>
          <w:highlight w:val="yellow"/>
        </w:rPr>
        <w:t xml:space="preserve"> zde nebrat první možnost ve Wikipedii, lépe</w:t>
      </w:r>
      <w:r w:rsidRPr="004937E7">
        <w:rPr>
          <w:highlight w:val="yellow"/>
        </w:rPr>
        <w:t xml:space="preserve"> „vysoká krejčovina“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C6" w:rsidRDefault="003234C6" w:rsidP="00E544EE">
    <w:pPr>
      <w:pStyle w:val="Header"/>
      <w:jc w:val="right"/>
    </w:pPr>
    <w:r>
      <w:t>Dobiášová Veronika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CB2"/>
    <w:rsid w:val="00002F3E"/>
    <w:rsid w:val="00005C97"/>
    <w:rsid w:val="000829BE"/>
    <w:rsid w:val="000E5E78"/>
    <w:rsid w:val="00145F4D"/>
    <w:rsid w:val="001B54BF"/>
    <w:rsid w:val="00204C09"/>
    <w:rsid w:val="00221CB2"/>
    <w:rsid w:val="003234C6"/>
    <w:rsid w:val="004937E7"/>
    <w:rsid w:val="00496D89"/>
    <w:rsid w:val="00523C89"/>
    <w:rsid w:val="005273F9"/>
    <w:rsid w:val="00537586"/>
    <w:rsid w:val="0053764D"/>
    <w:rsid w:val="00630509"/>
    <w:rsid w:val="006731DC"/>
    <w:rsid w:val="00716AAE"/>
    <w:rsid w:val="007A54F0"/>
    <w:rsid w:val="008B7968"/>
    <w:rsid w:val="00972901"/>
    <w:rsid w:val="00996B64"/>
    <w:rsid w:val="00A04C03"/>
    <w:rsid w:val="00AC06D0"/>
    <w:rsid w:val="00AD66D4"/>
    <w:rsid w:val="00B018A8"/>
    <w:rsid w:val="00B4686E"/>
    <w:rsid w:val="00CF021C"/>
    <w:rsid w:val="00DA3BBA"/>
    <w:rsid w:val="00E544EE"/>
    <w:rsid w:val="00F10D04"/>
    <w:rsid w:val="00F3502A"/>
    <w:rsid w:val="00F7027A"/>
    <w:rsid w:val="00FF2BC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BC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uiPriority w:val="99"/>
    <w:rsid w:val="00537586"/>
  </w:style>
  <w:style w:type="character" w:styleId="Emphasis">
    <w:name w:val="Emphasis"/>
    <w:basedOn w:val="DefaultParagraphFont"/>
    <w:uiPriority w:val="99"/>
    <w:qFormat/>
    <w:rsid w:val="00537586"/>
    <w:rPr>
      <w:i/>
      <w:iCs/>
    </w:rPr>
  </w:style>
  <w:style w:type="paragraph" w:styleId="FootnoteText">
    <w:name w:val="footnote text"/>
    <w:basedOn w:val="Normal"/>
    <w:link w:val="FootnoteTextChar"/>
    <w:uiPriority w:val="99"/>
    <w:semiHidden/>
    <w:rsid w:val="000E5E7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E5E78"/>
    <w:rPr>
      <w:sz w:val="20"/>
      <w:szCs w:val="20"/>
    </w:rPr>
  </w:style>
  <w:style w:type="character" w:styleId="FootnoteReference">
    <w:name w:val="footnote reference"/>
    <w:basedOn w:val="DefaultParagraphFont"/>
    <w:uiPriority w:val="99"/>
    <w:semiHidden/>
    <w:rsid w:val="000E5E78"/>
    <w:rPr>
      <w:vertAlign w:val="superscript"/>
    </w:rPr>
  </w:style>
  <w:style w:type="paragraph" w:styleId="Header">
    <w:name w:val="header"/>
    <w:basedOn w:val="Normal"/>
    <w:link w:val="HeaderChar"/>
    <w:uiPriority w:val="99"/>
    <w:semiHidden/>
    <w:rsid w:val="00E544E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544EE"/>
  </w:style>
  <w:style w:type="paragraph" w:styleId="Footer">
    <w:name w:val="footer"/>
    <w:basedOn w:val="Normal"/>
    <w:link w:val="FooterChar"/>
    <w:uiPriority w:val="99"/>
    <w:semiHidden/>
    <w:rsid w:val="00E544E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544EE"/>
  </w:style>
  <w:style w:type="character" w:styleId="CommentReference">
    <w:name w:val="annotation reference"/>
    <w:basedOn w:val="DefaultParagraphFont"/>
    <w:uiPriority w:val="99"/>
    <w:semiHidden/>
    <w:rsid w:val="005273F9"/>
    <w:rPr>
      <w:sz w:val="16"/>
      <w:szCs w:val="16"/>
    </w:rPr>
  </w:style>
  <w:style w:type="paragraph" w:styleId="CommentText">
    <w:name w:val="annotation text"/>
    <w:basedOn w:val="Normal"/>
    <w:link w:val="CommentTextChar"/>
    <w:uiPriority w:val="99"/>
    <w:semiHidden/>
    <w:rsid w:val="005273F9"/>
    <w:rPr>
      <w:sz w:val="20"/>
      <w:szCs w:val="20"/>
    </w:rPr>
  </w:style>
  <w:style w:type="character" w:customStyle="1" w:styleId="CommentTextChar">
    <w:name w:val="Comment Text Char"/>
    <w:basedOn w:val="DefaultParagraphFont"/>
    <w:link w:val="CommentText"/>
    <w:uiPriority w:val="99"/>
    <w:semiHidden/>
    <w:rsid w:val="00E22174"/>
    <w:rPr>
      <w:rFonts w:cs="Calibri"/>
      <w:sz w:val="20"/>
      <w:szCs w:val="20"/>
    </w:rPr>
  </w:style>
  <w:style w:type="paragraph" w:styleId="CommentSubject">
    <w:name w:val="annotation subject"/>
    <w:basedOn w:val="CommentText"/>
    <w:next w:val="CommentText"/>
    <w:link w:val="CommentSubjectChar"/>
    <w:uiPriority w:val="99"/>
    <w:semiHidden/>
    <w:rsid w:val="005273F9"/>
    <w:rPr>
      <w:b/>
      <w:bCs/>
    </w:rPr>
  </w:style>
  <w:style w:type="character" w:customStyle="1" w:styleId="CommentSubjectChar">
    <w:name w:val="Comment Subject Char"/>
    <w:basedOn w:val="CommentTextChar"/>
    <w:link w:val="CommentSubject"/>
    <w:uiPriority w:val="99"/>
    <w:semiHidden/>
    <w:rsid w:val="00E22174"/>
    <w:rPr>
      <w:b/>
      <w:bCs/>
    </w:rPr>
  </w:style>
  <w:style w:type="paragraph" w:styleId="BalloonText">
    <w:name w:val="Balloon Text"/>
    <w:basedOn w:val="Normal"/>
    <w:link w:val="BalloonTextChar"/>
    <w:uiPriority w:val="99"/>
    <w:semiHidden/>
    <w:rsid w:val="005273F9"/>
    <w:rPr>
      <w:rFonts w:ascii="Tahoma" w:hAnsi="Tahoma" w:cs="Tahoma"/>
      <w:sz w:val="16"/>
      <w:szCs w:val="16"/>
    </w:rPr>
  </w:style>
  <w:style w:type="character" w:customStyle="1" w:styleId="BalloonTextChar">
    <w:name w:val="Balloon Text Char"/>
    <w:basedOn w:val="DefaultParagraphFont"/>
    <w:link w:val="BalloonText"/>
    <w:uiPriority w:val="99"/>
    <w:semiHidden/>
    <w:rsid w:val="00E22174"/>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1</Pages>
  <Words>274</Words>
  <Characters>1617</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Důvěrná návštěva u Coco Chanel</dc:title>
  <dc:subject/>
  <dc:creator>Veronika</dc:creator>
  <cp:keywords/>
  <dc:description/>
  <cp:lastModifiedBy>Pavla</cp:lastModifiedBy>
  <cp:revision>8</cp:revision>
  <dcterms:created xsi:type="dcterms:W3CDTF">2014-05-09T06:52:00Z</dcterms:created>
  <dcterms:modified xsi:type="dcterms:W3CDTF">2014-05-09T09:45:00Z</dcterms:modified>
</cp:coreProperties>
</file>