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7D" w:rsidRDefault="000F027D">
      <w:r>
        <w:t>[da: www.repubblica.it , 27 marzo 2014</w:t>
      </w:r>
      <w:r w:rsidR="00FA557B">
        <w:t xml:space="preserve"> + www.tribunatreviso.it</w:t>
      </w:r>
      <w:r>
        <w:t>]</w:t>
      </w:r>
    </w:p>
    <w:p w:rsidR="00036F2A" w:rsidRPr="000F027D" w:rsidRDefault="000F027D">
      <w:pPr>
        <w:rPr>
          <w:b/>
          <w:sz w:val="40"/>
          <w:szCs w:val="40"/>
        </w:rPr>
      </w:pPr>
      <w:r w:rsidRPr="000F027D">
        <w:rPr>
          <w:b/>
          <w:sz w:val="40"/>
          <w:szCs w:val="40"/>
        </w:rPr>
        <w:t>Fate nessi con chi vi sta accanto</w:t>
      </w:r>
    </w:p>
    <w:p w:rsidR="000F027D" w:rsidRDefault="000F027D">
      <w:pPr>
        <w:rPr>
          <w:rFonts w:ascii="Arial" w:hAnsi="Arial" w:cs="Arial"/>
          <w:i/>
        </w:rPr>
      </w:pPr>
      <w:r w:rsidRPr="000F027D">
        <w:rPr>
          <w:rFonts w:ascii="Arial" w:hAnsi="Arial" w:cs="Arial"/>
          <w:i/>
        </w:rPr>
        <w:t>Il comico in scena dopo tre anni: "I Gandhi e i Mandela siamo noi. "Come dice Aung San Suu Kyi: la politica deve avere anzitutto anima"</w:t>
      </w:r>
    </w:p>
    <w:p w:rsidR="000F027D" w:rsidRDefault="000F027D">
      <w:r w:rsidRPr="000F027D">
        <w:rPr>
          <w:i/>
        </w:rPr>
        <w:t>Di</w:t>
      </w:r>
      <w:r>
        <w:t xml:space="preserve"> Anna Bandettini</w:t>
      </w:r>
    </w:p>
    <w:p w:rsidR="000F027D" w:rsidRPr="000F027D" w:rsidRDefault="009555D3">
      <w:pPr>
        <w:rPr>
          <w:rFonts w:ascii="Arial" w:hAnsi="Arial" w:cs="Arial"/>
        </w:rPr>
      </w:pPr>
      <w:r>
        <w:rPr>
          <w:rFonts w:ascii="Arial" w:hAnsi="Arial" w:cs="Arial"/>
          <w:b/>
          <w:bCs/>
          <w:noProof/>
          <w:lang w:val="cs-CZ" w:eastAsia="cs-CZ"/>
        </w:rPr>
        <w:drawing>
          <wp:anchor distT="0" distB="0" distL="114300" distR="114300" simplePos="0" relativeHeight="251658240" behindDoc="0" locked="0" layoutInCell="1" allowOverlap="1">
            <wp:simplePos x="0" y="0"/>
            <wp:positionH relativeFrom="margin">
              <wp:posOffset>3707130</wp:posOffset>
            </wp:positionH>
            <wp:positionV relativeFrom="margin">
              <wp:posOffset>2241550</wp:posOffset>
            </wp:positionV>
            <wp:extent cx="3016250" cy="2266315"/>
            <wp:effectExtent l="19050" t="0" r="0" b="0"/>
            <wp:wrapSquare wrapText="bothSides"/>
            <wp:docPr id="1" name="Immagine 0" descr="bergonz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onzoni.jpg"/>
                    <pic:cNvPicPr/>
                  </pic:nvPicPr>
                  <pic:blipFill>
                    <a:blip r:embed="rId8" cstate="print"/>
                    <a:stretch>
                      <a:fillRect/>
                    </a:stretch>
                  </pic:blipFill>
                  <pic:spPr>
                    <a:xfrm>
                      <a:off x="0" y="0"/>
                      <a:ext cx="3016250" cy="2266315"/>
                    </a:xfrm>
                    <a:prstGeom prst="rect">
                      <a:avLst/>
                    </a:prstGeom>
                  </pic:spPr>
                </pic:pic>
              </a:graphicData>
            </a:graphic>
          </wp:anchor>
        </w:drawing>
      </w:r>
      <w:r w:rsidR="000F027D" w:rsidRPr="000F027D">
        <w:rPr>
          <w:rStyle w:val="Siln"/>
          <w:rFonts w:ascii="Arial" w:hAnsi="Arial" w:cs="Arial"/>
        </w:rPr>
        <w:t>ROMA</w:t>
      </w:r>
      <w:r w:rsidR="000F027D" w:rsidRPr="000F027D">
        <w:rPr>
          <w:rFonts w:ascii="Arial" w:hAnsi="Arial" w:cs="Arial"/>
        </w:rPr>
        <w:t xml:space="preserve"> - IL LUOGO comune è che un comico non esiste se non va in tv, ma ogni volta che si rivede Alessandro Bergonzoni si resta colpiti del contrario: niente televisione, ma molti libri scritti, mostre d'arte, e ora il 14° spettacolo, dopo gli straordinari successi di </w:t>
      </w:r>
      <w:r w:rsidR="000F027D" w:rsidRPr="000F027D">
        <w:rPr>
          <w:rFonts w:ascii="Arial" w:hAnsi="Arial" w:cs="Arial"/>
          <w:i/>
        </w:rPr>
        <w:t>Urge</w:t>
      </w:r>
      <w:r w:rsidR="000F027D" w:rsidRPr="000F027D">
        <w:rPr>
          <w:rFonts w:ascii="Arial" w:hAnsi="Arial" w:cs="Arial"/>
        </w:rPr>
        <w:t xml:space="preserve">, oltre tre anni di tour, 270 repliche e prossimamente in versione digitale nei cinema. S'intitola </w:t>
      </w:r>
      <w:r w:rsidR="000F027D" w:rsidRPr="000F027D">
        <w:rPr>
          <w:rFonts w:ascii="Arial" w:hAnsi="Arial" w:cs="Arial"/>
          <w:i/>
        </w:rPr>
        <w:t>Nessi</w:t>
      </w:r>
      <w:r w:rsidR="000F027D" w:rsidRPr="000F027D">
        <w:rPr>
          <w:rFonts w:ascii="Arial" w:hAnsi="Arial" w:cs="Arial"/>
        </w:rPr>
        <w:t xml:space="preserve"> (oggi a Monfalcone, poi in tournée) sempre codiretto con Riccardo Rodolfi, e racconta quel nastro di fili che collega ognuno di noi con il resto del mondo. Uno spettacolo ironico, spiazzante, diverso da tanti suoi, che non è satira ("Oggi si deride il potente: ride lui, rido io e ce ne andiamo a casa contenti. A me interessa una satira più spirituale, energetica, quella dei Benni, dei Paolo Rossi, artisti veri che fanno una forma d'arte") e oltre alle risate, chiama in causa tutti noi ai doveri verso gli altri, i figli, gli amici, i malati, i poveri, i ricchi, la natura. "È uno spettacolo che si rifà a un bisogno di nudità", dice il comico con uno dei suoi paradossi.</w:t>
      </w:r>
    </w:p>
    <w:p w:rsidR="000F027D" w:rsidRPr="000F027D" w:rsidRDefault="000F027D">
      <w:pPr>
        <w:rPr>
          <w:rFonts w:ascii="Arial" w:hAnsi="Arial" w:cs="Arial"/>
        </w:rPr>
      </w:pPr>
      <w:r w:rsidRPr="000F027D">
        <w:rPr>
          <w:rStyle w:val="Siln"/>
          <w:rFonts w:ascii="Arial" w:hAnsi="Arial" w:cs="Arial"/>
        </w:rPr>
        <w:t>Che vuol dire?</w:t>
      </w:r>
      <w:r w:rsidRPr="000F027D">
        <w:rPr>
          <w:rFonts w:ascii="Arial" w:hAnsi="Arial" w:cs="Arial"/>
        </w:rPr>
        <w:br/>
        <w:t>"Che Nessi</w:t>
      </w:r>
      <w:r>
        <w:rPr>
          <w:rFonts w:ascii="Arial" w:hAnsi="Arial" w:cs="Arial"/>
        </w:rPr>
        <w:t xml:space="preserve"> </w:t>
      </w:r>
      <w:r w:rsidRPr="000F027D">
        <w:rPr>
          <w:rFonts w:ascii="Arial" w:hAnsi="Arial" w:cs="Arial"/>
        </w:rPr>
        <w:t>è il nostro comandamento zero. Prima della Costituzione, del codice della strada, del galateo... ci sono norme che riguardano noi, il comandamento zero, appunto: fare nesso, cucire i fili con quello che ci sta intorno. E i fili sono i sensori che abbiamo addosso, le nostre sensibilità che ci mettono nella stessa frequenza col mondo esterno. Basta attivarli. Se ti inchini per allacciarti le scarpe a Roma, fai nesso con l'uomo che in Siria si inchina per non farsi colpire da un cecchino".</w:t>
      </w:r>
    </w:p>
    <w:p w:rsidR="000F027D" w:rsidRPr="000F027D" w:rsidRDefault="000F027D">
      <w:pPr>
        <w:rPr>
          <w:rFonts w:ascii="Arial" w:hAnsi="Arial" w:cs="Arial"/>
        </w:rPr>
      </w:pPr>
      <w:r w:rsidRPr="000F027D">
        <w:rPr>
          <w:rStyle w:val="Siln"/>
          <w:rFonts w:ascii="Arial" w:hAnsi="Arial" w:cs="Arial"/>
        </w:rPr>
        <w:t>Qualcosa come l'effetto farfalla?</w:t>
      </w:r>
      <w:r w:rsidRPr="000F027D">
        <w:rPr>
          <w:rFonts w:ascii="Arial" w:hAnsi="Arial" w:cs="Arial"/>
        </w:rPr>
        <w:br/>
        <w:t xml:space="preserve">"Sì ma l'effetto in questo caso riguarda noi. Se vogliamo migliorare lo stato delle cose, miglioriamo quello che facciamo noi. Finiamola di andare ai concerti, ammirare le immagini-denuncia della guerra in Vietnam, i volti di Gandhi o Mandela, demandare a poeti, cantanti, attori la solidarietà, la </w:t>
      </w:r>
      <w:r>
        <w:rPr>
          <w:rFonts w:ascii="Arial" w:hAnsi="Arial" w:cs="Arial"/>
        </w:rPr>
        <w:t>buona politica, le belle parole</w:t>
      </w:r>
      <w:r w:rsidRPr="000F027D">
        <w:rPr>
          <w:rFonts w:ascii="Arial" w:hAnsi="Arial" w:cs="Arial"/>
        </w:rPr>
        <w:t>... Dobbiamo essere noi i Gandhi, i Mandela, i Peppino Impastato contro la mafia ogni giorno. Io devo essere l'intera piazza che protesta contro i femminicidi guardando le mie paure, il lato femminile che ho ucciso... Il mio comportamento è già un voto. La protesta non basta più. Fare, non protestare".</w:t>
      </w:r>
    </w:p>
    <w:p w:rsidR="000F027D" w:rsidRPr="000F027D" w:rsidRDefault="000F027D">
      <w:pPr>
        <w:rPr>
          <w:rFonts w:ascii="Arial" w:hAnsi="Arial" w:cs="Arial"/>
        </w:rPr>
      </w:pPr>
      <w:r w:rsidRPr="000F027D">
        <w:rPr>
          <w:rStyle w:val="Siln"/>
          <w:rFonts w:ascii="Arial" w:hAnsi="Arial" w:cs="Arial"/>
        </w:rPr>
        <w:t>Ce l'ha con Grillo?</w:t>
      </w:r>
      <w:r w:rsidRPr="000F027D">
        <w:rPr>
          <w:rFonts w:ascii="Arial" w:hAnsi="Arial" w:cs="Arial"/>
        </w:rPr>
        <w:br/>
        <w:t>"Ero nella piazza del primo vaffa day e già allora parlai di antepolitica, non di antipolitica. Credo nella rivoluzione del popolo ma prima di far deflagrare la denuncia</w:t>
      </w:r>
      <w:r>
        <w:rPr>
          <w:rFonts w:ascii="Arial" w:hAnsi="Arial" w:cs="Arial"/>
        </w:rPr>
        <w:t xml:space="preserve"> </w:t>
      </w:r>
      <w:r w:rsidRPr="000F027D">
        <w:rPr>
          <w:rFonts w:ascii="Arial" w:hAnsi="Arial" w:cs="Arial"/>
        </w:rPr>
        <w:t xml:space="preserve">devo essere io il presidente della repubblica, il presidente del consiglio, scrivere la mia Costituzione interiore... Dobbiamo </w:t>
      </w:r>
      <w:r w:rsidRPr="000F027D">
        <w:rPr>
          <w:rFonts w:ascii="Arial" w:hAnsi="Arial" w:cs="Arial"/>
        </w:rPr>
        <w:lastRenderedPageBreak/>
        <w:t>essere politici costantemente, da quando educo mio figlio e scelgo la sua scuola o il film da vedere. Se parlo</w:t>
      </w:r>
      <w:r>
        <w:rPr>
          <w:rFonts w:ascii="Arial" w:hAnsi="Arial" w:cs="Arial"/>
        </w:rPr>
        <w:t xml:space="preserve"> </w:t>
      </w:r>
      <w:r w:rsidRPr="000F027D">
        <w:rPr>
          <w:rFonts w:ascii="Arial" w:hAnsi="Arial" w:cs="Arial"/>
        </w:rPr>
        <w:t>di carceri, devo saper cucinare in un gabinetto".</w:t>
      </w:r>
    </w:p>
    <w:p w:rsidR="000F027D" w:rsidRDefault="000F027D">
      <w:pPr>
        <w:rPr>
          <w:rFonts w:ascii="Arial" w:hAnsi="Arial" w:cs="Arial"/>
        </w:rPr>
      </w:pPr>
      <w:r w:rsidRPr="000F027D">
        <w:rPr>
          <w:rStyle w:val="Siln"/>
          <w:rFonts w:ascii="Arial" w:hAnsi="Arial" w:cs="Arial"/>
        </w:rPr>
        <w:t>Lei parla di antepolitica. Ma la politica?</w:t>
      </w:r>
      <w:r w:rsidRPr="000F027D">
        <w:rPr>
          <w:rFonts w:ascii="Arial" w:hAnsi="Arial" w:cs="Arial"/>
        </w:rPr>
        <w:br/>
        <w:t>"Il re può funzionare meglio perché è più giovane, come nel caso di Renzi, ma resta comunicazione, telepredicazione o, peggio, twitter, 140 caratteri. Io invece voglio parlare dei 140 caratteri di un uomo, di come essere uomo, donna, bambino, carcerato, immigrato... La politica ha fallito. Deve cambiare spartiti, non i partiti. Come diceAung San Suu Kyi la politica deve avere innanzitutto anima".</w:t>
      </w:r>
      <w:r w:rsidRPr="000F027D">
        <w:rPr>
          <w:rFonts w:ascii="Arial" w:hAnsi="Arial" w:cs="Arial"/>
        </w:rPr>
        <w:br/>
      </w:r>
      <w:r w:rsidRPr="000F027D">
        <w:rPr>
          <w:rFonts w:ascii="Arial" w:hAnsi="Arial" w:cs="Arial"/>
        </w:rPr>
        <w:br/>
      </w:r>
      <w:r w:rsidRPr="000F027D">
        <w:rPr>
          <w:rStyle w:val="Siln"/>
          <w:rFonts w:ascii="Arial" w:hAnsi="Arial" w:cs="Arial"/>
        </w:rPr>
        <w:t>Ma uno lavora tutto il giorno, ha mille problemi... La sera accende la tv e spera solo di dimenticare tutto.</w:t>
      </w:r>
      <w:r w:rsidRPr="000F027D">
        <w:rPr>
          <w:rFonts w:ascii="Arial" w:hAnsi="Arial" w:cs="Arial"/>
        </w:rPr>
        <w:br/>
        <w:t>"Non è un lavoro materiale che</w:t>
      </w:r>
      <w:r>
        <w:rPr>
          <w:rFonts w:ascii="Arial" w:hAnsi="Arial" w:cs="Arial"/>
        </w:rPr>
        <w:t xml:space="preserve"> </w:t>
      </w:r>
      <w:r w:rsidRPr="000F027D">
        <w:rPr>
          <w:rFonts w:ascii="Arial" w:hAnsi="Arial" w:cs="Arial"/>
        </w:rPr>
        <w:t>dobbiamo fare, ma una condizione di ascolto, di ricezione di ciò che ci accade intorno. E mi creda</w:t>
      </w:r>
      <w:r>
        <w:rPr>
          <w:rFonts w:ascii="Arial" w:hAnsi="Arial" w:cs="Arial"/>
        </w:rPr>
        <w:t>:</w:t>
      </w:r>
      <w:r w:rsidRPr="000F027D">
        <w:rPr>
          <w:rFonts w:ascii="Arial" w:hAnsi="Arial" w:cs="Arial"/>
        </w:rPr>
        <w:t xml:space="preserve"> le invocazioni arrivano dappertutto. Le proteste che prolificano cosa sono, se non invocazioni?".</w:t>
      </w:r>
    </w:p>
    <w:p w:rsidR="00FA557B" w:rsidRDefault="00FA557B" w:rsidP="00FA557B">
      <w:pPr>
        <w:jc w:val="center"/>
        <w:rPr>
          <w:rFonts w:ascii="Arial" w:hAnsi="Arial" w:cs="Arial"/>
        </w:rPr>
      </w:pPr>
      <w:r>
        <w:rPr>
          <w:rFonts w:ascii="Arial" w:hAnsi="Arial" w:cs="Arial"/>
        </w:rPr>
        <w:t>***</w:t>
      </w:r>
    </w:p>
    <w:p w:rsidR="00FA557B" w:rsidRDefault="00FA557B" w:rsidP="00FA557B">
      <w:pPr>
        <w:pStyle w:val="Normlnweb"/>
        <w:shd w:val="clear" w:color="auto" w:fill="FFFFFF"/>
        <w:spacing w:line="159" w:lineRule="atLeast"/>
        <w:rPr>
          <w:rFonts w:ascii="Arial" w:hAnsi="Arial" w:cs="Arial"/>
          <w:color w:val="000000"/>
          <w:sz w:val="22"/>
          <w:szCs w:val="22"/>
        </w:rPr>
      </w:pPr>
      <w:r w:rsidRPr="009D5A8A">
        <w:rPr>
          <w:rFonts w:ascii="Arial" w:hAnsi="Arial" w:cs="Arial"/>
          <w:color w:val="000000"/>
          <w:sz w:val="22"/>
          <w:szCs w:val="22"/>
        </w:rPr>
        <w:t>Lo avevamo lasciato lo scorso anno al Teatro Da Ponte di Vittorio</w:t>
      </w:r>
      <w:r w:rsidR="00E82CBD">
        <w:rPr>
          <w:rFonts w:ascii="Arial" w:hAnsi="Arial" w:cs="Arial"/>
          <w:color w:val="000000"/>
          <w:sz w:val="22"/>
          <w:szCs w:val="22"/>
        </w:rPr>
        <w:t xml:space="preserve"> Veneto con </w:t>
      </w:r>
      <w:r w:rsidRPr="00E82CBD">
        <w:rPr>
          <w:rFonts w:ascii="Arial" w:hAnsi="Arial" w:cs="Arial"/>
          <w:i/>
          <w:color w:val="000000"/>
          <w:sz w:val="22"/>
          <w:szCs w:val="22"/>
        </w:rPr>
        <w:t>Urge</w:t>
      </w:r>
      <w:r w:rsidRPr="009D5A8A">
        <w:rPr>
          <w:rFonts w:ascii="Arial" w:hAnsi="Arial" w:cs="Arial"/>
          <w:color w:val="000000"/>
          <w:sz w:val="22"/>
          <w:szCs w:val="22"/>
        </w:rPr>
        <w:t xml:space="preserve">, uno spettacolo con il quale l'attore bolognese si era ripromesso di «fare </w:t>
      </w:r>
      <w:r w:rsidRPr="00FA557B">
        <w:rPr>
          <w:rFonts w:ascii="Arial" w:hAnsi="Arial" w:cs="Arial"/>
          <w:color w:val="000000"/>
          <w:sz w:val="22"/>
          <w:szCs w:val="22"/>
        </w:rPr>
        <w:t>voto di vastità, scavando il fosse, usando il confine tra sogno e bisogno (l’incubo è confonderli).</w:t>
      </w:r>
      <w:r w:rsidRPr="009D5A8A">
        <w:rPr>
          <w:rFonts w:ascii="Arial" w:hAnsi="Arial" w:cs="Arial"/>
          <w:color w:val="000000"/>
          <w:sz w:val="22"/>
          <w:szCs w:val="22"/>
        </w:rPr>
        <w:t xml:space="preserve"> Come giaguaro che diventa uno degli animali più lenti se in ascensore e come lumaca che diventa uno dei più veloci se in aereo».</w:t>
      </w:r>
    </w:p>
    <w:p w:rsidR="00FA557B" w:rsidRDefault="00FA557B" w:rsidP="00FA557B">
      <w:pPr>
        <w:pStyle w:val="Normlnweb"/>
        <w:shd w:val="clear" w:color="auto" w:fill="FFFFFF"/>
        <w:spacing w:line="159" w:lineRule="atLeast"/>
        <w:rPr>
          <w:rFonts w:ascii="Arial" w:hAnsi="Arial" w:cs="Arial"/>
          <w:color w:val="000000"/>
          <w:sz w:val="22"/>
          <w:szCs w:val="22"/>
        </w:rPr>
      </w:pPr>
      <w:r w:rsidRPr="009D5A8A">
        <w:rPr>
          <w:rFonts w:ascii="Arial" w:hAnsi="Arial" w:cs="Arial"/>
          <w:color w:val="000000"/>
          <w:sz w:val="22"/>
          <w:szCs w:val="22"/>
        </w:rPr>
        <w:t>Talento naturale, classe 1958, dopo aver frequentato l'Accademia Antoniana della sua città natale, e dopo essersi laureato in giurisprudenza , fin dai suoi primi lavori sul palcoscenico ha sviluppato i temi comici che ancora lo caratterizzeranno:</w:t>
      </w:r>
      <w:r>
        <w:rPr>
          <w:rFonts w:ascii="Arial" w:hAnsi="Arial" w:cs="Arial"/>
          <w:color w:val="000000"/>
          <w:sz w:val="22"/>
          <w:szCs w:val="22"/>
        </w:rPr>
        <w:t xml:space="preserve"> </w:t>
      </w:r>
      <w:r w:rsidRPr="009D5A8A">
        <w:rPr>
          <w:rFonts w:ascii="Arial" w:hAnsi="Arial" w:cs="Arial"/>
          <w:color w:val="000000"/>
          <w:sz w:val="22"/>
          <w:szCs w:val="22"/>
        </w:rPr>
        <w:t>l'assurdo comico, il rifiuto del reale come riferimento artistico e la capacità di “giocare” con il linguaggio per creare situazioni surreali e paradossali.</w:t>
      </w:r>
      <w:r w:rsidRPr="00FA557B">
        <w:rPr>
          <w:rFonts w:ascii="Arial" w:hAnsi="Arial" w:cs="Arial"/>
          <w:color w:val="000000"/>
          <w:sz w:val="22"/>
          <w:szCs w:val="22"/>
        </w:rPr>
        <w:t xml:space="preserve"> </w:t>
      </w:r>
    </w:p>
    <w:p w:rsidR="00FA557B" w:rsidRDefault="009555D3" w:rsidP="00FA557B">
      <w:pPr>
        <w:rPr>
          <w:rFonts w:ascii="Arial" w:hAnsi="Arial" w:cs="Arial"/>
          <w:color w:val="000000"/>
        </w:rPr>
      </w:pPr>
      <w:r>
        <w:rPr>
          <w:rFonts w:ascii="Arial" w:hAnsi="Arial" w:cs="Arial"/>
          <w:color w:val="000000"/>
        </w:rPr>
        <w:t>****************************************************************************************************************</w:t>
      </w:r>
    </w:p>
    <w:p w:rsidR="009555D3" w:rsidRPr="009555D3" w:rsidRDefault="009555D3" w:rsidP="00FA557B">
      <w:pPr>
        <w:pStyle w:val="Normlnweb"/>
        <w:shd w:val="clear" w:color="auto" w:fill="FFFFFF"/>
        <w:spacing w:line="159" w:lineRule="atLeast"/>
        <w:rPr>
          <w:rFonts w:ascii="Arial" w:hAnsi="Arial" w:cs="Arial"/>
          <w:b/>
          <w:color w:val="000000"/>
          <w:sz w:val="22"/>
          <w:szCs w:val="22"/>
        </w:rPr>
      </w:pPr>
      <w:r w:rsidRPr="009555D3">
        <w:rPr>
          <w:rFonts w:ascii="Arial" w:hAnsi="Arial" w:cs="Arial"/>
          <w:b/>
          <w:color w:val="000000"/>
          <w:sz w:val="22"/>
          <w:szCs w:val="22"/>
        </w:rPr>
        <w:t>1.Rispondete alle domande sull’articolo.</w:t>
      </w:r>
    </w:p>
    <w:p w:rsidR="00FA557B" w:rsidRDefault="001B3160" w:rsidP="009555D3">
      <w:pPr>
        <w:pStyle w:val="Normlnweb"/>
        <w:numPr>
          <w:ilvl w:val="0"/>
          <w:numId w:val="1"/>
        </w:numPr>
        <w:shd w:val="clear" w:color="auto" w:fill="FFFFFF"/>
        <w:spacing w:line="159" w:lineRule="atLeast"/>
        <w:rPr>
          <w:rFonts w:ascii="Arial" w:hAnsi="Arial" w:cs="Arial"/>
          <w:color w:val="000000"/>
          <w:sz w:val="22"/>
          <w:szCs w:val="22"/>
        </w:rPr>
      </w:pPr>
      <w:r>
        <w:rPr>
          <w:rFonts w:ascii="Arial" w:hAnsi="Arial" w:cs="Arial"/>
          <w:color w:val="000000"/>
          <w:sz w:val="22"/>
          <w:szCs w:val="22"/>
        </w:rPr>
        <w:t>Chi è Alessandro Bergonzoni?</w:t>
      </w:r>
    </w:p>
    <w:p w:rsidR="001B3160" w:rsidRDefault="001B3160" w:rsidP="009555D3">
      <w:pPr>
        <w:pStyle w:val="Normlnweb"/>
        <w:numPr>
          <w:ilvl w:val="0"/>
          <w:numId w:val="1"/>
        </w:numPr>
        <w:shd w:val="clear" w:color="auto" w:fill="FFFFFF"/>
        <w:spacing w:line="159" w:lineRule="atLeast"/>
        <w:rPr>
          <w:rFonts w:ascii="Arial" w:hAnsi="Arial" w:cs="Arial"/>
          <w:color w:val="000000"/>
          <w:sz w:val="22"/>
          <w:szCs w:val="22"/>
        </w:rPr>
      </w:pPr>
      <w:r>
        <w:rPr>
          <w:rFonts w:ascii="Arial" w:hAnsi="Arial" w:cs="Arial"/>
          <w:color w:val="000000"/>
          <w:sz w:val="22"/>
          <w:szCs w:val="22"/>
        </w:rPr>
        <w:t>Quale è la caratteristica del suo modo di fare teatro?</w:t>
      </w:r>
    </w:p>
    <w:p w:rsidR="009555D3" w:rsidRDefault="009555D3" w:rsidP="009555D3">
      <w:pPr>
        <w:pStyle w:val="Normlnweb"/>
        <w:shd w:val="clear" w:color="auto" w:fill="FFFFFF"/>
        <w:spacing w:line="159" w:lineRule="atLeast"/>
        <w:rPr>
          <w:rFonts w:ascii="Arial" w:hAnsi="Arial" w:cs="Arial"/>
          <w:color w:val="000000"/>
          <w:sz w:val="22"/>
          <w:szCs w:val="22"/>
        </w:rPr>
      </w:pPr>
    </w:p>
    <w:p w:rsidR="009555D3" w:rsidRPr="009555D3" w:rsidRDefault="009555D3" w:rsidP="009555D3">
      <w:pPr>
        <w:pStyle w:val="Normlnweb"/>
        <w:shd w:val="clear" w:color="auto" w:fill="FFFFFF"/>
        <w:spacing w:line="159" w:lineRule="atLeast"/>
        <w:rPr>
          <w:rFonts w:ascii="Arial" w:hAnsi="Arial" w:cs="Arial"/>
          <w:b/>
          <w:color w:val="000000"/>
          <w:sz w:val="22"/>
          <w:szCs w:val="22"/>
        </w:rPr>
      </w:pPr>
      <w:r>
        <w:rPr>
          <w:rFonts w:ascii="Arial" w:hAnsi="Arial" w:cs="Arial"/>
          <w:b/>
          <w:color w:val="000000"/>
          <w:sz w:val="22"/>
          <w:szCs w:val="22"/>
        </w:rPr>
        <w:t>2.</w:t>
      </w:r>
      <w:r w:rsidRPr="009555D3">
        <w:rPr>
          <w:rFonts w:ascii="Arial" w:hAnsi="Arial" w:cs="Arial"/>
          <w:b/>
          <w:color w:val="000000"/>
          <w:sz w:val="22"/>
          <w:szCs w:val="22"/>
        </w:rPr>
        <w:t>Completate la conclusione dell’articolo con il lessico relativo all’ambiente teatrale.</w:t>
      </w:r>
    </w:p>
    <w:p w:rsidR="009555D3" w:rsidRPr="009555D3" w:rsidRDefault="009555D3" w:rsidP="009555D3">
      <w:pPr>
        <w:pStyle w:val="Normlnweb"/>
        <w:shd w:val="clear" w:color="auto" w:fill="FFFFFF"/>
        <w:spacing w:line="159" w:lineRule="atLeast"/>
        <w:rPr>
          <w:rFonts w:ascii="Arial" w:hAnsi="Arial" w:cs="Arial"/>
          <w:i/>
          <w:color w:val="000000"/>
          <w:sz w:val="22"/>
          <w:szCs w:val="22"/>
        </w:rPr>
      </w:pPr>
      <w:r w:rsidRPr="009555D3">
        <w:rPr>
          <w:rFonts w:ascii="Arial" w:hAnsi="Arial" w:cs="Arial"/>
          <w:i/>
          <w:color w:val="000000"/>
          <w:sz w:val="22"/>
          <w:szCs w:val="22"/>
        </w:rPr>
        <w:t>prevendite</w:t>
      </w:r>
      <w:r w:rsidRPr="009555D3">
        <w:rPr>
          <w:rFonts w:ascii="Arial" w:hAnsi="Arial" w:cs="Arial"/>
          <w:i/>
          <w:color w:val="000000"/>
          <w:sz w:val="22"/>
          <w:szCs w:val="22"/>
        </w:rPr>
        <w:tab/>
      </w:r>
      <w:r w:rsidRPr="009555D3">
        <w:rPr>
          <w:rFonts w:ascii="Arial" w:hAnsi="Arial" w:cs="Arial"/>
          <w:i/>
          <w:color w:val="000000"/>
          <w:sz w:val="22"/>
          <w:szCs w:val="22"/>
        </w:rPr>
        <w:tab/>
        <w:t>biglietto</w:t>
      </w:r>
      <w:r w:rsidRPr="009555D3">
        <w:rPr>
          <w:rFonts w:ascii="Arial" w:hAnsi="Arial" w:cs="Arial"/>
          <w:i/>
          <w:color w:val="000000"/>
          <w:sz w:val="22"/>
          <w:szCs w:val="22"/>
        </w:rPr>
        <w:tab/>
      </w:r>
      <w:r w:rsidRPr="009555D3">
        <w:rPr>
          <w:rFonts w:ascii="Arial" w:hAnsi="Arial" w:cs="Arial"/>
          <w:i/>
          <w:color w:val="000000"/>
          <w:sz w:val="22"/>
          <w:szCs w:val="22"/>
        </w:rPr>
        <w:tab/>
        <w:t>regia</w:t>
      </w:r>
      <w:r w:rsidRPr="009555D3">
        <w:rPr>
          <w:rFonts w:ascii="Arial" w:hAnsi="Arial" w:cs="Arial"/>
          <w:i/>
          <w:color w:val="000000"/>
          <w:sz w:val="22"/>
          <w:szCs w:val="22"/>
        </w:rPr>
        <w:tab/>
      </w:r>
      <w:r w:rsidRPr="009555D3">
        <w:rPr>
          <w:rFonts w:ascii="Arial" w:hAnsi="Arial" w:cs="Arial"/>
          <w:i/>
          <w:color w:val="000000"/>
          <w:sz w:val="22"/>
          <w:szCs w:val="22"/>
        </w:rPr>
        <w:tab/>
        <w:t>spettacolo</w:t>
      </w:r>
      <w:r w:rsidRPr="009555D3">
        <w:rPr>
          <w:rFonts w:ascii="Arial" w:hAnsi="Arial" w:cs="Arial"/>
          <w:i/>
          <w:color w:val="000000"/>
          <w:sz w:val="22"/>
          <w:szCs w:val="22"/>
        </w:rPr>
        <w:tab/>
      </w:r>
      <w:r w:rsidRPr="009555D3">
        <w:rPr>
          <w:rFonts w:ascii="Arial" w:hAnsi="Arial" w:cs="Arial"/>
          <w:i/>
          <w:color w:val="000000"/>
          <w:sz w:val="22"/>
          <w:szCs w:val="22"/>
        </w:rPr>
        <w:tab/>
        <w:t>abbonamento</w:t>
      </w:r>
    </w:p>
    <w:p w:rsidR="009555D3" w:rsidRPr="009D5A8A" w:rsidRDefault="009555D3" w:rsidP="009555D3">
      <w:pPr>
        <w:pStyle w:val="Normlnweb"/>
        <w:shd w:val="clear" w:color="auto" w:fill="FFFFFF"/>
        <w:spacing w:line="159" w:lineRule="atLeast"/>
        <w:rPr>
          <w:rFonts w:ascii="Arial" w:hAnsi="Arial" w:cs="Arial"/>
          <w:color w:val="000000"/>
          <w:sz w:val="22"/>
          <w:szCs w:val="22"/>
        </w:rPr>
      </w:pPr>
      <w:r w:rsidRPr="009D5A8A">
        <w:rPr>
          <w:rFonts w:ascii="Arial" w:hAnsi="Arial" w:cs="Arial"/>
          <w:color w:val="000000"/>
          <w:sz w:val="22"/>
          <w:szCs w:val="22"/>
        </w:rPr>
        <w:t>Giovedì ce ne sarà una st</w:t>
      </w:r>
      <w:r>
        <w:rPr>
          <w:rFonts w:ascii="Arial" w:hAnsi="Arial" w:cs="Arial"/>
          <w:color w:val="000000"/>
          <w:sz w:val="22"/>
          <w:szCs w:val="22"/>
        </w:rPr>
        <w:t>raordinaria conferma, nella _______________</w:t>
      </w:r>
      <w:r w:rsidRPr="009D5A8A">
        <w:rPr>
          <w:rFonts w:ascii="Arial" w:hAnsi="Arial" w:cs="Arial"/>
          <w:color w:val="000000"/>
          <w:sz w:val="22"/>
          <w:szCs w:val="22"/>
        </w:rPr>
        <w:t xml:space="preserve"> a quattro mani con Riccardo Rodolfi. In occasione della serata saranno inoltre dis</w:t>
      </w:r>
      <w:r>
        <w:rPr>
          <w:rFonts w:ascii="Arial" w:hAnsi="Arial" w:cs="Arial"/>
          <w:color w:val="000000"/>
          <w:sz w:val="22"/>
          <w:szCs w:val="22"/>
        </w:rPr>
        <w:t xml:space="preserve">ponibili i libri di Bergonzoni </w:t>
      </w:r>
      <w:r w:rsidRPr="00C046AB">
        <w:rPr>
          <w:rFonts w:ascii="Arial" w:hAnsi="Arial" w:cs="Arial"/>
          <w:i/>
          <w:color w:val="000000"/>
          <w:sz w:val="22"/>
          <w:szCs w:val="22"/>
        </w:rPr>
        <w:t>L'amorte</w:t>
      </w:r>
      <w:r w:rsidRPr="009D5A8A">
        <w:rPr>
          <w:rFonts w:ascii="Arial" w:hAnsi="Arial" w:cs="Arial"/>
          <w:color w:val="000000"/>
          <w:sz w:val="22"/>
          <w:szCs w:val="22"/>
        </w:rPr>
        <w:t xml:space="preserve"> e il suo primo di poesie, edito da Garzanti. Al termine dello </w:t>
      </w:r>
      <w:r>
        <w:rPr>
          <w:rFonts w:ascii="Arial" w:hAnsi="Arial" w:cs="Arial"/>
          <w:color w:val="000000"/>
          <w:sz w:val="22"/>
          <w:szCs w:val="22"/>
        </w:rPr>
        <w:t>____________</w:t>
      </w:r>
      <w:r w:rsidRPr="009D5A8A">
        <w:rPr>
          <w:rFonts w:ascii="Arial" w:hAnsi="Arial" w:cs="Arial"/>
          <w:color w:val="000000"/>
          <w:sz w:val="22"/>
          <w:szCs w:val="22"/>
        </w:rPr>
        <w:t xml:space="preserve"> un momento conviviale sarà offerto dai Commercianti del centro storico di Asolo, che riservano anche speciali sconti a chi esibisce un biglietto o una tessera a Centorizzonti.</w:t>
      </w:r>
      <w:r>
        <w:rPr>
          <w:rFonts w:ascii="Arial" w:hAnsi="Arial" w:cs="Arial"/>
          <w:color w:val="000000"/>
          <w:sz w:val="22"/>
          <w:szCs w:val="22"/>
        </w:rPr>
        <w:t xml:space="preserve"> ____________</w:t>
      </w:r>
      <w:r w:rsidRPr="009D5A8A">
        <w:rPr>
          <w:rFonts w:ascii="Arial" w:hAnsi="Arial" w:cs="Arial"/>
          <w:color w:val="000000"/>
          <w:sz w:val="22"/>
          <w:szCs w:val="22"/>
        </w:rPr>
        <w:t xml:space="preserve"> per lo spettacolo agli sportelli del Credito Trevigiano e sul sito www.creditotrevigiano.it. È ancora possibile costruire il proprio personale </w:t>
      </w:r>
      <w:r>
        <w:rPr>
          <w:rFonts w:ascii="Arial" w:hAnsi="Arial" w:cs="Arial"/>
          <w:color w:val="000000"/>
          <w:sz w:val="22"/>
          <w:szCs w:val="22"/>
        </w:rPr>
        <w:t>____________</w:t>
      </w:r>
      <w:r w:rsidRPr="009D5A8A">
        <w:rPr>
          <w:rFonts w:ascii="Arial" w:hAnsi="Arial" w:cs="Arial"/>
          <w:color w:val="000000"/>
          <w:sz w:val="22"/>
          <w:szCs w:val="22"/>
        </w:rPr>
        <w:t xml:space="preserve"> con il carnet a cinque spettacoli ad un costo complessivo di 50,00 euro. </w:t>
      </w:r>
      <w:r>
        <w:rPr>
          <w:rFonts w:ascii="Arial" w:hAnsi="Arial" w:cs="Arial"/>
          <w:color w:val="000000"/>
          <w:sz w:val="22"/>
          <w:szCs w:val="22"/>
        </w:rPr>
        <w:t>____________</w:t>
      </w:r>
      <w:r w:rsidRPr="009D5A8A">
        <w:rPr>
          <w:rFonts w:ascii="Arial" w:hAnsi="Arial" w:cs="Arial"/>
          <w:color w:val="000000"/>
          <w:sz w:val="22"/>
          <w:szCs w:val="22"/>
        </w:rPr>
        <w:t xml:space="preserve"> da 15,00 a 17,00 euro. Prevendite sito www.creditotrevigiano.it. </w:t>
      </w:r>
    </w:p>
    <w:p w:rsidR="009555D3" w:rsidRDefault="009555D3" w:rsidP="00FA557B">
      <w:pPr>
        <w:pStyle w:val="Normlnweb"/>
        <w:shd w:val="clear" w:color="auto" w:fill="FFFFFF"/>
        <w:spacing w:line="159" w:lineRule="atLeast"/>
        <w:rPr>
          <w:rFonts w:ascii="Arial" w:hAnsi="Arial" w:cs="Arial"/>
          <w:color w:val="000000"/>
          <w:sz w:val="22"/>
          <w:szCs w:val="22"/>
        </w:rPr>
      </w:pPr>
    </w:p>
    <w:p w:rsidR="0063288C" w:rsidRPr="00EF2573" w:rsidRDefault="009555D3" w:rsidP="0063288C">
      <w:pPr>
        <w:rPr>
          <w:rFonts w:ascii="Arial" w:eastAsia="Times New Roman" w:hAnsi="Arial" w:cs="Arial"/>
          <w:color w:val="000000"/>
          <w:lang w:eastAsia="it-IT"/>
        </w:rPr>
      </w:pPr>
      <w:r>
        <w:rPr>
          <w:rFonts w:ascii="Arial" w:hAnsi="Arial" w:cs="Arial"/>
          <w:color w:val="000000"/>
        </w:rPr>
        <w:br w:type="page"/>
      </w:r>
      <w:r w:rsidR="00D4604D">
        <w:rPr>
          <w:b/>
        </w:rPr>
        <w:lastRenderedPageBreak/>
        <w:t>3</w:t>
      </w:r>
      <w:r w:rsidR="0063288C" w:rsidRPr="0063288C">
        <w:rPr>
          <w:b/>
        </w:rPr>
        <w:t xml:space="preserve">.Vediamo un vecchio video di Bergonzoni: Le ricette nel frattempo. </w:t>
      </w:r>
      <w:hyperlink r:id="rId9" w:history="1">
        <w:r w:rsidR="00AF2488" w:rsidRPr="00E854F8">
          <w:rPr>
            <w:rStyle w:val="Hypertextovodkaz"/>
            <w:b/>
          </w:rPr>
          <w:t>https://www.youtube.com/watch?v=Inwkq_HYFN4</w:t>
        </w:r>
      </w:hyperlink>
      <w:r w:rsidR="00AF2488">
        <w:rPr>
          <w:b/>
        </w:rPr>
        <w:t xml:space="preserve">   0’00 -6’00</w:t>
      </w:r>
    </w:p>
    <w:p w:rsidR="0063288C" w:rsidRDefault="0063288C" w:rsidP="0063288C">
      <w:r>
        <w:t>Bucatini è un falso diminutivo di ________________________</w:t>
      </w:r>
    </w:p>
    <w:p w:rsidR="0063288C" w:rsidRDefault="0063288C" w:rsidP="0063288C">
      <w:r>
        <w:t xml:space="preserve">Per preparare il sugo dei bucatini lui usa una pernice (tipo di pesce) fresca. </w:t>
      </w:r>
    </w:p>
    <w:p w:rsidR="0063288C" w:rsidRDefault="0063288C" w:rsidP="0063288C">
      <w:r>
        <w:t>Cambio di consonante: pernice _________________</w:t>
      </w:r>
    </w:p>
    <w:p w:rsidR="0063288C" w:rsidRDefault="00AF2488" w:rsidP="0063288C">
      <w:r>
        <w:t xml:space="preserve"> </w:t>
      </w:r>
      <w:r w:rsidR="0063288C">
        <w:t>“Alla fine della ricetta cosa ci vuole? Una sprizzatina di gioia dai pori!” In cosa consiste il gioco di parole?</w:t>
      </w:r>
    </w:p>
    <w:p w:rsidR="00AF2488" w:rsidRDefault="00AF2488" w:rsidP="00AF2488">
      <w:r>
        <w:t>Cosa può essere “la ricetta della nonna”? _______________________________</w:t>
      </w:r>
    </w:p>
    <w:p w:rsidR="0063288C" w:rsidRDefault="00AF2488" w:rsidP="0063288C">
      <w:r>
        <w:t>Cosa significa il modo di dire “carta canta”? ___________________________</w:t>
      </w:r>
    </w:p>
    <w:p w:rsidR="00AF2488" w:rsidRDefault="00AF2488" w:rsidP="0063288C">
      <w:r>
        <w:t>Cosa c’entra la dentiera con il detto “il mattino ha l’oro in bocca”?</w:t>
      </w:r>
    </w:p>
    <w:p w:rsidR="00AF2488" w:rsidRDefault="00AF2488" w:rsidP="0063288C">
      <w:r>
        <w:t>Cosa significa “macerare nel dubbio”? Macerare è anche un verbo che si usa in cucina, quando lasciamo, per esempio, della frutta insieme ad altra sostanza per creare uno sciroppo: fragole nel limone ecc</w:t>
      </w:r>
    </w:p>
    <w:p w:rsidR="00AF2488" w:rsidRDefault="00AF2488" w:rsidP="0063288C">
      <w:r>
        <w:t>Dal verbo “macerare” bergonzoni arriva a una città italiana: quale? ________________</w:t>
      </w:r>
    </w:p>
    <w:p w:rsidR="0063288C" w:rsidRDefault="0063288C" w:rsidP="00FA557B">
      <w:pPr>
        <w:pStyle w:val="Normlnweb"/>
        <w:shd w:val="clear" w:color="auto" w:fill="FFFFFF"/>
        <w:spacing w:line="159" w:lineRule="atLeast"/>
        <w:rPr>
          <w:rFonts w:ascii="Arial" w:hAnsi="Arial" w:cs="Arial"/>
          <w:color w:val="000000"/>
          <w:sz w:val="22"/>
          <w:szCs w:val="22"/>
        </w:rPr>
      </w:pPr>
    </w:p>
    <w:p w:rsidR="00D4604D" w:rsidRDefault="00D4604D" w:rsidP="00FA557B">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ITALIANO giochiamo con le parole. Lavorate sempre in coppia</w:t>
      </w:r>
    </w:p>
    <w:p w:rsidR="00E82CBD" w:rsidRDefault="00D4604D" w:rsidP="00FA557B">
      <w:pPr>
        <w:pStyle w:val="Normlnweb"/>
        <w:shd w:val="clear" w:color="auto" w:fill="FFFFFF"/>
        <w:spacing w:line="159" w:lineRule="atLeast"/>
        <w:rPr>
          <w:rFonts w:ascii="Arial" w:hAnsi="Arial" w:cs="Arial"/>
          <w:b/>
          <w:color w:val="000000"/>
          <w:sz w:val="22"/>
          <w:szCs w:val="22"/>
        </w:rPr>
      </w:pPr>
      <w:r>
        <w:rPr>
          <w:rFonts w:ascii="Arial" w:hAnsi="Arial" w:cs="Arial"/>
          <w:b/>
          <w:color w:val="000000"/>
          <w:sz w:val="22"/>
          <w:szCs w:val="22"/>
        </w:rPr>
        <w:t>4</w:t>
      </w:r>
      <w:r w:rsidR="00D843C0" w:rsidRPr="00D843C0">
        <w:rPr>
          <w:rFonts w:ascii="Arial" w:hAnsi="Arial" w:cs="Arial"/>
          <w:b/>
          <w:color w:val="000000"/>
          <w:sz w:val="22"/>
          <w:szCs w:val="22"/>
        </w:rPr>
        <w:t>.</w:t>
      </w:r>
      <w:r w:rsidR="009555D3" w:rsidRPr="00D843C0">
        <w:rPr>
          <w:rFonts w:ascii="Arial" w:hAnsi="Arial" w:cs="Arial"/>
          <w:b/>
          <w:color w:val="000000"/>
          <w:sz w:val="22"/>
          <w:szCs w:val="22"/>
        </w:rPr>
        <w:t>Nell’articolo si dice che Bergonzoni si era ripromesso “fare voto di vastità, scavando il fosse, usando il confine tra sogno e bisogno”.</w:t>
      </w:r>
      <w:r w:rsidR="00E82CBD">
        <w:rPr>
          <w:rFonts w:ascii="Arial" w:hAnsi="Arial" w:cs="Arial"/>
          <w:b/>
          <w:color w:val="000000"/>
          <w:sz w:val="22"/>
          <w:szCs w:val="22"/>
        </w:rPr>
        <w:t xml:space="preserve"> </w:t>
      </w:r>
    </w:p>
    <w:p w:rsidR="009555D3" w:rsidRPr="00D843C0" w:rsidRDefault="009555D3" w:rsidP="00FA557B">
      <w:pPr>
        <w:pStyle w:val="Normlnweb"/>
        <w:shd w:val="clear" w:color="auto" w:fill="FFFFFF"/>
        <w:spacing w:line="159" w:lineRule="atLeast"/>
        <w:rPr>
          <w:rFonts w:ascii="Arial" w:hAnsi="Arial" w:cs="Arial"/>
          <w:b/>
          <w:color w:val="000000"/>
          <w:sz w:val="22"/>
          <w:szCs w:val="22"/>
        </w:rPr>
      </w:pPr>
      <w:r w:rsidRPr="00D843C0">
        <w:rPr>
          <w:rFonts w:ascii="Arial" w:hAnsi="Arial" w:cs="Arial"/>
          <w:b/>
          <w:color w:val="000000"/>
          <w:sz w:val="22"/>
          <w:szCs w:val="22"/>
        </w:rPr>
        <w:t>Il comico, citan</w:t>
      </w:r>
      <w:r w:rsidR="00D843C0" w:rsidRPr="00D843C0">
        <w:rPr>
          <w:rFonts w:ascii="Arial" w:hAnsi="Arial" w:cs="Arial"/>
          <w:b/>
          <w:color w:val="000000"/>
          <w:sz w:val="22"/>
          <w:szCs w:val="22"/>
        </w:rPr>
        <w:t>do alcune espressioni comuni, ha</w:t>
      </w:r>
      <w:r w:rsidRPr="00D843C0">
        <w:rPr>
          <w:rFonts w:ascii="Arial" w:hAnsi="Arial" w:cs="Arial"/>
          <w:b/>
          <w:color w:val="000000"/>
          <w:sz w:val="22"/>
          <w:szCs w:val="22"/>
        </w:rPr>
        <w:t xml:space="preserve"> modificato alcune parole creando un vero e proprio gioco di </w:t>
      </w:r>
      <w:r w:rsidR="00D843C0" w:rsidRPr="00D843C0">
        <w:rPr>
          <w:rFonts w:ascii="Arial" w:hAnsi="Arial" w:cs="Arial"/>
          <w:b/>
          <w:color w:val="000000"/>
          <w:sz w:val="22"/>
          <w:szCs w:val="22"/>
        </w:rPr>
        <w:t>senso. Tre sono i “giochi” con le parole operati in questa frase. Trovateli!</w:t>
      </w:r>
      <w:r w:rsidR="00E82CBD">
        <w:rPr>
          <w:rFonts w:ascii="Arial" w:hAnsi="Arial" w:cs="Arial"/>
          <w:b/>
          <w:color w:val="000000"/>
          <w:sz w:val="22"/>
          <w:szCs w:val="22"/>
        </w:rPr>
        <w:t xml:space="preserve"> Come chiamereste questi giochi?</w:t>
      </w:r>
    </w:p>
    <w:p w:rsidR="00D843C0" w:rsidRDefault="00D843C0" w:rsidP="00FA557B">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___________________________________</w:t>
      </w:r>
      <w:r w:rsidR="00E82CBD">
        <w:rPr>
          <w:rFonts w:ascii="Arial" w:hAnsi="Arial" w:cs="Arial"/>
          <w:color w:val="000000"/>
          <w:sz w:val="22"/>
          <w:szCs w:val="22"/>
        </w:rPr>
        <w:t xml:space="preserve"> </w:t>
      </w:r>
    </w:p>
    <w:p w:rsidR="00D843C0" w:rsidRDefault="00D843C0" w:rsidP="00D843C0">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___________________________________</w:t>
      </w:r>
      <w:r w:rsidR="00E82CBD">
        <w:rPr>
          <w:rFonts w:ascii="Arial" w:hAnsi="Arial" w:cs="Arial"/>
          <w:color w:val="000000"/>
          <w:sz w:val="22"/>
          <w:szCs w:val="22"/>
        </w:rPr>
        <w:t xml:space="preserve"> </w:t>
      </w:r>
    </w:p>
    <w:p w:rsidR="00D843C0" w:rsidRDefault="00D843C0" w:rsidP="00D843C0">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___________________________________</w:t>
      </w:r>
      <w:r w:rsidR="00E82CBD">
        <w:rPr>
          <w:rFonts w:ascii="Arial" w:hAnsi="Arial" w:cs="Arial"/>
          <w:color w:val="000000"/>
          <w:sz w:val="22"/>
          <w:szCs w:val="22"/>
        </w:rPr>
        <w:t xml:space="preserve"> </w:t>
      </w:r>
    </w:p>
    <w:p w:rsidR="00D843C0" w:rsidRPr="00E82CBD" w:rsidRDefault="00E82CBD" w:rsidP="00FA557B">
      <w:pPr>
        <w:pStyle w:val="Normlnweb"/>
        <w:shd w:val="clear" w:color="auto" w:fill="FFFFFF"/>
        <w:spacing w:line="159" w:lineRule="atLeast"/>
        <w:rPr>
          <w:rFonts w:ascii="Arial" w:hAnsi="Arial" w:cs="Arial"/>
          <w:i/>
          <w:color w:val="000000"/>
          <w:sz w:val="22"/>
          <w:szCs w:val="22"/>
        </w:rPr>
      </w:pPr>
      <w:r w:rsidRPr="00E82CBD">
        <w:rPr>
          <w:rFonts w:ascii="Arial" w:hAnsi="Arial" w:cs="Arial"/>
          <w:color w:val="000000"/>
          <w:sz w:val="22"/>
          <w:szCs w:val="22"/>
        </w:rPr>
        <w:t>E cosa è successo con il titolo di un suo libro</w:t>
      </w:r>
      <w:r w:rsidR="00EF2573">
        <w:rPr>
          <w:rFonts w:ascii="Arial" w:hAnsi="Arial" w:cs="Arial"/>
          <w:color w:val="000000"/>
          <w:sz w:val="22"/>
          <w:szCs w:val="22"/>
        </w:rPr>
        <w:t>,</w:t>
      </w:r>
      <w:bookmarkStart w:id="0" w:name="_GoBack"/>
      <w:bookmarkEnd w:id="0"/>
      <w:r w:rsidRPr="00E82CBD">
        <w:rPr>
          <w:rFonts w:ascii="Arial" w:hAnsi="Arial" w:cs="Arial"/>
          <w:i/>
          <w:color w:val="000000"/>
          <w:sz w:val="22"/>
          <w:szCs w:val="22"/>
        </w:rPr>
        <w:t xml:space="preserve"> L’amorte</w:t>
      </w:r>
      <w:r w:rsidRPr="00E82CBD">
        <w:rPr>
          <w:rFonts w:ascii="Arial" w:hAnsi="Arial" w:cs="Arial"/>
          <w:color w:val="000000"/>
          <w:sz w:val="22"/>
          <w:szCs w:val="22"/>
        </w:rPr>
        <w:t>?</w:t>
      </w:r>
    </w:p>
    <w:p w:rsidR="00E82CBD" w:rsidRDefault="00E82CBD" w:rsidP="00E82CBD">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 xml:space="preserve">___________________________________ </w:t>
      </w:r>
    </w:p>
    <w:p w:rsidR="00E82CBD" w:rsidRDefault="00E82CBD" w:rsidP="00E82CBD">
      <w:pPr>
        <w:pStyle w:val="Normlnweb"/>
        <w:shd w:val="clear" w:color="auto" w:fill="FFFFFF"/>
        <w:spacing w:line="159" w:lineRule="atLeast"/>
        <w:rPr>
          <w:rFonts w:ascii="Arial" w:hAnsi="Arial" w:cs="Arial"/>
          <w:color w:val="000000"/>
          <w:sz w:val="22"/>
          <w:szCs w:val="22"/>
        </w:rPr>
      </w:pPr>
    </w:p>
    <w:p w:rsidR="00D4604D" w:rsidRDefault="00D4604D">
      <w:pPr>
        <w:rPr>
          <w:rFonts w:ascii="Arial" w:eastAsia="Times New Roman" w:hAnsi="Arial" w:cs="Arial"/>
          <w:b/>
          <w:color w:val="000000"/>
          <w:lang w:eastAsia="it-IT"/>
        </w:rPr>
      </w:pPr>
      <w:r>
        <w:rPr>
          <w:rFonts w:ascii="Arial" w:hAnsi="Arial" w:cs="Arial"/>
          <w:b/>
          <w:color w:val="000000"/>
        </w:rPr>
        <w:br w:type="page"/>
      </w:r>
    </w:p>
    <w:p w:rsidR="00996BE7" w:rsidRPr="00640A9F" w:rsidRDefault="00D4604D" w:rsidP="00E82CBD">
      <w:pPr>
        <w:pStyle w:val="Normlnweb"/>
        <w:shd w:val="clear" w:color="auto" w:fill="FFFFFF"/>
        <w:spacing w:line="159" w:lineRule="atLeast"/>
        <w:rPr>
          <w:rFonts w:ascii="Arial" w:hAnsi="Arial" w:cs="Arial"/>
          <w:b/>
          <w:color w:val="000000"/>
          <w:sz w:val="22"/>
          <w:szCs w:val="22"/>
        </w:rPr>
      </w:pPr>
      <w:r>
        <w:rPr>
          <w:rFonts w:ascii="Arial" w:hAnsi="Arial" w:cs="Arial"/>
          <w:b/>
          <w:color w:val="000000"/>
          <w:sz w:val="22"/>
          <w:szCs w:val="22"/>
        </w:rPr>
        <w:lastRenderedPageBreak/>
        <w:t>5</w:t>
      </w:r>
      <w:r w:rsidR="00640A9F">
        <w:rPr>
          <w:rFonts w:ascii="Arial" w:hAnsi="Arial" w:cs="Arial"/>
          <w:b/>
          <w:color w:val="000000"/>
          <w:sz w:val="22"/>
          <w:szCs w:val="22"/>
        </w:rPr>
        <w:t>. P</w:t>
      </w:r>
      <w:r w:rsidR="00996BE7" w:rsidRPr="00640A9F">
        <w:rPr>
          <w:rFonts w:ascii="Arial" w:hAnsi="Arial" w:cs="Arial"/>
          <w:b/>
          <w:color w:val="000000"/>
          <w:sz w:val="22"/>
          <w:szCs w:val="22"/>
        </w:rPr>
        <w:t>rovate a risolvere i seguenti giochi enigmistici.</w:t>
      </w:r>
    </w:p>
    <w:tbl>
      <w:tblPr>
        <w:tblStyle w:val="Mkatabulky"/>
        <w:tblW w:w="0" w:type="auto"/>
        <w:tblLook w:val="04A0" w:firstRow="1" w:lastRow="0" w:firstColumn="1" w:lastColumn="0" w:noHBand="0" w:noVBand="1"/>
      </w:tblPr>
      <w:tblGrid>
        <w:gridCol w:w="3259"/>
        <w:gridCol w:w="3259"/>
        <w:gridCol w:w="3260"/>
      </w:tblGrid>
      <w:tr w:rsidR="00996BE7" w:rsidTr="00996BE7">
        <w:tc>
          <w:tcPr>
            <w:tcW w:w="3259" w:type="dxa"/>
          </w:tcPr>
          <w:p w:rsidR="00996BE7" w:rsidRPr="00640A9F" w:rsidRDefault="00996BE7" w:rsidP="00E82CBD">
            <w:pPr>
              <w:pStyle w:val="Normlnweb"/>
              <w:spacing w:line="159" w:lineRule="atLeast"/>
              <w:rPr>
                <w:rFonts w:ascii="Arial" w:hAnsi="Arial" w:cs="Arial"/>
                <w:b/>
                <w:color w:val="000000"/>
                <w:sz w:val="22"/>
                <w:szCs w:val="22"/>
              </w:rPr>
            </w:pPr>
            <w:r w:rsidRPr="00640A9F">
              <w:rPr>
                <w:rFonts w:ascii="Arial" w:hAnsi="Arial" w:cs="Arial"/>
                <w:b/>
                <w:color w:val="000000"/>
                <w:sz w:val="22"/>
                <w:szCs w:val="22"/>
              </w:rPr>
              <w:t>Anagramma</w:t>
            </w:r>
          </w:p>
          <w:p w:rsidR="00640A9F" w:rsidRPr="00640A9F" w:rsidRDefault="00640A9F" w:rsidP="00E82CBD">
            <w:pPr>
              <w:pStyle w:val="Normlnweb"/>
              <w:spacing w:line="159" w:lineRule="atLeast"/>
              <w:rPr>
                <w:rFonts w:ascii="Arial" w:hAnsi="Arial" w:cs="Arial"/>
                <w:b/>
                <w:color w:val="000000"/>
                <w:sz w:val="22"/>
                <w:szCs w:val="22"/>
              </w:rPr>
            </w:pPr>
            <w:r w:rsidRPr="00640A9F">
              <w:rPr>
                <w:rFonts w:ascii="Arial" w:hAnsi="Arial" w:cs="Arial"/>
                <w:b/>
                <w:color w:val="000000"/>
                <w:sz w:val="22"/>
                <w:szCs w:val="22"/>
              </w:rPr>
              <w:t>Con metatesi (scambio di posto tra consonanti)</w:t>
            </w:r>
          </w:p>
        </w:tc>
        <w:tc>
          <w:tcPr>
            <w:tcW w:w="3259" w:type="dxa"/>
          </w:tcPr>
          <w:p w:rsidR="00640A9F" w:rsidRDefault="00640A9F" w:rsidP="00E82CBD">
            <w:pPr>
              <w:pStyle w:val="Normlnweb"/>
              <w:spacing w:line="159" w:lineRule="atLeast"/>
              <w:rPr>
                <w:rFonts w:ascii="Arial" w:hAnsi="Arial" w:cs="Arial"/>
                <w:color w:val="000000"/>
                <w:sz w:val="22"/>
                <w:szCs w:val="22"/>
              </w:rPr>
            </w:pPr>
            <w:r>
              <w:rPr>
                <w:rFonts w:ascii="Arial" w:hAnsi="Arial" w:cs="Arial"/>
                <w:color w:val="000000"/>
                <w:sz w:val="22"/>
                <w:szCs w:val="22"/>
              </w:rPr>
              <w:t>travaglio</w:t>
            </w:r>
          </w:p>
          <w:p w:rsidR="00996BE7" w:rsidRDefault="00640A9F" w:rsidP="00E82CBD">
            <w:pPr>
              <w:pStyle w:val="Normlnweb"/>
              <w:spacing w:line="159" w:lineRule="atLeast"/>
              <w:rPr>
                <w:rFonts w:ascii="Arial" w:hAnsi="Arial" w:cs="Arial"/>
                <w:color w:val="000000"/>
                <w:sz w:val="22"/>
                <w:szCs w:val="22"/>
              </w:rPr>
            </w:pPr>
            <w:r>
              <w:rPr>
                <w:rFonts w:ascii="Arial" w:hAnsi="Arial" w:cs="Arial"/>
                <w:color w:val="000000"/>
                <w:sz w:val="22"/>
                <w:szCs w:val="22"/>
              </w:rPr>
              <w:t>marchesa</w:t>
            </w:r>
          </w:p>
        </w:tc>
        <w:tc>
          <w:tcPr>
            <w:tcW w:w="3260" w:type="dxa"/>
          </w:tcPr>
          <w:p w:rsidR="00640A9F" w:rsidRPr="00640A9F" w:rsidRDefault="00640A9F" w:rsidP="00E82CBD">
            <w:pPr>
              <w:pStyle w:val="Normlnweb"/>
              <w:spacing w:line="159" w:lineRule="atLeast"/>
              <w:rPr>
                <w:rFonts w:ascii="Arial" w:hAnsi="Arial" w:cs="Arial"/>
                <w:color w:val="000000"/>
                <w:sz w:val="22"/>
                <w:szCs w:val="22"/>
                <w:highlight w:val="yellow"/>
              </w:rPr>
            </w:pPr>
          </w:p>
        </w:tc>
      </w:tr>
      <w:tr w:rsidR="00640A9F" w:rsidTr="00996BE7">
        <w:tc>
          <w:tcPr>
            <w:tcW w:w="3259" w:type="dxa"/>
          </w:tcPr>
          <w:p w:rsidR="00640A9F" w:rsidRPr="00640A9F" w:rsidRDefault="00640A9F" w:rsidP="00E82CBD">
            <w:pPr>
              <w:pStyle w:val="Normlnweb"/>
              <w:spacing w:line="159" w:lineRule="atLeast"/>
              <w:rPr>
                <w:rFonts w:ascii="Arial" w:hAnsi="Arial" w:cs="Arial"/>
                <w:b/>
                <w:color w:val="000000"/>
                <w:sz w:val="22"/>
                <w:szCs w:val="22"/>
              </w:rPr>
            </w:pPr>
            <w:r w:rsidRPr="00640A9F">
              <w:rPr>
                <w:rFonts w:ascii="Arial" w:hAnsi="Arial" w:cs="Arial"/>
                <w:b/>
                <w:color w:val="000000"/>
                <w:sz w:val="22"/>
                <w:szCs w:val="22"/>
              </w:rPr>
              <w:t>Anagramma diviso</w:t>
            </w:r>
          </w:p>
        </w:tc>
        <w:tc>
          <w:tcPr>
            <w:tcW w:w="3259" w:type="dxa"/>
          </w:tcPr>
          <w:p w:rsidR="00640A9F" w:rsidRDefault="00640A9F" w:rsidP="00E82CBD">
            <w:pPr>
              <w:pStyle w:val="Normlnweb"/>
              <w:spacing w:line="159" w:lineRule="atLeast"/>
              <w:rPr>
                <w:rFonts w:ascii="Arial" w:hAnsi="Arial" w:cs="Arial"/>
                <w:color w:val="000000"/>
                <w:sz w:val="22"/>
                <w:szCs w:val="22"/>
              </w:rPr>
            </w:pPr>
            <w:r>
              <w:rPr>
                <w:rFonts w:ascii="Arial" w:hAnsi="Arial" w:cs="Arial"/>
                <w:color w:val="000000"/>
                <w:sz w:val="22"/>
                <w:szCs w:val="22"/>
              </w:rPr>
              <w:t>Idroterapia</w:t>
            </w:r>
          </w:p>
        </w:tc>
        <w:tc>
          <w:tcPr>
            <w:tcW w:w="3260" w:type="dxa"/>
          </w:tcPr>
          <w:p w:rsidR="00640A9F" w:rsidRPr="00640A9F" w:rsidRDefault="00640A9F" w:rsidP="00E82CBD">
            <w:pPr>
              <w:pStyle w:val="Normlnweb"/>
              <w:spacing w:line="159" w:lineRule="atLeast"/>
              <w:rPr>
                <w:rFonts w:ascii="Arial" w:hAnsi="Arial" w:cs="Arial"/>
                <w:color w:val="000000"/>
                <w:sz w:val="22"/>
                <w:szCs w:val="22"/>
                <w:highlight w:val="yellow"/>
              </w:rPr>
            </w:pPr>
          </w:p>
        </w:tc>
      </w:tr>
      <w:tr w:rsidR="00996BE7" w:rsidTr="00996BE7">
        <w:tc>
          <w:tcPr>
            <w:tcW w:w="3259" w:type="dxa"/>
          </w:tcPr>
          <w:p w:rsidR="00996BE7" w:rsidRPr="00640A9F" w:rsidRDefault="00996BE7" w:rsidP="00E82CBD">
            <w:pPr>
              <w:pStyle w:val="Normlnweb"/>
              <w:spacing w:line="159" w:lineRule="atLeast"/>
              <w:rPr>
                <w:rFonts w:ascii="Arial" w:hAnsi="Arial" w:cs="Arial"/>
                <w:b/>
                <w:color w:val="000000"/>
                <w:sz w:val="22"/>
                <w:szCs w:val="22"/>
              </w:rPr>
            </w:pPr>
            <w:r w:rsidRPr="00640A9F">
              <w:rPr>
                <w:rFonts w:ascii="Arial" w:hAnsi="Arial" w:cs="Arial"/>
                <w:b/>
                <w:color w:val="000000"/>
                <w:sz w:val="22"/>
                <w:szCs w:val="22"/>
              </w:rPr>
              <w:t>Sostituzione iniziale (consonante</w:t>
            </w:r>
            <w:r w:rsidR="00640A9F">
              <w:rPr>
                <w:rFonts w:ascii="Arial" w:hAnsi="Arial" w:cs="Arial"/>
                <w:b/>
                <w:color w:val="000000"/>
                <w:sz w:val="22"/>
                <w:szCs w:val="22"/>
              </w:rPr>
              <w:t xml:space="preserve"> </w:t>
            </w:r>
            <w:r w:rsidRPr="00640A9F">
              <w:rPr>
                <w:rFonts w:ascii="Arial" w:hAnsi="Arial" w:cs="Arial"/>
                <w:b/>
                <w:color w:val="000000"/>
                <w:sz w:val="22"/>
                <w:szCs w:val="22"/>
              </w:rPr>
              <w:t>X</w:t>
            </w:r>
            <w:r w:rsidR="00640A9F">
              <w:rPr>
                <w:rFonts w:ascii="Arial" w:hAnsi="Arial" w:cs="Arial"/>
                <w:b/>
                <w:color w:val="000000"/>
                <w:sz w:val="22"/>
                <w:szCs w:val="22"/>
              </w:rPr>
              <w:t xml:space="preserve"> </w:t>
            </w:r>
            <w:r w:rsidRPr="00640A9F">
              <w:rPr>
                <w:rFonts w:ascii="Arial" w:hAnsi="Arial" w:cs="Arial"/>
                <w:b/>
                <w:color w:val="000000"/>
                <w:sz w:val="22"/>
                <w:szCs w:val="22"/>
              </w:rPr>
              <w:t>consonante)</w:t>
            </w:r>
          </w:p>
        </w:tc>
        <w:tc>
          <w:tcPr>
            <w:tcW w:w="3259" w:type="dxa"/>
          </w:tcPr>
          <w:p w:rsidR="00996BE7" w:rsidRDefault="00996BE7" w:rsidP="00E82CBD">
            <w:pPr>
              <w:pStyle w:val="Normlnweb"/>
              <w:spacing w:line="159" w:lineRule="atLeast"/>
              <w:rPr>
                <w:rFonts w:ascii="Arial" w:hAnsi="Arial" w:cs="Arial"/>
                <w:color w:val="000000"/>
                <w:sz w:val="22"/>
                <w:szCs w:val="22"/>
              </w:rPr>
            </w:pPr>
            <w:r>
              <w:rPr>
                <w:rFonts w:ascii="Arial" w:hAnsi="Arial" w:cs="Arial"/>
                <w:color w:val="000000"/>
                <w:sz w:val="22"/>
                <w:szCs w:val="22"/>
              </w:rPr>
              <w:t>Sera</w:t>
            </w:r>
          </w:p>
        </w:tc>
        <w:tc>
          <w:tcPr>
            <w:tcW w:w="3260" w:type="dxa"/>
          </w:tcPr>
          <w:p w:rsidR="00996BE7" w:rsidRPr="00640A9F" w:rsidRDefault="00996BE7" w:rsidP="00E82CBD">
            <w:pPr>
              <w:pStyle w:val="Normlnweb"/>
              <w:spacing w:line="159" w:lineRule="atLeast"/>
              <w:rPr>
                <w:rFonts w:ascii="Arial" w:hAnsi="Arial" w:cs="Arial"/>
                <w:color w:val="000000"/>
                <w:sz w:val="22"/>
                <w:szCs w:val="22"/>
                <w:highlight w:val="yellow"/>
              </w:rPr>
            </w:pPr>
          </w:p>
        </w:tc>
      </w:tr>
      <w:tr w:rsidR="00996BE7" w:rsidTr="00996BE7">
        <w:tc>
          <w:tcPr>
            <w:tcW w:w="3259" w:type="dxa"/>
          </w:tcPr>
          <w:p w:rsidR="00996BE7" w:rsidRPr="00640A9F" w:rsidRDefault="00996BE7" w:rsidP="00E82CBD">
            <w:pPr>
              <w:pStyle w:val="Normlnweb"/>
              <w:spacing w:line="159" w:lineRule="atLeast"/>
              <w:rPr>
                <w:rFonts w:ascii="Arial" w:hAnsi="Arial" w:cs="Arial"/>
                <w:b/>
                <w:color w:val="000000"/>
                <w:sz w:val="22"/>
                <w:szCs w:val="22"/>
              </w:rPr>
            </w:pPr>
            <w:r w:rsidRPr="00640A9F">
              <w:rPr>
                <w:rFonts w:ascii="Arial" w:hAnsi="Arial" w:cs="Arial"/>
                <w:b/>
                <w:color w:val="000000"/>
                <w:sz w:val="22"/>
                <w:szCs w:val="22"/>
              </w:rPr>
              <w:t>Sostituzione iniziale (vocale</w:t>
            </w:r>
            <w:r w:rsidR="00640A9F">
              <w:rPr>
                <w:rFonts w:ascii="Arial" w:hAnsi="Arial" w:cs="Arial"/>
                <w:b/>
                <w:color w:val="000000"/>
                <w:sz w:val="22"/>
                <w:szCs w:val="22"/>
              </w:rPr>
              <w:t xml:space="preserve"> </w:t>
            </w:r>
            <w:r w:rsidRPr="00640A9F">
              <w:rPr>
                <w:rFonts w:ascii="Arial" w:hAnsi="Arial" w:cs="Arial"/>
                <w:b/>
                <w:color w:val="000000"/>
                <w:sz w:val="22"/>
                <w:szCs w:val="22"/>
              </w:rPr>
              <w:t>X</w:t>
            </w:r>
            <w:r w:rsidR="00640A9F">
              <w:rPr>
                <w:rFonts w:ascii="Arial" w:hAnsi="Arial" w:cs="Arial"/>
                <w:b/>
                <w:color w:val="000000"/>
                <w:sz w:val="22"/>
                <w:szCs w:val="22"/>
              </w:rPr>
              <w:t xml:space="preserve"> </w:t>
            </w:r>
            <w:r w:rsidRPr="00640A9F">
              <w:rPr>
                <w:rFonts w:ascii="Arial" w:hAnsi="Arial" w:cs="Arial"/>
                <w:b/>
                <w:color w:val="000000"/>
                <w:sz w:val="22"/>
                <w:szCs w:val="22"/>
              </w:rPr>
              <w:t>consonante)</w:t>
            </w:r>
          </w:p>
        </w:tc>
        <w:tc>
          <w:tcPr>
            <w:tcW w:w="3259" w:type="dxa"/>
          </w:tcPr>
          <w:p w:rsidR="00996BE7" w:rsidRDefault="00996BE7" w:rsidP="00E82CBD">
            <w:pPr>
              <w:pStyle w:val="Normlnweb"/>
              <w:spacing w:line="159" w:lineRule="atLeast"/>
              <w:rPr>
                <w:rFonts w:ascii="Arial" w:hAnsi="Arial" w:cs="Arial"/>
                <w:color w:val="000000"/>
                <w:sz w:val="22"/>
                <w:szCs w:val="22"/>
              </w:rPr>
            </w:pPr>
            <w:r>
              <w:rPr>
                <w:rFonts w:ascii="Arial" w:hAnsi="Arial" w:cs="Arial"/>
                <w:color w:val="000000"/>
                <w:sz w:val="22"/>
                <w:szCs w:val="22"/>
              </w:rPr>
              <w:t>Aretino</w:t>
            </w:r>
          </w:p>
        </w:tc>
        <w:tc>
          <w:tcPr>
            <w:tcW w:w="3260" w:type="dxa"/>
          </w:tcPr>
          <w:p w:rsidR="00996BE7" w:rsidRPr="00640A9F" w:rsidRDefault="00996BE7" w:rsidP="00E82CBD">
            <w:pPr>
              <w:pStyle w:val="Normlnweb"/>
              <w:spacing w:line="159" w:lineRule="atLeast"/>
              <w:rPr>
                <w:rFonts w:ascii="Arial" w:hAnsi="Arial" w:cs="Arial"/>
                <w:color w:val="000000"/>
                <w:sz w:val="22"/>
                <w:szCs w:val="22"/>
                <w:highlight w:val="yellow"/>
              </w:rPr>
            </w:pPr>
          </w:p>
        </w:tc>
      </w:tr>
      <w:tr w:rsidR="00996BE7" w:rsidTr="00996BE7">
        <w:tc>
          <w:tcPr>
            <w:tcW w:w="3259" w:type="dxa"/>
          </w:tcPr>
          <w:p w:rsidR="00996BE7" w:rsidRPr="00640A9F" w:rsidRDefault="00996BE7" w:rsidP="0063288C">
            <w:pPr>
              <w:pStyle w:val="Normlnweb"/>
              <w:spacing w:before="0" w:beforeAutospacing="0" w:after="0" w:afterAutospacing="0" w:line="159" w:lineRule="atLeast"/>
              <w:rPr>
                <w:rFonts w:ascii="Arial" w:hAnsi="Arial" w:cs="Arial"/>
                <w:b/>
                <w:color w:val="000000"/>
                <w:sz w:val="22"/>
                <w:szCs w:val="22"/>
              </w:rPr>
            </w:pPr>
            <w:r w:rsidRPr="00640A9F">
              <w:rPr>
                <w:rFonts w:ascii="Arial" w:hAnsi="Arial" w:cs="Arial"/>
                <w:b/>
                <w:color w:val="000000"/>
                <w:sz w:val="22"/>
                <w:szCs w:val="22"/>
              </w:rPr>
              <w:t>Epentesi</w:t>
            </w:r>
            <w:r w:rsidR="00640A9F">
              <w:rPr>
                <w:rFonts w:ascii="Arial" w:hAnsi="Arial" w:cs="Arial"/>
                <w:b/>
                <w:color w:val="000000"/>
                <w:sz w:val="22"/>
                <w:szCs w:val="22"/>
              </w:rPr>
              <w:t xml:space="preserve"> (aggiunta si suono vocalico o consonantico all’interno della parola)</w:t>
            </w:r>
          </w:p>
        </w:tc>
        <w:tc>
          <w:tcPr>
            <w:tcW w:w="3259" w:type="dxa"/>
          </w:tcPr>
          <w:p w:rsidR="00996BE7" w:rsidRDefault="00996BE7" w:rsidP="0063288C">
            <w:pPr>
              <w:pStyle w:val="Normlnweb"/>
              <w:spacing w:before="0" w:beforeAutospacing="0" w:after="0" w:afterAutospacing="0"/>
              <w:rPr>
                <w:rFonts w:ascii="Arial" w:hAnsi="Arial" w:cs="Arial"/>
                <w:color w:val="000000"/>
                <w:sz w:val="22"/>
                <w:szCs w:val="22"/>
              </w:rPr>
            </w:pPr>
            <w:r>
              <w:rPr>
                <w:rFonts w:ascii="Arial" w:hAnsi="Arial" w:cs="Arial"/>
                <w:color w:val="000000"/>
                <w:sz w:val="22"/>
                <w:szCs w:val="22"/>
              </w:rPr>
              <w:t>Cane</w:t>
            </w:r>
          </w:p>
          <w:p w:rsidR="0063288C" w:rsidRDefault="0063288C" w:rsidP="0063288C">
            <w:pPr>
              <w:pStyle w:val="Normlnweb"/>
              <w:spacing w:before="0" w:beforeAutospacing="0" w:after="0" w:afterAutospacing="0"/>
              <w:rPr>
                <w:rFonts w:ascii="Arial" w:hAnsi="Arial" w:cs="Arial"/>
                <w:color w:val="000000"/>
                <w:sz w:val="22"/>
                <w:szCs w:val="22"/>
              </w:rPr>
            </w:pPr>
            <w:r>
              <w:rPr>
                <w:rFonts w:ascii="Arial" w:hAnsi="Arial" w:cs="Arial"/>
                <w:color w:val="000000"/>
                <w:sz w:val="22"/>
                <w:szCs w:val="22"/>
              </w:rPr>
              <w:t>comico</w:t>
            </w:r>
          </w:p>
          <w:p w:rsidR="0019629B" w:rsidRDefault="0019629B" w:rsidP="0063288C">
            <w:pPr>
              <w:pStyle w:val="Normlnweb"/>
              <w:spacing w:before="0" w:beforeAutospacing="0" w:after="0" w:afterAutospacing="0"/>
              <w:rPr>
                <w:rFonts w:ascii="Arial" w:hAnsi="Arial" w:cs="Arial"/>
                <w:color w:val="000000"/>
                <w:sz w:val="22"/>
                <w:szCs w:val="22"/>
              </w:rPr>
            </w:pPr>
            <w:r>
              <w:rPr>
                <w:rFonts w:ascii="Arial" w:hAnsi="Arial" w:cs="Arial"/>
                <w:color w:val="000000"/>
                <w:sz w:val="22"/>
                <w:szCs w:val="22"/>
              </w:rPr>
              <w:t>patto</w:t>
            </w:r>
          </w:p>
        </w:tc>
        <w:tc>
          <w:tcPr>
            <w:tcW w:w="3260" w:type="dxa"/>
          </w:tcPr>
          <w:p w:rsidR="0019629B" w:rsidRPr="00640A9F" w:rsidRDefault="0019629B" w:rsidP="0063288C">
            <w:pPr>
              <w:pStyle w:val="Normlnweb"/>
              <w:spacing w:before="0" w:beforeAutospacing="0" w:after="0" w:afterAutospacing="0" w:line="159" w:lineRule="atLeast"/>
              <w:rPr>
                <w:rFonts w:ascii="Arial" w:hAnsi="Arial" w:cs="Arial"/>
                <w:color w:val="000000"/>
                <w:sz w:val="22"/>
                <w:szCs w:val="22"/>
                <w:highlight w:val="yellow"/>
              </w:rPr>
            </w:pPr>
          </w:p>
        </w:tc>
      </w:tr>
      <w:tr w:rsidR="00996BE7" w:rsidTr="00996BE7">
        <w:tc>
          <w:tcPr>
            <w:tcW w:w="3259" w:type="dxa"/>
          </w:tcPr>
          <w:p w:rsidR="00996BE7" w:rsidRPr="00640A9F" w:rsidRDefault="0019629B" w:rsidP="0063288C">
            <w:pPr>
              <w:pStyle w:val="Normlnweb"/>
              <w:spacing w:before="0" w:beforeAutospacing="0" w:after="0" w:afterAutospacing="0" w:line="159" w:lineRule="atLeast"/>
              <w:rPr>
                <w:rFonts w:ascii="Arial" w:hAnsi="Arial" w:cs="Arial"/>
                <w:b/>
                <w:color w:val="000000"/>
                <w:sz w:val="22"/>
                <w:szCs w:val="22"/>
              </w:rPr>
            </w:pPr>
            <w:r>
              <w:rPr>
                <w:rFonts w:ascii="Arial" w:hAnsi="Arial" w:cs="Arial"/>
                <w:b/>
                <w:color w:val="000000"/>
                <w:sz w:val="22"/>
                <w:szCs w:val="22"/>
              </w:rPr>
              <w:t>Sincope (caduta di uno o più suoni)</w:t>
            </w:r>
          </w:p>
        </w:tc>
        <w:tc>
          <w:tcPr>
            <w:tcW w:w="3259" w:type="dxa"/>
          </w:tcPr>
          <w:p w:rsidR="00996BE7" w:rsidRDefault="0019629B" w:rsidP="00E82CBD">
            <w:pPr>
              <w:pStyle w:val="Normlnweb"/>
              <w:spacing w:line="159" w:lineRule="atLeast"/>
              <w:rPr>
                <w:rFonts w:ascii="Arial" w:hAnsi="Arial" w:cs="Arial"/>
                <w:color w:val="000000"/>
                <w:sz w:val="22"/>
                <w:szCs w:val="22"/>
              </w:rPr>
            </w:pPr>
            <w:r>
              <w:rPr>
                <w:rFonts w:ascii="Arial" w:hAnsi="Arial" w:cs="Arial"/>
                <w:color w:val="000000"/>
                <w:sz w:val="22"/>
                <w:szCs w:val="22"/>
              </w:rPr>
              <w:t>Aiuto</w:t>
            </w:r>
          </w:p>
        </w:tc>
        <w:tc>
          <w:tcPr>
            <w:tcW w:w="3260" w:type="dxa"/>
          </w:tcPr>
          <w:p w:rsidR="00996BE7" w:rsidRPr="00640A9F" w:rsidRDefault="00996BE7" w:rsidP="00E82CBD">
            <w:pPr>
              <w:pStyle w:val="Normlnweb"/>
              <w:spacing w:line="159" w:lineRule="atLeast"/>
              <w:rPr>
                <w:rFonts w:ascii="Arial" w:hAnsi="Arial" w:cs="Arial"/>
                <w:color w:val="000000"/>
                <w:sz w:val="22"/>
                <w:szCs w:val="22"/>
                <w:highlight w:val="yellow"/>
              </w:rPr>
            </w:pPr>
          </w:p>
        </w:tc>
      </w:tr>
    </w:tbl>
    <w:p w:rsidR="00F06A18" w:rsidRPr="003F3F40" w:rsidRDefault="00D4604D" w:rsidP="00E82CBD">
      <w:pPr>
        <w:pStyle w:val="Normlnweb"/>
        <w:shd w:val="clear" w:color="auto" w:fill="FFFFFF"/>
        <w:spacing w:line="159" w:lineRule="atLeast"/>
        <w:rPr>
          <w:rFonts w:ascii="Arial" w:hAnsi="Arial" w:cs="Arial"/>
          <w:b/>
          <w:color w:val="000000"/>
          <w:sz w:val="22"/>
          <w:szCs w:val="22"/>
        </w:rPr>
      </w:pPr>
      <w:r>
        <w:rPr>
          <w:rFonts w:ascii="Arial" w:hAnsi="Arial" w:cs="Arial"/>
          <w:b/>
          <w:color w:val="000000"/>
          <w:sz w:val="22"/>
          <w:szCs w:val="22"/>
        </w:rPr>
        <w:t>6</w:t>
      </w:r>
      <w:r w:rsidR="003F3F40" w:rsidRPr="003F3F40">
        <w:rPr>
          <w:rFonts w:ascii="Arial" w:hAnsi="Arial" w:cs="Arial"/>
          <w:b/>
          <w:color w:val="000000"/>
          <w:sz w:val="22"/>
          <w:szCs w:val="22"/>
        </w:rPr>
        <w:t>. Cosa succederebbe  a queste frasu se si applicasse uno dei giochi visti sopra?</w:t>
      </w:r>
    </w:p>
    <w:p w:rsidR="003F3F40" w:rsidRDefault="003F3F40"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Il Presidente della Repubblica ha convocato per domani il Consiglio dei Ministri.</w:t>
      </w:r>
    </w:p>
    <w:p w:rsidR="003F3F40" w:rsidRDefault="003F3F40"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Cercasi aiutante cuoco.</w:t>
      </w:r>
    </w:p>
    <w:p w:rsidR="003F3F40" w:rsidRDefault="003F3F40"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Patti chiari, amicizia lunga!</w:t>
      </w:r>
    </w:p>
    <w:p w:rsidR="003F3F40" w:rsidRDefault="003F3F40"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È nato prima l’uovo o la gallina?</w:t>
      </w:r>
    </w:p>
    <w:p w:rsidR="00AF07EB" w:rsidRDefault="00AF07EB"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Sei un morto di fame!</w:t>
      </w:r>
      <w:r w:rsidR="0063288C">
        <w:rPr>
          <w:rFonts w:ascii="Arial" w:hAnsi="Arial" w:cs="Arial"/>
          <w:color w:val="000000"/>
          <w:sz w:val="22"/>
          <w:szCs w:val="22"/>
        </w:rPr>
        <w:t xml:space="preserve"> </w:t>
      </w:r>
    </w:p>
    <w:p w:rsidR="00AF07EB" w:rsidRDefault="00AF07EB" w:rsidP="003F3F40">
      <w:pPr>
        <w:pStyle w:val="Normlnweb"/>
        <w:numPr>
          <w:ilvl w:val="0"/>
          <w:numId w:val="2"/>
        </w:numPr>
        <w:shd w:val="clear" w:color="auto" w:fill="FFFFFF"/>
        <w:spacing w:line="159" w:lineRule="atLeast"/>
        <w:rPr>
          <w:rFonts w:ascii="Arial" w:hAnsi="Arial" w:cs="Arial"/>
          <w:color w:val="000000"/>
          <w:sz w:val="22"/>
          <w:szCs w:val="22"/>
        </w:rPr>
      </w:pPr>
      <w:r>
        <w:rPr>
          <w:rFonts w:ascii="Arial" w:hAnsi="Arial" w:cs="Arial"/>
          <w:color w:val="000000"/>
          <w:sz w:val="22"/>
          <w:szCs w:val="22"/>
        </w:rPr>
        <w:t>Viva! l’Italia s’è desta! (cambio anche di punteggiatura)</w:t>
      </w:r>
      <w:r w:rsidR="0063288C">
        <w:rPr>
          <w:rFonts w:ascii="Arial" w:hAnsi="Arial" w:cs="Arial"/>
          <w:color w:val="000000"/>
          <w:sz w:val="22"/>
          <w:szCs w:val="22"/>
        </w:rPr>
        <w:t xml:space="preserve"> </w:t>
      </w:r>
    </w:p>
    <w:p w:rsidR="00996BE7" w:rsidRPr="00640A9F" w:rsidRDefault="00D4604D" w:rsidP="00E82CBD">
      <w:pPr>
        <w:pStyle w:val="Normlnweb"/>
        <w:shd w:val="clear" w:color="auto" w:fill="FFFFFF"/>
        <w:spacing w:line="159" w:lineRule="atLeast"/>
        <w:rPr>
          <w:rFonts w:ascii="Arial" w:hAnsi="Arial" w:cs="Arial"/>
          <w:b/>
          <w:color w:val="000000"/>
          <w:sz w:val="22"/>
          <w:szCs w:val="22"/>
        </w:rPr>
      </w:pPr>
      <w:r>
        <w:rPr>
          <w:rFonts w:ascii="Arial" w:hAnsi="Arial" w:cs="Arial"/>
          <w:b/>
          <w:color w:val="000000"/>
          <w:sz w:val="22"/>
          <w:szCs w:val="22"/>
        </w:rPr>
        <w:t>7</w:t>
      </w:r>
      <w:r w:rsidR="00F06A18" w:rsidRPr="00640A9F">
        <w:rPr>
          <w:rFonts w:ascii="Arial" w:hAnsi="Arial" w:cs="Arial"/>
          <w:b/>
          <w:color w:val="000000"/>
          <w:sz w:val="22"/>
          <w:szCs w:val="22"/>
        </w:rPr>
        <w:t xml:space="preserve">.Il </w:t>
      </w:r>
      <w:r w:rsidR="00F06A18" w:rsidRPr="00640A9F">
        <w:rPr>
          <w:rFonts w:ascii="Arial" w:hAnsi="Arial" w:cs="Arial"/>
          <w:b/>
          <w:color w:val="000000"/>
          <w:sz w:val="22"/>
          <w:szCs w:val="22"/>
          <w:u w:val="single"/>
        </w:rPr>
        <w:t>palindromo</w:t>
      </w:r>
      <w:r w:rsidR="00F06A18" w:rsidRPr="00640A9F">
        <w:rPr>
          <w:rFonts w:ascii="Arial" w:hAnsi="Arial" w:cs="Arial"/>
          <w:b/>
          <w:color w:val="000000"/>
          <w:sz w:val="22"/>
          <w:szCs w:val="22"/>
        </w:rPr>
        <w:t xml:space="preserve"> è una parola che si può anche leggere al contrario, da destra a sinistra. </w:t>
      </w:r>
      <w:r w:rsidR="00996BE7" w:rsidRPr="00640A9F">
        <w:rPr>
          <w:rFonts w:ascii="Arial" w:hAnsi="Arial" w:cs="Arial"/>
          <w:b/>
          <w:color w:val="000000"/>
          <w:sz w:val="22"/>
          <w:szCs w:val="22"/>
        </w:rPr>
        <w:t>Quale di queste parole è un palindromo?</w:t>
      </w:r>
      <w:r w:rsidR="00F06A18" w:rsidRPr="00640A9F">
        <w:rPr>
          <w:rFonts w:ascii="Arial" w:hAnsi="Arial" w:cs="Arial"/>
          <w:b/>
          <w:color w:val="000000"/>
          <w:sz w:val="22"/>
          <w:szCs w:val="22"/>
        </w:rPr>
        <w:t xml:space="preserve">  Che tipo di palindromi sono?</w:t>
      </w:r>
    </w:p>
    <w:p w:rsidR="00996BE7" w:rsidRDefault="00640A9F" w:rsidP="00E82CBD">
      <w:pPr>
        <w:pStyle w:val="Normlnweb"/>
        <w:shd w:val="clear" w:color="auto" w:fill="FFFFFF"/>
        <w:spacing w:line="159" w:lineRule="atLeast"/>
        <w:rPr>
          <w:rFonts w:ascii="Arial" w:hAnsi="Arial" w:cs="Arial"/>
          <w:color w:val="000000"/>
          <w:sz w:val="22"/>
          <w:szCs w:val="22"/>
        </w:rPr>
      </w:pPr>
      <w:r>
        <w:rPr>
          <w:rFonts w:ascii="Arial" w:hAnsi="Arial" w:cs="Arial"/>
          <w:color w:val="000000"/>
          <w:sz w:val="22"/>
          <w:szCs w:val="22"/>
        </w:rPr>
        <w:t>a</w:t>
      </w:r>
      <w:r w:rsidR="00996BE7">
        <w:rPr>
          <w:rFonts w:ascii="Arial" w:hAnsi="Arial" w:cs="Arial"/>
          <w:color w:val="000000"/>
          <w:sz w:val="22"/>
          <w:szCs w:val="22"/>
        </w:rPr>
        <w:t>pollo</w:t>
      </w:r>
      <w:r w:rsidR="00996BE7">
        <w:rPr>
          <w:rFonts w:ascii="Arial" w:hAnsi="Arial" w:cs="Arial"/>
          <w:color w:val="000000"/>
          <w:sz w:val="22"/>
          <w:szCs w:val="22"/>
        </w:rPr>
        <w:tab/>
      </w:r>
      <w:r w:rsidR="00996BE7">
        <w:rPr>
          <w:rFonts w:ascii="Arial" w:hAnsi="Arial" w:cs="Arial"/>
          <w:color w:val="000000"/>
          <w:sz w:val="22"/>
          <w:szCs w:val="22"/>
        </w:rPr>
        <w:tab/>
        <w:t>enoteca</w:t>
      </w:r>
      <w:r w:rsidR="00996BE7">
        <w:rPr>
          <w:rFonts w:ascii="Arial" w:hAnsi="Arial" w:cs="Arial"/>
          <w:color w:val="000000"/>
          <w:sz w:val="22"/>
          <w:szCs w:val="22"/>
        </w:rPr>
        <w:tab/>
      </w:r>
      <w:r w:rsidR="00996BE7">
        <w:rPr>
          <w:rFonts w:ascii="Arial" w:hAnsi="Arial" w:cs="Arial"/>
          <w:color w:val="000000"/>
          <w:sz w:val="22"/>
          <w:szCs w:val="22"/>
        </w:rPr>
        <w:tab/>
        <w:t>aiuto</w:t>
      </w:r>
      <w:r w:rsidR="00996BE7">
        <w:rPr>
          <w:rFonts w:ascii="Arial" w:hAnsi="Arial" w:cs="Arial"/>
          <w:color w:val="000000"/>
          <w:sz w:val="22"/>
          <w:szCs w:val="22"/>
        </w:rPr>
        <w:tab/>
      </w:r>
      <w:r w:rsidR="00F06A18">
        <w:rPr>
          <w:rFonts w:ascii="Arial" w:hAnsi="Arial" w:cs="Arial"/>
          <w:color w:val="000000"/>
          <w:sz w:val="22"/>
          <w:szCs w:val="22"/>
        </w:rPr>
        <w:t xml:space="preserve"> </w:t>
      </w:r>
      <w:r w:rsidR="00F06A18">
        <w:rPr>
          <w:rFonts w:ascii="Arial" w:hAnsi="Arial" w:cs="Arial"/>
          <w:color w:val="000000"/>
          <w:sz w:val="22"/>
          <w:szCs w:val="22"/>
        </w:rPr>
        <w:tab/>
        <w:t>letale</w:t>
      </w:r>
      <w:r w:rsidR="00F06A18">
        <w:rPr>
          <w:rFonts w:ascii="Arial" w:hAnsi="Arial" w:cs="Arial"/>
          <w:color w:val="000000"/>
          <w:sz w:val="22"/>
          <w:szCs w:val="22"/>
        </w:rPr>
        <w:tab/>
      </w:r>
      <w:r w:rsidR="00F06A18">
        <w:rPr>
          <w:rFonts w:ascii="Arial" w:hAnsi="Arial" w:cs="Arial"/>
          <w:color w:val="000000"/>
          <w:sz w:val="22"/>
          <w:szCs w:val="22"/>
        </w:rPr>
        <w:tab/>
        <w:t>osso</w:t>
      </w:r>
    </w:p>
    <w:p w:rsidR="00243E9D" w:rsidRPr="003F3F40" w:rsidRDefault="004C0D3E" w:rsidP="003F3F40">
      <w:r>
        <w:rPr>
          <w:rFonts w:asciiTheme="majorHAnsi" w:eastAsiaTheme="majorEastAsia" w:hAnsiTheme="majorHAnsi" w:cstheme="majorBidi"/>
          <w:i/>
          <w:iCs/>
          <w:noProof/>
          <w:color w:val="5A5A5A" w:themeColor="text1" w:themeTint="A5"/>
          <w:sz w:val="24"/>
          <w:szCs w:val="24"/>
          <w:lang w:eastAsia="it-IT"/>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10.05pt;margin-top:425.65pt;width:195.95pt;height:226.6pt;z-index:251659264;mso-width-percent:330;mso-wrap-distance-top:7.2pt;mso-wrap-distance-bottom:7.2pt;mso-position-horizontal-relative:margin;mso-position-vertical-relative:margin;mso-width-percent:330" o:allowincell="f" fillcolor="#cf7b79 [2421]" strokecolor="#969696" strokeweight=".5pt">
            <v:fill opacity="19661f"/>
            <v:textbox style="mso-next-textbox:#_x0000_s1028" inset="10.8pt,7.2pt,10.8pt">
              <w:txbxContent>
                <w:p w:rsidR="00D4604D"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i/>
                      <w:iCs/>
                      <w:color w:val="5A5A5A" w:themeColor="text1" w:themeTint="A5"/>
                    </w:rPr>
                    <w:t xml:space="preserve">L’acrostico fu coltivato nella poesia medievale, sacra e profana. </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i/>
                      <w:iCs/>
                      <w:color w:val="5A5A5A" w:themeColor="text1" w:themeTint="A5"/>
                    </w:rPr>
                    <w:t>Guido D’arezzo (990-1050) ricavò il nome delle sette note musicali da un acrostico (per sei sillabe e due iniziali abbinate) di un canto in onore a san Giovanni</w:t>
                  </w:r>
                  <w:r>
                    <w:rPr>
                      <w:rFonts w:asciiTheme="majorHAnsi" w:eastAsiaTheme="majorEastAsia" w:hAnsiTheme="majorHAnsi" w:cstheme="majorBidi"/>
                      <w:i/>
                      <w:iCs/>
                      <w:color w:val="5A5A5A" w:themeColor="text1" w:themeTint="A5"/>
                    </w:rPr>
                    <w:t>.</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Ut</w:t>
                  </w:r>
                  <w:r w:rsidRPr="00AE0306">
                    <w:rPr>
                      <w:rFonts w:asciiTheme="majorHAnsi" w:eastAsiaTheme="majorEastAsia" w:hAnsiTheme="majorHAnsi" w:cstheme="majorBidi"/>
                      <w:i/>
                      <w:iCs/>
                      <w:color w:val="5A5A5A" w:themeColor="text1" w:themeTint="A5"/>
                    </w:rPr>
                    <w:t xml:space="preserve"> queant laxis</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Re</w:t>
                  </w:r>
                  <w:r w:rsidRPr="00AE0306">
                    <w:rPr>
                      <w:rFonts w:asciiTheme="majorHAnsi" w:eastAsiaTheme="majorEastAsia" w:hAnsiTheme="majorHAnsi" w:cstheme="majorBidi"/>
                      <w:i/>
                      <w:iCs/>
                      <w:color w:val="5A5A5A" w:themeColor="text1" w:themeTint="A5"/>
                    </w:rPr>
                    <w:t>sonare fibris</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Mi</w:t>
                  </w:r>
                  <w:r w:rsidRPr="00AE0306">
                    <w:rPr>
                      <w:rFonts w:asciiTheme="majorHAnsi" w:eastAsiaTheme="majorEastAsia" w:hAnsiTheme="majorHAnsi" w:cstheme="majorBidi"/>
                      <w:i/>
                      <w:iCs/>
                      <w:color w:val="5A5A5A" w:themeColor="text1" w:themeTint="A5"/>
                    </w:rPr>
                    <w:t>ra gestorum</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Fa</w:t>
                  </w:r>
                  <w:r w:rsidRPr="00AE0306">
                    <w:rPr>
                      <w:rFonts w:asciiTheme="majorHAnsi" w:eastAsiaTheme="majorEastAsia" w:hAnsiTheme="majorHAnsi" w:cstheme="majorBidi"/>
                      <w:i/>
                      <w:iCs/>
                      <w:color w:val="5A5A5A" w:themeColor="text1" w:themeTint="A5"/>
                    </w:rPr>
                    <w:t>muli tuorum</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Sol</w:t>
                  </w:r>
                  <w:r w:rsidRPr="00AE0306">
                    <w:rPr>
                      <w:rFonts w:asciiTheme="majorHAnsi" w:eastAsiaTheme="majorEastAsia" w:hAnsiTheme="majorHAnsi" w:cstheme="majorBidi"/>
                      <w:i/>
                      <w:iCs/>
                      <w:color w:val="5A5A5A" w:themeColor="text1" w:themeTint="A5"/>
                    </w:rPr>
                    <w:t>ve polluti</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La</w:t>
                  </w:r>
                  <w:r w:rsidRPr="00AE0306">
                    <w:rPr>
                      <w:rFonts w:asciiTheme="majorHAnsi" w:eastAsiaTheme="majorEastAsia" w:hAnsiTheme="majorHAnsi" w:cstheme="majorBidi"/>
                      <w:i/>
                      <w:iCs/>
                      <w:color w:val="5A5A5A" w:themeColor="text1" w:themeTint="A5"/>
                    </w:rPr>
                    <w:t>bii reatuum</w:t>
                  </w:r>
                </w:p>
                <w:p w:rsidR="00D4604D" w:rsidRPr="00AE0306" w:rsidRDefault="00D4604D" w:rsidP="00D4604D">
                  <w:pPr>
                    <w:spacing w:after="0" w:line="240" w:lineRule="auto"/>
                    <w:rPr>
                      <w:rFonts w:asciiTheme="majorHAnsi" w:eastAsiaTheme="majorEastAsia" w:hAnsiTheme="majorHAnsi" w:cstheme="majorBidi"/>
                      <w:i/>
                      <w:iCs/>
                      <w:color w:val="5A5A5A" w:themeColor="text1" w:themeTint="A5"/>
                    </w:rPr>
                  </w:pPr>
                  <w:r w:rsidRPr="00AE0306">
                    <w:rPr>
                      <w:rFonts w:asciiTheme="majorHAnsi" w:eastAsiaTheme="majorEastAsia" w:hAnsiTheme="majorHAnsi" w:cstheme="majorBidi"/>
                      <w:b/>
                      <w:i/>
                      <w:iCs/>
                      <w:color w:val="5A5A5A" w:themeColor="text1" w:themeTint="A5"/>
                    </w:rPr>
                    <w:t>S</w:t>
                  </w:r>
                  <w:r w:rsidRPr="00AE0306">
                    <w:rPr>
                      <w:rFonts w:asciiTheme="majorHAnsi" w:eastAsiaTheme="majorEastAsia" w:hAnsiTheme="majorHAnsi" w:cstheme="majorBidi"/>
                      <w:i/>
                      <w:iCs/>
                      <w:color w:val="5A5A5A" w:themeColor="text1" w:themeTint="A5"/>
                    </w:rPr>
                    <w:t xml:space="preserve">ancte </w:t>
                  </w:r>
                  <w:r w:rsidRPr="00AE0306">
                    <w:rPr>
                      <w:rFonts w:asciiTheme="majorHAnsi" w:eastAsiaTheme="majorEastAsia" w:hAnsiTheme="majorHAnsi" w:cstheme="majorBidi"/>
                      <w:b/>
                      <w:i/>
                      <w:iCs/>
                      <w:color w:val="5A5A5A" w:themeColor="text1" w:themeTint="A5"/>
                    </w:rPr>
                    <w:t>I</w:t>
                  </w:r>
                  <w:r w:rsidRPr="00AE0306">
                    <w:rPr>
                      <w:rFonts w:asciiTheme="majorHAnsi" w:eastAsiaTheme="majorEastAsia" w:hAnsiTheme="majorHAnsi" w:cstheme="majorBidi"/>
                      <w:i/>
                      <w:iCs/>
                      <w:color w:val="5A5A5A" w:themeColor="text1" w:themeTint="A5"/>
                    </w:rPr>
                    <w:t>ohannes</w:t>
                  </w:r>
                </w:p>
                <w:p w:rsidR="00D4604D" w:rsidRDefault="00D4604D" w:rsidP="00D4604D">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r w:rsidR="00243E9D" w:rsidRPr="00243E9D">
        <w:rPr>
          <w:b/>
          <w:u w:val="single"/>
        </w:rPr>
        <w:t>L’acrostico</w:t>
      </w:r>
      <w:r w:rsidR="0019629B">
        <w:rPr>
          <w:b/>
          <w:u w:val="single"/>
        </w:rPr>
        <w:t xml:space="preserve"> e l’acronimo</w:t>
      </w:r>
    </w:p>
    <w:p w:rsidR="00640A9F" w:rsidRDefault="00640A9F" w:rsidP="00AE0306">
      <w:pPr>
        <w:spacing w:after="0" w:line="240" w:lineRule="auto"/>
      </w:pPr>
      <w:r>
        <w:t xml:space="preserve">L’acrostico viene dal greco akro- «parte iniziale» e </w:t>
      </w:r>
      <w:r w:rsidR="00AE0306">
        <w:t>–stichos «verso». L’acrostico gioca con le lettere iniziali di un componimento poetico: le lettere iniziali di ciascun verso, lette dall’alto in basso, formano una parola o una frase.</w:t>
      </w:r>
    </w:p>
    <w:p w:rsidR="0019629B" w:rsidRDefault="0019629B" w:rsidP="00AE0306">
      <w:pPr>
        <w:spacing w:after="0" w:line="240" w:lineRule="auto"/>
      </w:pPr>
      <w:r>
        <w:t xml:space="preserve">Spesso si confonde con </w:t>
      </w:r>
      <w:r w:rsidRPr="0019629B">
        <w:rPr>
          <w:u w:val="single"/>
        </w:rPr>
        <w:t>l’acronimo</w:t>
      </w:r>
      <w:r>
        <w:t>, che usa invece le iniziali di più parole consecutive.</w:t>
      </w:r>
    </w:p>
    <w:p w:rsidR="0019629B" w:rsidRPr="00AE0306" w:rsidRDefault="0019629B" w:rsidP="00AE0306">
      <w:pPr>
        <w:spacing w:after="0" w:line="240" w:lineRule="auto"/>
        <w:rPr>
          <w:rFonts w:asciiTheme="majorHAnsi" w:eastAsiaTheme="majorEastAsia" w:hAnsiTheme="majorHAnsi" w:cstheme="majorBidi"/>
          <w:i/>
          <w:iCs/>
          <w:color w:val="5A5A5A" w:themeColor="text1" w:themeTint="A5"/>
          <w:sz w:val="24"/>
          <w:szCs w:val="24"/>
        </w:rPr>
      </w:pPr>
    </w:p>
    <w:p w:rsidR="00AE0306" w:rsidRDefault="0019629B">
      <w:r>
        <w:t>Ecco un esempio di acronimo:</w:t>
      </w:r>
    </w:p>
    <w:p w:rsidR="0019629B" w:rsidRDefault="0019629B" w:rsidP="0019629B">
      <w:pPr>
        <w:spacing w:after="0" w:line="240" w:lineRule="auto"/>
      </w:pPr>
      <w:r>
        <w:t>Molto</w:t>
      </w:r>
    </w:p>
    <w:p w:rsidR="0019629B" w:rsidRDefault="0019629B" w:rsidP="0019629B">
      <w:pPr>
        <w:spacing w:after="0" w:line="240" w:lineRule="auto"/>
      </w:pPr>
      <w:r>
        <w:t>Affettuosa</w:t>
      </w:r>
    </w:p>
    <w:p w:rsidR="0019629B" w:rsidRDefault="0019629B" w:rsidP="0019629B">
      <w:pPr>
        <w:spacing w:after="0" w:line="240" w:lineRule="auto"/>
      </w:pPr>
      <w:r>
        <w:t>Mescola</w:t>
      </w:r>
    </w:p>
    <w:p w:rsidR="0019629B" w:rsidRDefault="0019629B" w:rsidP="0019629B">
      <w:pPr>
        <w:spacing w:after="0" w:line="240" w:lineRule="auto"/>
      </w:pPr>
      <w:r>
        <w:t>Minestre</w:t>
      </w:r>
    </w:p>
    <w:p w:rsidR="0019629B" w:rsidRDefault="0019629B" w:rsidP="0019629B">
      <w:pPr>
        <w:spacing w:after="0" w:line="240" w:lineRule="auto"/>
      </w:pPr>
      <w:r>
        <w:t>Aromatiche</w:t>
      </w:r>
    </w:p>
    <w:p w:rsidR="0019629B" w:rsidRDefault="0019629B" w:rsidP="0019629B">
      <w:pPr>
        <w:spacing w:after="0"/>
      </w:pPr>
    </w:p>
    <w:p w:rsidR="0019629B" w:rsidRDefault="0019629B" w:rsidP="0019629B">
      <w:pPr>
        <w:spacing w:after="0"/>
      </w:pPr>
      <w:r>
        <w:t>Provate voi a fare un acronimo</w:t>
      </w:r>
      <w:r w:rsidR="003F3F40">
        <w:t xml:space="preserve"> con questa parola!</w:t>
      </w:r>
    </w:p>
    <w:p w:rsidR="003F3F40" w:rsidRDefault="003F3F40" w:rsidP="0019629B">
      <w:pPr>
        <w:spacing w:after="0"/>
      </w:pPr>
    </w:p>
    <w:p w:rsidR="00D4604D" w:rsidRDefault="00D4604D">
      <w:pPr>
        <w:rPr>
          <w:b/>
        </w:rPr>
      </w:pPr>
      <w:r>
        <w:rPr>
          <w:b/>
        </w:rPr>
        <w:br w:type="page"/>
      </w:r>
    </w:p>
    <w:p w:rsidR="003F3F40" w:rsidRPr="003F3F40" w:rsidRDefault="00D4604D" w:rsidP="0019629B">
      <w:pPr>
        <w:spacing w:after="0"/>
        <w:rPr>
          <w:b/>
        </w:rPr>
      </w:pPr>
      <w:r>
        <w:rPr>
          <w:b/>
        </w:rPr>
        <w:lastRenderedPageBreak/>
        <w:t>8.</w:t>
      </w:r>
      <w:r w:rsidR="003F3F40" w:rsidRPr="003F3F40">
        <w:rPr>
          <w:b/>
        </w:rPr>
        <w:t>La ghigliottina.</w:t>
      </w:r>
    </w:p>
    <w:p w:rsidR="003F3F40" w:rsidRDefault="00D4604D" w:rsidP="0019629B">
      <w:pPr>
        <w:spacing w:after="0"/>
        <w:rPr>
          <w:b/>
        </w:rPr>
      </w:pPr>
      <w:r w:rsidRPr="00D4604D">
        <w:rPr>
          <w:b/>
        </w:rPr>
        <w:t>Qual</w:t>
      </w:r>
      <w:r w:rsidR="003F3F40" w:rsidRPr="00D4604D">
        <w:rPr>
          <w:b/>
        </w:rPr>
        <w:t xml:space="preserve"> è la parola che accomuna i gruppi di parole dati qui di seguito?</w:t>
      </w:r>
    </w:p>
    <w:p w:rsidR="00D4604D" w:rsidRPr="00D4604D" w:rsidRDefault="00D4604D" w:rsidP="0019629B">
      <w:pPr>
        <w:spacing w:after="0"/>
        <w:rPr>
          <w:b/>
        </w:rPr>
      </w:pPr>
    </w:p>
    <w:tbl>
      <w:tblPr>
        <w:tblStyle w:val="Mkatabulky"/>
        <w:tblW w:w="0" w:type="auto"/>
        <w:tblLook w:val="04A0" w:firstRow="1" w:lastRow="0" w:firstColumn="1" w:lastColumn="0" w:noHBand="0" w:noVBand="1"/>
      </w:tblPr>
      <w:tblGrid>
        <w:gridCol w:w="2376"/>
        <w:gridCol w:w="2127"/>
      </w:tblGrid>
      <w:tr w:rsidR="003F3F40" w:rsidTr="003F3F40">
        <w:tc>
          <w:tcPr>
            <w:tcW w:w="2376" w:type="dxa"/>
          </w:tcPr>
          <w:p w:rsidR="003F3F40" w:rsidRDefault="003F3F40" w:rsidP="0019629B">
            <w:r>
              <w:t>Appuntamento</w:t>
            </w:r>
          </w:p>
          <w:p w:rsidR="003F3F40" w:rsidRDefault="003F3F40" w:rsidP="0019629B">
            <w:r>
              <w:t>Reale</w:t>
            </w:r>
          </w:p>
          <w:p w:rsidR="003F3F40" w:rsidRDefault="003F3F40" w:rsidP="0019629B">
            <w:r>
              <w:t>Bianca</w:t>
            </w:r>
          </w:p>
          <w:p w:rsidR="003F3F40" w:rsidRDefault="003F3F40" w:rsidP="0019629B">
            <w:r>
              <w:t>Donna</w:t>
            </w:r>
          </w:p>
          <w:p w:rsidR="003F3F40" w:rsidRDefault="003F3F40" w:rsidP="0019629B">
            <w:r>
              <w:t>vino</w:t>
            </w:r>
          </w:p>
        </w:tc>
        <w:tc>
          <w:tcPr>
            <w:tcW w:w="2127" w:type="dxa"/>
          </w:tcPr>
          <w:p w:rsidR="003F3F40" w:rsidRPr="00D4604D" w:rsidRDefault="003F3F40" w:rsidP="0019629B">
            <w:pPr>
              <w:rPr>
                <w:highlight w:val="yellow"/>
              </w:rPr>
            </w:pPr>
          </w:p>
        </w:tc>
      </w:tr>
      <w:tr w:rsidR="003F3F40" w:rsidTr="003F3F40">
        <w:tc>
          <w:tcPr>
            <w:tcW w:w="2376" w:type="dxa"/>
          </w:tcPr>
          <w:p w:rsidR="003F3F40" w:rsidRDefault="003F3F40" w:rsidP="0019629B">
            <w:r>
              <w:t>Nero</w:t>
            </w:r>
          </w:p>
          <w:p w:rsidR="003F3F40" w:rsidRDefault="003F3F40" w:rsidP="0019629B">
            <w:r>
              <w:t>Sport</w:t>
            </w:r>
          </w:p>
          <w:p w:rsidR="003F3F40" w:rsidRDefault="003F3F40" w:rsidP="0019629B">
            <w:r>
              <w:t>Macchiato</w:t>
            </w:r>
          </w:p>
          <w:p w:rsidR="003F3F40" w:rsidRDefault="003F3F40" w:rsidP="0019629B">
            <w:r>
              <w:t>Chicco</w:t>
            </w:r>
          </w:p>
          <w:p w:rsidR="003F3F40" w:rsidRDefault="003F3F40" w:rsidP="0019629B">
            <w:r>
              <w:t>Marocchino</w:t>
            </w:r>
          </w:p>
        </w:tc>
        <w:tc>
          <w:tcPr>
            <w:tcW w:w="2127" w:type="dxa"/>
          </w:tcPr>
          <w:p w:rsidR="003F3F40" w:rsidRPr="00D4604D" w:rsidRDefault="003F3F40" w:rsidP="0019629B">
            <w:pPr>
              <w:rPr>
                <w:highlight w:val="yellow"/>
              </w:rPr>
            </w:pPr>
          </w:p>
        </w:tc>
      </w:tr>
      <w:tr w:rsidR="003F3F40" w:rsidTr="003F3F40">
        <w:tc>
          <w:tcPr>
            <w:tcW w:w="2376" w:type="dxa"/>
          </w:tcPr>
          <w:p w:rsidR="003F3F40" w:rsidRDefault="003F3F40" w:rsidP="0019629B">
            <w:r>
              <w:t>Fulmine</w:t>
            </w:r>
          </w:p>
          <w:p w:rsidR="003F3F40" w:rsidRDefault="003F3F40" w:rsidP="0019629B">
            <w:r>
              <w:t>Stato</w:t>
            </w:r>
          </w:p>
          <w:p w:rsidR="003F3F40" w:rsidRDefault="003F3F40" w:rsidP="0019629B">
            <w:r>
              <w:t>Testa</w:t>
            </w:r>
          </w:p>
          <w:p w:rsidR="003F3F40" w:rsidRDefault="003F3F40" w:rsidP="0019629B">
            <w:r>
              <w:t>Strega</w:t>
            </w:r>
          </w:p>
          <w:p w:rsidR="003F3F40" w:rsidRDefault="003F3F40" w:rsidP="0019629B">
            <w:r>
              <w:t>sonno</w:t>
            </w:r>
          </w:p>
        </w:tc>
        <w:tc>
          <w:tcPr>
            <w:tcW w:w="2127" w:type="dxa"/>
          </w:tcPr>
          <w:p w:rsidR="003F3F40" w:rsidRPr="00D4604D" w:rsidRDefault="003F3F40" w:rsidP="0019629B">
            <w:pPr>
              <w:rPr>
                <w:highlight w:val="yellow"/>
              </w:rPr>
            </w:pPr>
          </w:p>
        </w:tc>
      </w:tr>
      <w:tr w:rsidR="008E4B00" w:rsidTr="003F3F40">
        <w:tc>
          <w:tcPr>
            <w:tcW w:w="2376" w:type="dxa"/>
          </w:tcPr>
          <w:p w:rsidR="008E4B00" w:rsidRDefault="008E4B00" w:rsidP="0019629B">
            <w:r>
              <w:t>Vento</w:t>
            </w:r>
          </w:p>
          <w:p w:rsidR="008E4B00" w:rsidRDefault="008E4B00" w:rsidP="0019629B">
            <w:r>
              <w:t>Ordine</w:t>
            </w:r>
          </w:p>
          <w:p w:rsidR="008E4B00" w:rsidRDefault="008E4B00" w:rsidP="0019629B">
            <w:r>
              <w:t>Gioco</w:t>
            </w:r>
          </w:p>
          <w:p w:rsidR="008E4B00" w:rsidRDefault="008E4B00" w:rsidP="0019629B">
            <w:r>
              <w:t>Chiave</w:t>
            </w:r>
          </w:p>
          <w:p w:rsidR="008E4B00" w:rsidRDefault="008E4B00" w:rsidP="0019629B">
            <w:r>
              <w:t>difficili</w:t>
            </w:r>
          </w:p>
        </w:tc>
        <w:tc>
          <w:tcPr>
            <w:tcW w:w="2127" w:type="dxa"/>
          </w:tcPr>
          <w:p w:rsidR="008E4B00" w:rsidRPr="00D4604D" w:rsidRDefault="008E4B00" w:rsidP="008E4B00">
            <w:pPr>
              <w:ind w:firstLine="708"/>
              <w:rPr>
                <w:highlight w:val="yellow"/>
              </w:rPr>
            </w:pPr>
          </w:p>
        </w:tc>
      </w:tr>
      <w:tr w:rsidR="008E4B00" w:rsidTr="003F3F40">
        <w:tc>
          <w:tcPr>
            <w:tcW w:w="2376" w:type="dxa"/>
          </w:tcPr>
          <w:p w:rsidR="008E4B00" w:rsidRDefault="008E4B00" w:rsidP="0019629B">
            <w:r>
              <w:t>Notte</w:t>
            </w:r>
          </w:p>
          <w:p w:rsidR="008E4B00" w:rsidRDefault="008E4B00" w:rsidP="0019629B">
            <w:r>
              <w:t>Tarda</w:t>
            </w:r>
          </w:p>
          <w:p w:rsidR="008E4B00" w:rsidRDefault="008E4B00" w:rsidP="0019629B">
            <w:r>
              <w:t>Blu</w:t>
            </w:r>
          </w:p>
          <w:p w:rsidR="008E4B00" w:rsidRDefault="008E4B00" w:rsidP="0019629B">
            <w:r>
              <w:t>Tempi</w:t>
            </w:r>
          </w:p>
          <w:p w:rsidR="008E4B00" w:rsidRDefault="008E4B00" w:rsidP="0019629B">
            <w:r>
              <w:t>consiglio</w:t>
            </w:r>
          </w:p>
        </w:tc>
        <w:tc>
          <w:tcPr>
            <w:tcW w:w="2127" w:type="dxa"/>
          </w:tcPr>
          <w:p w:rsidR="008E4B00" w:rsidRPr="00D4604D" w:rsidRDefault="008E4B00" w:rsidP="008E4B00">
            <w:pPr>
              <w:ind w:firstLine="708"/>
              <w:rPr>
                <w:highlight w:val="yellow"/>
              </w:rPr>
            </w:pPr>
          </w:p>
        </w:tc>
      </w:tr>
    </w:tbl>
    <w:p w:rsidR="003F3F40" w:rsidRDefault="003F3F40" w:rsidP="0019629B">
      <w:pPr>
        <w:spacing w:after="0"/>
      </w:pPr>
      <w:r>
        <w:t xml:space="preserve"> </w:t>
      </w:r>
    </w:p>
    <w:p w:rsidR="0063288C" w:rsidRDefault="0063288C"/>
    <w:sectPr w:rsidR="0063288C" w:rsidSect="00036F2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80" w:rsidRDefault="00841B80" w:rsidP="000F027D">
      <w:pPr>
        <w:spacing w:after="0" w:line="240" w:lineRule="auto"/>
      </w:pPr>
      <w:r>
        <w:separator/>
      </w:r>
    </w:p>
  </w:endnote>
  <w:endnote w:type="continuationSeparator" w:id="0">
    <w:p w:rsidR="00841B80" w:rsidRDefault="00841B80" w:rsidP="000F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533572"/>
      <w:docPartObj>
        <w:docPartGallery w:val="Page Numbers (Bottom of Page)"/>
        <w:docPartUnique/>
      </w:docPartObj>
    </w:sdtPr>
    <w:sdtContent>
      <w:p w:rsidR="00EF2573" w:rsidRDefault="00EF2573">
        <w:pPr>
          <w:pStyle w:val="Zpat"/>
          <w:jc w:val="right"/>
        </w:pPr>
        <w:r>
          <w:fldChar w:fldCharType="begin"/>
        </w:r>
        <w:r>
          <w:instrText>PAGE   \* MERGEFORMAT</w:instrText>
        </w:r>
        <w:r>
          <w:fldChar w:fldCharType="separate"/>
        </w:r>
        <w:r w:rsidRPr="00EF2573">
          <w:rPr>
            <w:noProof/>
            <w:lang w:val="cs-CZ"/>
          </w:rPr>
          <w:t>5</w:t>
        </w:r>
        <w:r>
          <w:fldChar w:fldCharType="end"/>
        </w:r>
      </w:p>
    </w:sdtContent>
  </w:sdt>
  <w:p w:rsidR="00EF2573" w:rsidRDefault="00EF25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80" w:rsidRDefault="00841B80" w:rsidP="000F027D">
      <w:pPr>
        <w:spacing w:after="0" w:line="240" w:lineRule="auto"/>
      </w:pPr>
      <w:r>
        <w:separator/>
      </w:r>
    </w:p>
  </w:footnote>
  <w:footnote w:type="continuationSeparator" w:id="0">
    <w:p w:rsidR="00841B80" w:rsidRDefault="00841B80" w:rsidP="000F0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7D" w:rsidRDefault="000F027D">
    <w:pPr>
      <w:pStyle w:val="Zhlav"/>
    </w:pPr>
    <w:r>
      <w:t>Spettacoli - intervista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0F5F"/>
    <w:multiLevelType w:val="hybridMultilevel"/>
    <w:tmpl w:val="C77C89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49E4D61"/>
    <w:multiLevelType w:val="hybridMultilevel"/>
    <w:tmpl w:val="9B6CFA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F027D"/>
    <w:rsid w:val="00036F2A"/>
    <w:rsid w:val="000F027D"/>
    <w:rsid w:val="0019629B"/>
    <w:rsid w:val="001B3160"/>
    <w:rsid w:val="00243E9D"/>
    <w:rsid w:val="00261DFC"/>
    <w:rsid w:val="00373081"/>
    <w:rsid w:val="003F3F40"/>
    <w:rsid w:val="00407FE3"/>
    <w:rsid w:val="004B51A8"/>
    <w:rsid w:val="0050346E"/>
    <w:rsid w:val="0063288C"/>
    <w:rsid w:val="00640A9F"/>
    <w:rsid w:val="00765B7A"/>
    <w:rsid w:val="00815FED"/>
    <w:rsid w:val="00841B80"/>
    <w:rsid w:val="008E4B00"/>
    <w:rsid w:val="0095030B"/>
    <w:rsid w:val="009555D3"/>
    <w:rsid w:val="00996BE7"/>
    <w:rsid w:val="009D5A8A"/>
    <w:rsid w:val="00AE0306"/>
    <w:rsid w:val="00AF07EB"/>
    <w:rsid w:val="00AF2488"/>
    <w:rsid w:val="00B45FEC"/>
    <w:rsid w:val="00BC18ED"/>
    <w:rsid w:val="00C046AB"/>
    <w:rsid w:val="00C60804"/>
    <w:rsid w:val="00D4604D"/>
    <w:rsid w:val="00D843C0"/>
    <w:rsid w:val="00E203CF"/>
    <w:rsid w:val="00E82CBD"/>
    <w:rsid w:val="00EF2573"/>
    <w:rsid w:val="00F06A18"/>
    <w:rsid w:val="00FA5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9D5A8A"/>
    <w:pPr>
      <w:spacing w:after="44" w:line="265" w:lineRule="atLeast"/>
      <w:outlineLvl w:val="0"/>
    </w:pPr>
    <w:rPr>
      <w:rFonts w:ascii="Arial" w:eastAsia="Times New Roman" w:hAnsi="Arial" w:cs="Arial"/>
      <w:b/>
      <w:bCs/>
      <w:color w:val="000000"/>
      <w:spacing w:val="-12"/>
      <w:kern w:val="36"/>
      <w:sz w:val="27"/>
      <w:szCs w:val="27"/>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027D"/>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0F027D"/>
  </w:style>
  <w:style w:type="paragraph" w:styleId="Zpat">
    <w:name w:val="footer"/>
    <w:basedOn w:val="Normln"/>
    <w:link w:val="ZpatChar"/>
    <w:uiPriority w:val="99"/>
    <w:unhideWhenUsed/>
    <w:rsid w:val="000F027D"/>
    <w:pPr>
      <w:tabs>
        <w:tab w:val="center" w:pos="4819"/>
        <w:tab w:val="right" w:pos="9638"/>
      </w:tabs>
      <w:spacing w:after="0" w:line="240" w:lineRule="auto"/>
    </w:pPr>
  </w:style>
  <w:style w:type="character" w:customStyle="1" w:styleId="ZpatChar">
    <w:name w:val="Zápatí Char"/>
    <w:basedOn w:val="Standardnpsmoodstavce"/>
    <w:link w:val="Zpat"/>
    <w:uiPriority w:val="99"/>
    <w:rsid w:val="000F027D"/>
  </w:style>
  <w:style w:type="character" w:styleId="Hypertextovodkaz">
    <w:name w:val="Hyperlink"/>
    <w:basedOn w:val="Standardnpsmoodstavce"/>
    <w:uiPriority w:val="99"/>
    <w:unhideWhenUsed/>
    <w:rsid w:val="000F027D"/>
    <w:rPr>
      <w:color w:val="0000FF" w:themeColor="hyperlink"/>
      <w:u w:val="single"/>
    </w:rPr>
  </w:style>
  <w:style w:type="character" w:styleId="Siln">
    <w:name w:val="Strong"/>
    <w:basedOn w:val="Standardnpsmoodstavce"/>
    <w:uiPriority w:val="22"/>
    <w:qFormat/>
    <w:rsid w:val="000F027D"/>
    <w:rPr>
      <w:b/>
      <w:bCs/>
    </w:rPr>
  </w:style>
  <w:style w:type="character" w:customStyle="1" w:styleId="Nadpis1Char">
    <w:name w:val="Nadpis 1 Char"/>
    <w:basedOn w:val="Standardnpsmoodstavce"/>
    <w:link w:val="Nadpis1"/>
    <w:uiPriority w:val="9"/>
    <w:rsid w:val="009D5A8A"/>
    <w:rPr>
      <w:rFonts w:ascii="Arial" w:eastAsia="Times New Roman" w:hAnsi="Arial" w:cs="Arial"/>
      <w:b/>
      <w:bCs/>
      <w:color w:val="000000"/>
      <w:spacing w:val="-12"/>
      <w:kern w:val="36"/>
      <w:sz w:val="27"/>
      <w:szCs w:val="27"/>
      <w:lang w:eastAsia="it-IT"/>
    </w:rPr>
  </w:style>
  <w:style w:type="paragraph" w:customStyle="1" w:styleId="summary">
    <w:name w:val="summary"/>
    <w:basedOn w:val="Normln"/>
    <w:rsid w:val="009D5A8A"/>
    <w:pPr>
      <w:spacing w:after="0" w:line="159" w:lineRule="atLeast"/>
    </w:pPr>
    <w:rPr>
      <w:rFonts w:ascii="Times New Roman" w:eastAsia="Times New Roman" w:hAnsi="Times New Roman" w:cs="Times New Roman"/>
      <w:sz w:val="12"/>
      <w:szCs w:val="12"/>
      <w:lang w:eastAsia="it-IT"/>
    </w:rPr>
  </w:style>
  <w:style w:type="paragraph" w:styleId="Normlnweb">
    <w:name w:val="Normal (Web)"/>
    <w:basedOn w:val="Normln"/>
    <w:uiPriority w:val="99"/>
    <w:semiHidden/>
    <w:unhideWhenUsed/>
    <w:rsid w:val="009D5A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xtbubliny">
    <w:name w:val="Balloon Text"/>
    <w:basedOn w:val="Normln"/>
    <w:link w:val="TextbublinyChar"/>
    <w:uiPriority w:val="99"/>
    <w:semiHidden/>
    <w:unhideWhenUsed/>
    <w:rsid w:val="009555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55D3"/>
    <w:rPr>
      <w:rFonts w:ascii="Tahoma" w:hAnsi="Tahoma" w:cs="Tahoma"/>
      <w:sz w:val="16"/>
      <w:szCs w:val="16"/>
    </w:rPr>
  </w:style>
  <w:style w:type="table" w:styleId="Mkatabulky">
    <w:name w:val="Table Grid"/>
    <w:basedOn w:val="Normlntabulka"/>
    <w:uiPriority w:val="59"/>
    <w:rsid w:val="00996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19477">
      <w:bodyDiv w:val="1"/>
      <w:marLeft w:val="0"/>
      <w:marRight w:val="0"/>
      <w:marTop w:val="0"/>
      <w:marBottom w:val="0"/>
      <w:divBdr>
        <w:top w:val="none" w:sz="0" w:space="0" w:color="auto"/>
        <w:left w:val="none" w:sz="0" w:space="0" w:color="auto"/>
        <w:bottom w:val="none" w:sz="0" w:space="0" w:color="auto"/>
        <w:right w:val="none" w:sz="0" w:space="0" w:color="auto"/>
      </w:divBdr>
      <w:divsChild>
        <w:div w:id="286661649">
          <w:marLeft w:val="0"/>
          <w:marRight w:val="0"/>
          <w:marTop w:val="0"/>
          <w:marBottom w:val="88"/>
          <w:divBdr>
            <w:top w:val="none" w:sz="0" w:space="0" w:color="auto"/>
            <w:left w:val="none" w:sz="0" w:space="0" w:color="auto"/>
            <w:bottom w:val="none" w:sz="0" w:space="0" w:color="auto"/>
            <w:right w:val="none" w:sz="0" w:space="0" w:color="auto"/>
          </w:divBdr>
          <w:divsChild>
            <w:div w:id="6713382">
              <w:marLeft w:val="0"/>
              <w:marRight w:val="0"/>
              <w:marTop w:val="0"/>
              <w:marBottom w:val="88"/>
              <w:divBdr>
                <w:top w:val="none" w:sz="0" w:space="0" w:color="auto"/>
                <w:left w:val="none" w:sz="0" w:space="0" w:color="auto"/>
                <w:bottom w:val="none" w:sz="0" w:space="0" w:color="auto"/>
                <w:right w:val="none" w:sz="0" w:space="0" w:color="auto"/>
              </w:divBdr>
              <w:divsChild>
                <w:div w:id="1022437806">
                  <w:marLeft w:val="0"/>
                  <w:marRight w:val="133"/>
                  <w:marTop w:val="0"/>
                  <w:marBottom w:val="0"/>
                  <w:divBdr>
                    <w:top w:val="none" w:sz="0" w:space="0" w:color="auto"/>
                    <w:left w:val="none" w:sz="0" w:space="0" w:color="auto"/>
                    <w:bottom w:val="none" w:sz="0" w:space="0" w:color="auto"/>
                    <w:right w:val="none" w:sz="0" w:space="0" w:color="auto"/>
                  </w:divBdr>
                  <w:divsChild>
                    <w:div w:id="1459912521">
                      <w:marLeft w:val="0"/>
                      <w:marRight w:val="0"/>
                      <w:marTop w:val="0"/>
                      <w:marBottom w:val="0"/>
                      <w:divBdr>
                        <w:top w:val="single" w:sz="4" w:space="4" w:color="CCCCCC"/>
                        <w:left w:val="single" w:sz="4" w:space="4" w:color="CCCCCC"/>
                        <w:bottom w:val="single" w:sz="4" w:space="4" w:color="CCCCCC"/>
                        <w:right w:val="single" w:sz="4" w:space="4" w:color="CCCCCC"/>
                      </w:divBdr>
                      <w:divsChild>
                        <w:div w:id="3078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86878">
      <w:bodyDiv w:val="1"/>
      <w:marLeft w:val="0"/>
      <w:marRight w:val="0"/>
      <w:marTop w:val="0"/>
      <w:marBottom w:val="0"/>
      <w:divBdr>
        <w:top w:val="none" w:sz="0" w:space="0" w:color="auto"/>
        <w:left w:val="none" w:sz="0" w:space="0" w:color="auto"/>
        <w:bottom w:val="none" w:sz="0" w:space="0" w:color="auto"/>
        <w:right w:val="none" w:sz="0" w:space="0" w:color="auto"/>
      </w:divBdr>
      <w:divsChild>
        <w:div w:id="1403943514">
          <w:marLeft w:val="0"/>
          <w:marRight w:val="0"/>
          <w:marTop w:val="0"/>
          <w:marBottom w:val="88"/>
          <w:divBdr>
            <w:top w:val="none" w:sz="0" w:space="0" w:color="auto"/>
            <w:left w:val="none" w:sz="0" w:space="0" w:color="auto"/>
            <w:bottom w:val="none" w:sz="0" w:space="0" w:color="auto"/>
            <w:right w:val="none" w:sz="0" w:space="0" w:color="auto"/>
          </w:divBdr>
          <w:divsChild>
            <w:div w:id="618536734">
              <w:marLeft w:val="0"/>
              <w:marRight w:val="0"/>
              <w:marTop w:val="0"/>
              <w:marBottom w:val="88"/>
              <w:divBdr>
                <w:top w:val="none" w:sz="0" w:space="0" w:color="auto"/>
                <w:left w:val="none" w:sz="0" w:space="0" w:color="auto"/>
                <w:bottom w:val="none" w:sz="0" w:space="0" w:color="auto"/>
                <w:right w:val="none" w:sz="0" w:space="0" w:color="auto"/>
              </w:divBdr>
              <w:divsChild>
                <w:div w:id="1789935461">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Inwkq_HYFN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1307</Words>
  <Characters>7715</Characters>
  <Application>Microsoft Office Word</Application>
  <DocSecurity>0</DocSecurity>
  <Lines>64</Lines>
  <Paragraphs>18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3</cp:revision>
  <cp:lastPrinted>2014-04-14T13:26:00Z</cp:lastPrinted>
  <dcterms:created xsi:type="dcterms:W3CDTF">2014-04-14T10:08:00Z</dcterms:created>
  <dcterms:modified xsi:type="dcterms:W3CDTF">2014-04-14T13:40:00Z</dcterms:modified>
</cp:coreProperties>
</file>