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B7" w:rsidRPr="004710E3" w:rsidRDefault="001F26B7" w:rsidP="001F26B7">
      <w:pPr>
        <w:jc w:val="center"/>
        <w:rPr>
          <w:rFonts w:asciiTheme="majorHAnsi" w:hAnsiTheme="majorHAnsi"/>
          <w:b/>
        </w:rPr>
      </w:pPr>
      <w:r w:rsidRPr="004710E3">
        <w:rPr>
          <w:rFonts w:asciiTheme="majorHAnsi" w:hAnsiTheme="majorHAnsi"/>
          <w:b/>
        </w:rPr>
        <w:t>FASCISMO E ARCHITETTURA</w:t>
      </w:r>
    </w:p>
    <w:p w:rsidR="007E3B6E" w:rsidRPr="00332DFC" w:rsidRDefault="007E3B6E" w:rsidP="007E3B6E">
      <w:pPr>
        <w:spacing w:before="100" w:beforeAutospacing="1" w:after="100" w:afterAutospacing="1" w:line="240" w:lineRule="auto"/>
        <w:ind w:left="-16" w:firstLine="16"/>
        <w:rPr>
          <w:rFonts w:asciiTheme="majorHAnsi" w:eastAsia="Times New Roman" w:hAnsiTheme="majorHAnsi" w:cs="Times New Roman"/>
          <w:lang w:eastAsia="it-IT"/>
        </w:rPr>
      </w:pPr>
      <w:r w:rsidRPr="00332DFC">
        <w:rPr>
          <w:rFonts w:asciiTheme="majorHAnsi" w:eastAsia="Times New Roman" w:hAnsiTheme="majorHAnsi" w:cs="Times New Roman"/>
          <w:b/>
          <w:lang w:eastAsia="it-IT"/>
        </w:rPr>
        <w:t>L’ANTEFATTO</w:t>
      </w:r>
      <w:r w:rsidRPr="00332DFC">
        <w:rPr>
          <w:rFonts w:asciiTheme="majorHAnsi" w:eastAsia="Times New Roman" w:hAnsiTheme="majorHAnsi" w:cs="Times New Roman"/>
          <w:lang w:eastAsia="it-IT"/>
        </w:rPr>
        <w:t xml:space="preserve"> </w:t>
      </w:r>
      <w:r w:rsidRPr="001F26B7">
        <w:rPr>
          <w:rFonts w:asciiTheme="majorHAnsi" w:eastAsia="Times New Roman" w:hAnsiTheme="majorHAnsi" w:cs="Times New Roman"/>
          <w:lang w:eastAsia="it-IT"/>
        </w:rPr>
        <w:t>L’Italia è un paese che accoglie lo sviluppo industriale in maniera assai lenta ed estremamente graduale cos</w:t>
      </w:r>
      <w:r w:rsidR="00130F6D">
        <w:rPr>
          <w:rFonts w:asciiTheme="majorHAnsi" w:eastAsia="Times New Roman" w:hAnsiTheme="majorHAnsi" w:cs="Times New Roman"/>
          <w:lang w:eastAsia="it-IT"/>
        </w:rPr>
        <w:t>ì come è marginale lo scambio e</w:t>
      </w:r>
      <w:r w:rsidRPr="001F26B7">
        <w:rPr>
          <w:rFonts w:asciiTheme="majorHAnsi" w:eastAsia="Times New Roman" w:hAnsiTheme="majorHAnsi" w:cs="Times New Roman"/>
          <w:lang w:eastAsia="it-IT"/>
        </w:rPr>
        <w:t xml:space="preserve"> il rapporto tra s</w:t>
      </w:r>
      <w:r w:rsidR="00130F6D">
        <w:rPr>
          <w:rFonts w:asciiTheme="majorHAnsi" w:eastAsia="Times New Roman" w:hAnsiTheme="majorHAnsi" w:cs="Times New Roman"/>
          <w:lang w:eastAsia="it-IT"/>
        </w:rPr>
        <w:t>ettori come arte, artigianato e</w:t>
      </w:r>
      <w:r w:rsidRPr="001F26B7">
        <w:rPr>
          <w:rFonts w:asciiTheme="majorHAnsi" w:eastAsia="Times New Roman" w:hAnsiTheme="majorHAnsi" w:cs="Times New Roman"/>
          <w:lang w:eastAsia="it-IT"/>
        </w:rPr>
        <w:t xml:space="preserve"> industria che crea l’elemento focale dell ” </w:t>
      </w:r>
      <w:r w:rsidRPr="001F26B7">
        <w:rPr>
          <w:rFonts w:asciiTheme="majorHAnsi" w:eastAsia="Times New Roman" w:hAnsiTheme="majorHAnsi" w:cs="Times New Roman"/>
          <w:i/>
          <w:iCs/>
          <w:lang w:eastAsia="it-IT"/>
        </w:rPr>
        <w:t>art nouveau</w:t>
      </w:r>
      <w:r w:rsidRPr="001F26B7">
        <w:rPr>
          <w:rFonts w:asciiTheme="majorHAnsi" w:eastAsia="Times New Roman" w:hAnsiTheme="majorHAnsi" w:cs="Times New Roman"/>
          <w:lang w:eastAsia="it-IT"/>
        </w:rPr>
        <w:t>”. Il malcontento generale e l’instabilità della penisola t</w:t>
      </w:r>
      <w:r w:rsidRPr="00332DFC">
        <w:rPr>
          <w:rFonts w:asciiTheme="majorHAnsi" w:eastAsia="Times New Roman" w:hAnsiTheme="majorHAnsi" w:cs="Times New Roman"/>
          <w:lang w:eastAsia="it-IT"/>
        </w:rPr>
        <w:t>rovano il loro culmine dopo la P</w:t>
      </w:r>
      <w:r w:rsidRPr="001F26B7">
        <w:rPr>
          <w:rFonts w:asciiTheme="majorHAnsi" w:eastAsia="Times New Roman" w:hAnsiTheme="majorHAnsi" w:cs="Times New Roman"/>
          <w:lang w:eastAsia="it-IT"/>
        </w:rPr>
        <w:t xml:space="preserve">rima guerra mondiale sebbene l’Italia ne sia uscita vittoriosa. La crisi economica non ritarda a manifestarsi, la lira perde il suo potere e la mancanza di un governo capace di domare la situazione gettano le basi per l’ascesa del regime fascista. </w:t>
      </w:r>
    </w:p>
    <w:p w:rsidR="007E3B6E" w:rsidRPr="00332DFC" w:rsidRDefault="007E3B6E" w:rsidP="007E3B6E">
      <w:pPr>
        <w:spacing w:before="100" w:beforeAutospacing="1" w:after="100" w:afterAutospacing="1" w:line="240" w:lineRule="auto"/>
        <w:ind w:left="-16" w:firstLine="16"/>
        <w:rPr>
          <w:rFonts w:asciiTheme="majorHAnsi" w:eastAsia="Times New Roman" w:hAnsiTheme="majorHAnsi" w:cs="Times New Roman"/>
          <w:lang w:eastAsia="it-IT"/>
        </w:rPr>
      </w:pPr>
      <w:r w:rsidRPr="001F26B7">
        <w:rPr>
          <w:rFonts w:asciiTheme="majorHAnsi" w:eastAsia="Times New Roman" w:hAnsiTheme="majorHAnsi" w:cs="Times New Roman"/>
          <w:lang w:eastAsia="it-IT"/>
        </w:rPr>
        <w:t>Usando c</w:t>
      </w:r>
      <w:r w:rsidRPr="00332DFC">
        <w:rPr>
          <w:rFonts w:asciiTheme="majorHAnsi" w:eastAsia="Times New Roman" w:hAnsiTheme="majorHAnsi" w:cs="Times New Roman"/>
          <w:lang w:eastAsia="it-IT"/>
        </w:rPr>
        <w:t>ome mezzo la protesta operaia e</w:t>
      </w:r>
      <w:r w:rsidRPr="001F26B7">
        <w:rPr>
          <w:rFonts w:asciiTheme="majorHAnsi" w:eastAsia="Times New Roman" w:hAnsiTheme="majorHAnsi" w:cs="Times New Roman"/>
          <w:lang w:eastAsia="it-IT"/>
        </w:rPr>
        <w:t xml:space="preserve"> approfittando dei timori che la media e piccola borghesia aveva sul fatto che i ripetuti scioperi potessero s</w:t>
      </w:r>
      <w:r w:rsidR="00130F6D">
        <w:rPr>
          <w:rFonts w:asciiTheme="majorHAnsi" w:eastAsia="Times New Roman" w:hAnsiTheme="majorHAnsi" w:cs="Times New Roman"/>
          <w:lang w:eastAsia="it-IT"/>
        </w:rPr>
        <w:t>fociare in rivoluzioni, f</w:t>
      </w:r>
      <w:r w:rsidRPr="001F26B7">
        <w:rPr>
          <w:rFonts w:asciiTheme="majorHAnsi" w:eastAsia="Times New Roman" w:hAnsiTheme="majorHAnsi" w:cs="Times New Roman"/>
          <w:lang w:eastAsia="it-IT"/>
        </w:rPr>
        <w:t xml:space="preserve">u di estrema facilità per </w:t>
      </w:r>
      <w:r w:rsidR="00130F6D">
        <w:rPr>
          <w:rFonts w:asciiTheme="majorHAnsi" w:eastAsia="Times New Roman" w:hAnsiTheme="majorHAnsi" w:cs="Times New Roman"/>
          <w:lang w:eastAsia="it-IT"/>
        </w:rPr>
        <w:t>Benito Mussolini</w:t>
      </w:r>
      <w:r w:rsidRPr="001F26B7">
        <w:rPr>
          <w:rFonts w:asciiTheme="majorHAnsi" w:eastAsia="Times New Roman" w:hAnsiTheme="majorHAnsi" w:cs="Times New Roman"/>
          <w:lang w:eastAsia="it-IT"/>
        </w:rPr>
        <w:t xml:space="preserve"> prendere le redini del governo</w:t>
      </w:r>
      <w:r w:rsidR="00130F6D">
        <w:rPr>
          <w:rFonts w:asciiTheme="majorHAnsi" w:eastAsia="Times New Roman" w:hAnsiTheme="majorHAnsi" w:cs="Times New Roman"/>
          <w:lang w:eastAsia="it-IT"/>
        </w:rPr>
        <w:t xml:space="preserve"> dell’Italia. Il governo </w:t>
      </w:r>
      <w:r w:rsidRPr="001F26B7">
        <w:rPr>
          <w:rFonts w:asciiTheme="majorHAnsi" w:eastAsia="Times New Roman" w:hAnsiTheme="majorHAnsi" w:cs="Times New Roman"/>
          <w:lang w:eastAsia="it-IT"/>
        </w:rPr>
        <w:t>si trasformò in una sorta di dittatura personale, la quale ben presto eliminò molti dei d</w:t>
      </w:r>
      <w:r w:rsidRPr="00332DFC">
        <w:rPr>
          <w:rFonts w:asciiTheme="majorHAnsi" w:eastAsia="Times New Roman" w:hAnsiTheme="majorHAnsi" w:cs="Times New Roman"/>
          <w:lang w:eastAsia="it-IT"/>
        </w:rPr>
        <w:t>iritti dell’uomo (</w:t>
      </w:r>
      <w:r w:rsidRPr="001F26B7">
        <w:rPr>
          <w:rFonts w:asciiTheme="majorHAnsi" w:eastAsia="Times New Roman" w:hAnsiTheme="majorHAnsi" w:cs="Times New Roman"/>
          <w:lang w:eastAsia="it-IT"/>
        </w:rPr>
        <w:t>libertà di stampa, di espressione…) e che concentrava o</w:t>
      </w:r>
      <w:r w:rsidRPr="00332DFC">
        <w:rPr>
          <w:rFonts w:asciiTheme="majorHAnsi" w:eastAsia="Times New Roman" w:hAnsiTheme="majorHAnsi" w:cs="Times New Roman"/>
          <w:lang w:eastAsia="it-IT"/>
        </w:rPr>
        <w:t>gni potere nelle mani del PNF (Partito Nazionale Fascista) e di</w:t>
      </w:r>
      <w:r w:rsidRPr="001F26B7">
        <w:rPr>
          <w:rFonts w:asciiTheme="majorHAnsi" w:eastAsia="Times New Roman" w:hAnsiTheme="majorHAnsi" w:cs="Times New Roman"/>
          <w:lang w:eastAsia="it-IT"/>
        </w:rPr>
        <w:t xml:space="preserve"> altre organizzazioni sempre fasciste. </w:t>
      </w:r>
      <w:r w:rsidRPr="00332DFC">
        <w:rPr>
          <w:rFonts w:asciiTheme="majorHAnsi" w:eastAsia="Times New Roman" w:hAnsiTheme="majorHAnsi" w:cs="Times New Roman"/>
          <w:lang w:eastAsia="it-IT"/>
        </w:rPr>
        <w:t xml:space="preserve"> </w:t>
      </w:r>
      <w:r w:rsidR="00F30217">
        <w:rPr>
          <w:rFonts w:asciiTheme="majorHAnsi" w:eastAsia="Times New Roman" w:hAnsiTheme="majorHAnsi" w:cs="Times New Roman"/>
          <w:lang w:eastAsia="it-IT"/>
        </w:rPr>
        <w:t>Si impose quindi</w:t>
      </w:r>
      <w:r w:rsidRPr="001F26B7">
        <w:rPr>
          <w:rFonts w:asciiTheme="majorHAnsi" w:eastAsia="Times New Roman" w:hAnsiTheme="majorHAnsi" w:cs="Times New Roman"/>
          <w:lang w:eastAsia="it-IT"/>
        </w:rPr>
        <w:t xml:space="preserve"> un regime totalitario. </w:t>
      </w:r>
    </w:p>
    <w:p w:rsidR="007E3B6E" w:rsidRPr="00332DFC" w:rsidRDefault="007E3B6E" w:rsidP="007E3B6E">
      <w:pPr>
        <w:spacing w:before="100" w:beforeAutospacing="1" w:after="100" w:afterAutospacing="1" w:line="240" w:lineRule="auto"/>
        <w:ind w:left="-16" w:firstLine="16"/>
        <w:rPr>
          <w:rFonts w:asciiTheme="majorHAnsi" w:hAnsiTheme="majorHAnsi"/>
        </w:rPr>
      </w:pPr>
      <w:r w:rsidRPr="007E3B6E">
        <w:rPr>
          <w:rFonts w:asciiTheme="majorHAnsi" w:eastAsia="Times New Roman" w:hAnsiTheme="majorHAnsi" w:cs="Times New Roman"/>
          <w:b/>
          <w:lang w:eastAsia="it-IT"/>
        </w:rPr>
        <w:t>IL RAZIONALISMO</w:t>
      </w:r>
      <w:r w:rsidRPr="00332DFC">
        <w:rPr>
          <w:rFonts w:asciiTheme="majorHAnsi" w:eastAsia="Times New Roman" w:hAnsiTheme="majorHAnsi" w:cs="Times New Roman"/>
          <w:lang w:eastAsia="it-IT"/>
        </w:rPr>
        <w:t xml:space="preserve"> </w:t>
      </w:r>
      <w:r w:rsidRPr="00332DFC">
        <w:rPr>
          <w:rFonts w:asciiTheme="majorHAnsi" w:hAnsiTheme="majorHAnsi"/>
        </w:rPr>
        <w:t xml:space="preserve">Il razionalismo </w:t>
      </w:r>
      <w:r>
        <w:rPr>
          <w:rFonts w:asciiTheme="majorHAnsi" w:hAnsiTheme="majorHAnsi"/>
        </w:rPr>
        <w:t xml:space="preserve">(spesso detto anche </w:t>
      </w:r>
      <w:r w:rsidRPr="00F30217">
        <w:rPr>
          <w:rFonts w:asciiTheme="majorHAnsi" w:hAnsiTheme="majorHAnsi"/>
          <w:i/>
        </w:rPr>
        <w:t>funzionalismo</w:t>
      </w:r>
      <w:r>
        <w:rPr>
          <w:rFonts w:asciiTheme="majorHAnsi" w:hAnsiTheme="majorHAnsi"/>
        </w:rPr>
        <w:t xml:space="preserve">) </w:t>
      </w:r>
      <w:r w:rsidRPr="00332DFC">
        <w:rPr>
          <w:rFonts w:asciiTheme="majorHAnsi" w:hAnsiTheme="majorHAnsi"/>
        </w:rPr>
        <w:t>nasce soprattutto in Germania da esperienze in</w:t>
      </w:r>
      <w:r>
        <w:rPr>
          <w:rFonts w:asciiTheme="majorHAnsi" w:hAnsiTheme="majorHAnsi"/>
        </w:rPr>
        <w:t xml:space="preserve">novative rispetto ai periodi precedenti (Romanticismo, </w:t>
      </w:r>
      <w:r w:rsidRPr="00580FA9">
        <w:rPr>
          <w:rFonts w:asciiTheme="majorHAnsi" w:hAnsiTheme="majorHAnsi"/>
          <w:i/>
        </w:rPr>
        <w:t>Art Nouveau</w:t>
      </w:r>
      <w:r>
        <w:rPr>
          <w:rFonts w:asciiTheme="majorHAnsi" w:hAnsiTheme="majorHAnsi"/>
        </w:rPr>
        <w:t>)</w:t>
      </w:r>
      <w:r w:rsidR="000E0DDE">
        <w:rPr>
          <w:rFonts w:asciiTheme="majorHAnsi" w:hAnsiTheme="majorHAnsi"/>
        </w:rPr>
        <w:t xml:space="preserve"> </w:t>
      </w:r>
      <w:r>
        <w:rPr>
          <w:rFonts w:asciiTheme="majorHAnsi" w:hAnsiTheme="majorHAnsi"/>
        </w:rPr>
        <w:t>ed è caratterizzato da uno stretto</w:t>
      </w:r>
      <w:r w:rsidRPr="00332DFC">
        <w:rPr>
          <w:rFonts w:asciiTheme="majorHAnsi" w:hAnsiTheme="majorHAnsi"/>
        </w:rPr>
        <w:t xml:space="preserve"> </w:t>
      </w:r>
      <w:r>
        <w:rPr>
          <w:rFonts w:asciiTheme="majorHAnsi" w:hAnsiTheme="majorHAnsi"/>
        </w:rPr>
        <w:t>legame</w:t>
      </w:r>
      <w:r w:rsidRPr="00332DFC">
        <w:rPr>
          <w:rFonts w:asciiTheme="majorHAnsi" w:hAnsiTheme="majorHAnsi"/>
        </w:rPr>
        <w:t xml:space="preserve"> tra forma e funzione, l’utilizzo di elementi prefabbricati di dimensioni standard, la riduzione all’essenziale eliminando o</w:t>
      </w:r>
      <w:r>
        <w:rPr>
          <w:rFonts w:asciiTheme="majorHAnsi" w:hAnsiTheme="majorHAnsi"/>
        </w:rPr>
        <w:t>gni aspetto estetizzante come per esempio le</w:t>
      </w:r>
      <w:r w:rsidRPr="00332DFC">
        <w:rPr>
          <w:rFonts w:asciiTheme="majorHAnsi" w:hAnsiTheme="majorHAnsi"/>
        </w:rPr>
        <w:t xml:space="preserve"> </w:t>
      </w:r>
      <w:r>
        <w:rPr>
          <w:rFonts w:asciiTheme="majorHAnsi" w:hAnsiTheme="majorHAnsi"/>
        </w:rPr>
        <w:t>decorazioni</w:t>
      </w:r>
      <w:r w:rsidRPr="00332DFC">
        <w:rPr>
          <w:rFonts w:asciiTheme="majorHAnsi" w:hAnsiTheme="majorHAnsi"/>
        </w:rPr>
        <w:t xml:space="preserve">. Ciò che più contava era la necessità di un’architettura universalmente comprensibile </w:t>
      </w:r>
      <w:r>
        <w:rPr>
          <w:rFonts w:asciiTheme="majorHAnsi" w:hAnsiTheme="majorHAnsi"/>
        </w:rPr>
        <w:t>e che rispondesse alle reali necessità alle quali era destinata</w:t>
      </w:r>
      <w:r w:rsidRPr="00332DFC">
        <w:rPr>
          <w:rFonts w:asciiTheme="majorHAnsi" w:hAnsiTheme="majorHAnsi"/>
        </w:rPr>
        <w:t>. Con l’inizio dell’imposizione dei regimi di tipo totalitario come quelli in Italia e Germania e lo stanlinismo nell’URSS e quindi con l’imposizione di una politica celebrativa a carattere propagandistico, il movimento razionalista iniziò a vacillare.</w:t>
      </w:r>
      <w:r w:rsidR="00EB16A3">
        <w:rPr>
          <w:rFonts w:asciiTheme="majorHAnsi" w:hAnsiTheme="majorHAnsi"/>
        </w:rPr>
        <w:t xml:space="preserve"> Non era infatti adatto a celebrare la grandezza del regime.</w:t>
      </w:r>
      <w:r w:rsidR="0063246F">
        <w:rPr>
          <w:rFonts w:asciiTheme="majorHAnsi" w:hAnsiTheme="majorHAnsi"/>
        </w:rPr>
        <w:t xml:space="preserve"> </w:t>
      </w:r>
    </w:p>
    <w:p w:rsidR="001F26B7" w:rsidRPr="00332DFC" w:rsidRDefault="007E3B6E" w:rsidP="007E3B6E">
      <w:pPr>
        <w:rPr>
          <w:rFonts w:asciiTheme="majorHAnsi" w:hAnsiTheme="majorHAnsi"/>
        </w:rPr>
      </w:pPr>
      <w:r w:rsidRPr="00332DFC">
        <w:rPr>
          <w:rFonts w:asciiTheme="majorHAnsi" w:hAnsiTheme="majorHAnsi"/>
        </w:rPr>
        <w:t>In Italia il razionalismo vive una fase di affermazione tra il 1933 e il 1936, trovando forte impulso anche nella committenza dello stato (Case del Fascio)</w:t>
      </w:r>
      <w:r w:rsidR="00EB16A3">
        <w:rPr>
          <w:rFonts w:asciiTheme="majorHAnsi" w:hAnsiTheme="majorHAnsi"/>
        </w:rPr>
        <w:t>.</w:t>
      </w:r>
      <w:r w:rsidRPr="00332DFC">
        <w:rPr>
          <w:rFonts w:asciiTheme="majorHAnsi" w:hAnsiTheme="majorHAnsi"/>
        </w:rPr>
        <w:t xml:space="preserve"> Le idee del razionalismo</w:t>
      </w:r>
      <w:r>
        <w:rPr>
          <w:rFonts w:asciiTheme="majorHAnsi" w:hAnsiTheme="majorHAnsi"/>
        </w:rPr>
        <w:t xml:space="preserve"> </w:t>
      </w:r>
      <w:r w:rsidRPr="00332DFC">
        <w:rPr>
          <w:rFonts w:asciiTheme="majorHAnsi" w:hAnsiTheme="majorHAnsi"/>
        </w:rPr>
        <w:t>furono espresse soprattutto dal Gruppo 7</w:t>
      </w:r>
      <w:r>
        <w:rPr>
          <w:rFonts w:asciiTheme="majorHAnsi" w:hAnsiTheme="majorHAnsi"/>
        </w:rPr>
        <w:t>,</w:t>
      </w:r>
      <w:r w:rsidRPr="00332DFC">
        <w:rPr>
          <w:rFonts w:asciiTheme="majorHAnsi" w:hAnsiTheme="majorHAnsi"/>
        </w:rPr>
        <w:t xml:space="preserve"> </w:t>
      </w:r>
      <w:r>
        <w:rPr>
          <w:rFonts w:asciiTheme="majorHAnsi" w:hAnsiTheme="majorHAnsi"/>
        </w:rPr>
        <w:t>fondato</w:t>
      </w:r>
      <w:r w:rsidRPr="00332DFC">
        <w:rPr>
          <w:rFonts w:asciiTheme="majorHAnsi" w:hAnsiTheme="majorHAnsi"/>
        </w:rPr>
        <w:t xml:space="preserve"> a Roma nel 1928 e guidato da</w:t>
      </w:r>
      <w:r>
        <w:rPr>
          <w:rFonts w:asciiTheme="majorHAnsi" w:hAnsiTheme="majorHAnsi"/>
        </w:rPr>
        <w:t>ll’architetto</w:t>
      </w:r>
      <w:r w:rsidRPr="00332DFC">
        <w:rPr>
          <w:rFonts w:asciiTheme="majorHAnsi" w:hAnsiTheme="majorHAnsi"/>
        </w:rPr>
        <w:t xml:space="preserve"> Terragni.</w:t>
      </w:r>
    </w:p>
    <w:p w:rsidR="000E0DDE" w:rsidRDefault="00492DBE" w:rsidP="001F26B7">
      <w:pPr>
        <w:pStyle w:val="Normlnweb"/>
        <w:rPr>
          <w:rFonts w:asciiTheme="majorHAnsi" w:hAnsiTheme="majorHAnsi"/>
          <w:sz w:val="22"/>
          <w:szCs w:val="22"/>
        </w:rPr>
      </w:pPr>
      <w:r w:rsidRPr="00332DFC">
        <w:rPr>
          <w:rFonts w:asciiTheme="majorHAnsi" w:hAnsiTheme="majorHAnsi"/>
          <w:b/>
          <w:sz w:val="22"/>
          <w:szCs w:val="22"/>
        </w:rPr>
        <w:t>L’ARCHITETTURA</w:t>
      </w:r>
      <w:r w:rsidR="001F26B7" w:rsidRPr="00332DFC">
        <w:rPr>
          <w:rFonts w:asciiTheme="majorHAnsi" w:hAnsiTheme="majorHAnsi"/>
          <w:sz w:val="22"/>
          <w:szCs w:val="22"/>
        </w:rPr>
        <w:t xml:space="preserve"> L’architettura fascista fu senza ombra di dubbio favorita dall’elevato numero di opere pubbliche le quali, realizzate dal regime, ne testimoniavano l’incisiva e concreta presenza all’interno del paese. Nello stesso tempo questo genere di architettura</w:t>
      </w:r>
      <w:r w:rsidRPr="00332DFC">
        <w:rPr>
          <w:rFonts w:asciiTheme="majorHAnsi" w:hAnsiTheme="majorHAnsi"/>
          <w:sz w:val="22"/>
          <w:szCs w:val="22"/>
        </w:rPr>
        <w:t>,</w:t>
      </w:r>
      <w:r w:rsidR="001F26B7" w:rsidRPr="00332DFC">
        <w:rPr>
          <w:rFonts w:asciiTheme="majorHAnsi" w:hAnsiTheme="majorHAnsi"/>
          <w:sz w:val="22"/>
          <w:szCs w:val="22"/>
        </w:rPr>
        <w:t xml:space="preserve"> che testimoniava un rifiuto delle tradizioni, voleva anche contrapporre allo stile di</w:t>
      </w:r>
      <w:r w:rsidRPr="00332DFC">
        <w:rPr>
          <w:rFonts w:asciiTheme="majorHAnsi" w:hAnsiTheme="majorHAnsi"/>
          <w:sz w:val="22"/>
          <w:szCs w:val="22"/>
        </w:rPr>
        <w:t xml:space="preserve"> vita individualistico borghese</w:t>
      </w:r>
      <w:r w:rsidR="001F26B7" w:rsidRPr="00332DFC">
        <w:rPr>
          <w:rFonts w:asciiTheme="majorHAnsi" w:hAnsiTheme="majorHAnsi"/>
          <w:sz w:val="22"/>
          <w:szCs w:val="22"/>
        </w:rPr>
        <w:t xml:space="preserve"> quello eroico e collettivo. Il regime fascista diede il via alla progettazione di aree urbane, alla costruzione di edific</w:t>
      </w:r>
      <w:r w:rsidRPr="00332DFC">
        <w:rPr>
          <w:rFonts w:asciiTheme="majorHAnsi" w:hAnsiTheme="majorHAnsi"/>
          <w:sz w:val="22"/>
          <w:szCs w:val="22"/>
        </w:rPr>
        <w:t>i e nuove città come Littoria (</w:t>
      </w:r>
      <w:r w:rsidR="001F26B7" w:rsidRPr="00332DFC">
        <w:rPr>
          <w:rFonts w:asciiTheme="majorHAnsi" w:hAnsiTheme="majorHAnsi"/>
          <w:sz w:val="22"/>
          <w:szCs w:val="22"/>
        </w:rPr>
        <w:t xml:space="preserve">l’attuale Latina), Pomezia, Sabaudia ed Aprilia. </w:t>
      </w:r>
      <w:r w:rsidR="00580FA9">
        <w:rPr>
          <w:rFonts w:asciiTheme="majorHAnsi" w:hAnsiTheme="majorHAnsi"/>
          <w:sz w:val="22"/>
          <w:szCs w:val="22"/>
        </w:rPr>
        <w:t xml:space="preserve">Anche la città di Roma, per esempio, subì una grossa modificazione sul piano urbanistico: si vollero concentrare gli edifici statali e di utilità pubblica tutti in centro mentre il popolo, soprattutto i ceti poveri, fu spostato in periferia. </w:t>
      </w:r>
      <w:r w:rsidR="001F26B7" w:rsidRPr="00332DFC">
        <w:rPr>
          <w:rFonts w:asciiTheme="majorHAnsi" w:hAnsiTheme="majorHAnsi"/>
          <w:sz w:val="22"/>
          <w:szCs w:val="22"/>
        </w:rPr>
        <w:t>Gli edifici eretti</w:t>
      </w:r>
      <w:r w:rsidR="00FF1342" w:rsidRPr="00332DFC">
        <w:rPr>
          <w:rFonts w:asciiTheme="majorHAnsi" w:hAnsiTheme="majorHAnsi"/>
          <w:sz w:val="22"/>
          <w:szCs w:val="22"/>
        </w:rPr>
        <w:t xml:space="preserve"> in quegli anni, la maggior parte dei quali avevano anche funzione propagandistica,</w:t>
      </w:r>
      <w:r w:rsidR="001F26B7" w:rsidRPr="00332DFC">
        <w:rPr>
          <w:rFonts w:asciiTheme="majorHAnsi" w:hAnsiTheme="majorHAnsi"/>
          <w:sz w:val="22"/>
          <w:szCs w:val="22"/>
        </w:rPr>
        <w:t xml:space="preserve"> avevano un’immagine</w:t>
      </w:r>
      <w:r w:rsidRPr="00332DFC">
        <w:rPr>
          <w:rFonts w:asciiTheme="majorHAnsi" w:hAnsiTheme="majorHAnsi"/>
          <w:sz w:val="22"/>
          <w:szCs w:val="22"/>
        </w:rPr>
        <w:t xml:space="preserve"> gelida e grandiosa</w:t>
      </w:r>
      <w:r w:rsidR="001F26B7" w:rsidRPr="00332DFC">
        <w:rPr>
          <w:rFonts w:asciiTheme="majorHAnsi" w:hAnsiTheme="majorHAnsi"/>
          <w:sz w:val="22"/>
          <w:szCs w:val="22"/>
        </w:rPr>
        <w:t xml:space="preserve"> </w:t>
      </w:r>
      <w:r w:rsidR="00FF1342" w:rsidRPr="00332DFC">
        <w:rPr>
          <w:rFonts w:asciiTheme="majorHAnsi" w:hAnsiTheme="majorHAnsi"/>
          <w:sz w:val="22"/>
          <w:szCs w:val="22"/>
        </w:rPr>
        <w:t xml:space="preserve">allo stesso tempo </w:t>
      </w:r>
      <w:r w:rsidR="001F26B7" w:rsidRPr="00332DFC">
        <w:rPr>
          <w:rFonts w:asciiTheme="majorHAnsi" w:hAnsiTheme="majorHAnsi"/>
          <w:sz w:val="22"/>
          <w:szCs w:val="22"/>
        </w:rPr>
        <w:t>a causa dell’utilizzo del marmo, di facciate con lastre piane, della ripetizione di forme geometriche come il cubo e il cilindro, il contrasto dei bianchi e dei neri e l’assenza di decorazioni. Lo sc</w:t>
      </w:r>
      <w:r w:rsidRPr="00332DFC">
        <w:rPr>
          <w:rFonts w:asciiTheme="majorHAnsi" w:hAnsiTheme="majorHAnsi"/>
          <w:sz w:val="22"/>
          <w:szCs w:val="22"/>
        </w:rPr>
        <w:t>opo principale dell’architettura</w:t>
      </w:r>
      <w:r w:rsidR="001F26B7" w:rsidRPr="00332DFC">
        <w:rPr>
          <w:rFonts w:asciiTheme="majorHAnsi" w:hAnsiTheme="majorHAnsi"/>
          <w:sz w:val="22"/>
          <w:szCs w:val="22"/>
        </w:rPr>
        <w:t xml:space="preserve"> era quello di incanalare il gusto popolare in un’estetica che fosse lo specc</w:t>
      </w:r>
      <w:r w:rsidR="00580FA9">
        <w:rPr>
          <w:rFonts w:asciiTheme="majorHAnsi" w:hAnsiTheme="majorHAnsi"/>
          <w:sz w:val="22"/>
          <w:szCs w:val="22"/>
        </w:rPr>
        <w:t xml:space="preserve">hio fedele del regime fascista.  </w:t>
      </w:r>
      <w:r w:rsidR="001F26B7" w:rsidRPr="00332DFC">
        <w:rPr>
          <w:rFonts w:asciiTheme="majorHAnsi" w:hAnsiTheme="majorHAnsi"/>
          <w:sz w:val="22"/>
          <w:szCs w:val="22"/>
        </w:rPr>
        <w:t>L’architettura procede di pari passo con l’aumentare della fama del regime fascista e, come questo, inizia a cambiare alcuni aspetti: dal rigore tecnicista basato soprattutto sull’u</w:t>
      </w:r>
      <w:r w:rsidRPr="00332DFC">
        <w:rPr>
          <w:rFonts w:asciiTheme="majorHAnsi" w:hAnsiTheme="majorHAnsi"/>
          <w:sz w:val="22"/>
          <w:szCs w:val="22"/>
        </w:rPr>
        <w:t>so geometrico di volumi e forme si passa a</w:t>
      </w:r>
      <w:r w:rsidR="001F26B7" w:rsidRPr="00332DFC">
        <w:rPr>
          <w:rFonts w:asciiTheme="majorHAnsi" w:hAnsiTheme="majorHAnsi"/>
          <w:sz w:val="22"/>
          <w:szCs w:val="22"/>
        </w:rPr>
        <w:t xml:space="preserve"> un aspetto che privilegia l’effetto di stupore e grandezza passando così al monumentalismo. L’aspetto che viene messo in evidenza è quello della scenografia che colpisce per l’utilizzo di proporzioni enormi e </w:t>
      </w:r>
      <w:r w:rsidRPr="00332DFC">
        <w:rPr>
          <w:rFonts w:asciiTheme="majorHAnsi" w:hAnsiTheme="majorHAnsi"/>
          <w:sz w:val="22"/>
          <w:szCs w:val="22"/>
        </w:rPr>
        <w:t xml:space="preserve">per il quasi esclusivo utilizzo </w:t>
      </w:r>
      <w:r w:rsidR="001F26B7" w:rsidRPr="00332DFC">
        <w:rPr>
          <w:rFonts w:asciiTheme="majorHAnsi" w:hAnsiTheme="majorHAnsi"/>
          <w:sz w:val="22"/>
          <w:szCs w:val="22"/>
        </w:rPr>
        <w:t xml:space="preserve">del marmo </w:t>
      </w:r>
      <w:r w:rsidRPr="00332DFC">
        <w:rPr>
          <w:rFonts w:asciiTheme="majorHAnsi" w:hAnsiTheme="majorHAnsi"/>
          <w:sz w:val="22"/>
          <w:szCs w:val="22"/>
        </w:rPr>
        <w:t>come rivestimento esterno</w:t>
      </w:r>
      <w:r w:rsidR="001F26B7" w:rsidRPr="00332DFC">
        <w:rPr>
          <w:rFonts w:asciiTheme="majorHAnsi" w:hAnsiTheme="majorHAnsi"/>
          <w:sz w:val="22"/>
          <w:szCs w:val="22"/>
        </w:rPr>
        <w:t xml:space="preserve">. </w:t>
      </w:r>
    </w:p>
    <w:p w:rsidR="001F26B7" w:rsidRDefault="0028053A" w:rsidP="001F26B7">
      <w:pPr>
        <w:pStyle w:val="Normlnweb"/>
        <w:rPr>
          <w:rFonts w:asciiTheme="majorHAnsi" w:hAnsiTheme="majorHAnsi"/>
          <w:sz w:val="22"/>
          <w:szCs w:val="22"/>
        </w:rPr>
      </w:pPr>
      <w:r w:rsidRPr="00332DFC">
        <w:rPr>
          <w:rFonts w:asciiTheme="majorHAnsi" w:hAnsiTheme="majorHAnsi"/>
          <w:sz w:val="22"/>
          <w:szCs w:val="22"/>
        </w:rPr>
        <w:t>L’</w:t>
      </w:r>
      <w:r w:rsidR="001F26B7" w:rsidRPr="00332DFC">
        <w:rPr>
          <w:rFonts w:asciiTheme="majorHAnsi" w:hAnsiTheme="majorHAnsi"/>
          <w:sz w:val="22"/>
          <w:szCs w:val="22"/>
        </w:rPr>
        <w:t xml:space="preserve">architetto monumentalista </w:t>
      </w:r>
      <w:r w:rsidRPr="00332DFC">
        <w:rPr>
          <w:rFonts w:asciiTheme="majorHAnsi" w:hAnsiTheme="majorHAnsi"/>
          <w:sz w:val="22"/>
          <w:szCs w:val="22"/>
        </w:rPr>
        <w:t>più celebrato fu</w:t>
      </w:r>
      <w:r w:rsidR="001F26B7" w:rsidRPr="00332DFC">
        <w:rPr>
          <w:rFonts w:asciiTheme="majorHAnsi" w:hAnsiTheme="majorHAnsi"/>
          <w:sz w:val="22"/>
          <w:szCs w:val="22"/>
        </w:rPr>
        <w:t xml:space="preserve"> </w:t>
      </w:r>
      <w:r w:rsidR="001F26B7" w:rsidRPr="000E0DDE">
        <w:rPr>
          <w:rFonts w:asciiTheme="majorHAnsi" w:hAnsiTheme="majorHAnsi"/>
          <w:b/>
          <w:sz w:val="22"/>
          <w:szCs w:val="22"/>
        </w:rPr>
        <w:t>Marcello Piacentini</w:t>
      </w:r>
      <w:r w:rsidR="001F26B7" w:rsidRPr="00332DFC">
        <w:rPr>
          <w:rFonts w:asciiTheme="majorHAnsi" w:hAnsiTheme="majorHAnsi"/>
          <w:sz w:val="22"/>
          <w:szCs w:val="22"/>
        </w:rPr>
        <w:t xml:space="preserve">. La </w:t>
      </w:r>
      <w:r w:rsidRPr="00332DFC">
        <w:rPr>
          <w:rFonts w:asciiTheme="majorHAnsi" w:hAnsiTheme="majorHAnsi"/>
          <w:sz w:val="22"/>
          <w:szCs w:val="22"/>
        </w:rPr>
        <w:t>sua opera più prestigiosa è il Palazzo di G</w:t>
      </w:r>
      <w:r w:rsidR="001F26B7" w:rsidRPr="00332DFC">
        <w:rPr>
          <w:rFonts w:asciiTheme="majorHAnsi" w:hAnsiTheme="majorHAnsi"/>
          <w:sz w:val="22"/>
          <w:szCs w:val="22"/>
        </w:rPr>
        <w:t>iustizia a Milano (1939-40) completamente rivestito di marmo, con ampie e lunghe finestre, le retoriche scritte in rilievo e due altissimi setti all’entrata c</w:t>
      </w:r>
      <w:r w:rsidRPr="00332DFC">
        <w:rPr>
          <w:rFonts w:asciiTheme="majorHAnsi" w:hAnsiTheme="majorHAnsi"/>
          <w:sz w:val="22"/>
          <w:szCs w:val="22"/>
        </w:rPr>
        <w:t>he ricordano due colonne greche</w:t>
      </w:r>
      <w:r w:rsidR="001F26B7" w:rsidRPr="00332DFC">
        <w:rPr>
          <w:rFonts w:asciiTheme="majorHAnsi" w:hAnsiTheme="majorHAnsi"/>
          <w:sz w:val="22"/>
          <w:szCs w:val="22"/>
        </w:rPr>
        <w:t xml:space="preserve"> </w:t>
      </w:r>
      <w:r w:rsidRPr="00332DFC">
        <w:rPr>
          <w:rFonts w:asciiTheme="majorHAnsi" w:hAnsiTheme="majorHAnsi"/>
          <w:sz w:val="22"/>
          <w:szCs w:val="22"/>
        </w:rPr>
        <w:t>(</w:t>
      </w:r>
      <w:r w:rsidR="001F26B7" w:rsidRPr="00332DFC">
        <w:rPr>
          <w:rFonts w:asciiTheme="majorHAnsi" w:hAnsiTheme="majorHAnsi"/>
          <w:sz w:val="22"/>
          <w:szCs w:val="22"/>
        </w:rPr>
        <w:t xml:space="preserve">i quali si distaccano nettamente dalla precedente architettura razionalista secondo cui ogni elemento della </w:t>
      </w:r>
      <w:r w:rsidR="001F26B7" w:rsidRPr="00332DFC">
        <w:rPr>
          <w:rFonts w:asciiTheme="majorHAnsi" w:hAnsiTheme="majorHAnsi"/>
          <w:sz w:val="22"/>
          <w:szCs w:val="22"/>
        </w:rPr>
        <w:lastRenderedPageBreak/>
        <w:t>costruzione doveva essere legato alla sua funzione nella struttura e non ad una ideologia propagandistica</w:t>
      </w:r>
      <w:r w:rsidRPr="00332DFC">
        <w:rPr>
          <w:rFonts w:asciiTheme="majorHAnsi" w:hAnsiTheme="majorHAnsi"/>
          <w:sz w:val="22"/>
          <w:szCs w:val="22"/>
        </w:rPr>
        <w:t>)</w:t>
      </w:r>
      <w:r w:rsidR="001F26B7" w:rsidRPr="00332DFC">
        <w:rPr>
          <w:rFonts w:asciiTheme="majorHAnsi" w:hAnsiTheme="majorHAnsi"/>
          <w:sz w:val="22"/>
          <w:szCs w:val="22"/>
        </w:rPr>
        <w:t xml:space="preserve">. </w:t>
      </w:r>
      <w:r w:rsidR="00580FA9">
        <w:rPr>
          <w:rFonts w:asciiTheme="majorHAnsi" w:hAnsiTheme="majorHAnsi"/>
          <w:sz w:val="22"/>
          <w:szCs w:val="22"/>
        </w:rPr>
        <w:t xml:space="preserve"> </w:t>
      </w:r>
      <w:r w:rsidR="00A56639">
        <w:rPr>
          <w:rFonts w:asciiTheme="majorHAnsi" w:hAnsiTheme="majorHAnsi"/>
          <w:sz w:val="22"/>
          <w:szCs w:val="22"/>
        </w:rPr>
        <w:t>I maggiori incarichi pubblici sono suoi e il suo stile influenzerà, o in qualche modo verrà imposto, agli altri archietti di regime.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5031"/>
      </w:tblGrid>
      <w:tr w:rsidR="004710E3" w:rsidRPr="00AA5075" w:rsidTr="00AA5075">
        <w:tc>
          <w:tcPr>
            <w:tcW w:w="5046" w:type="dxa"/>
          </w:tcPr>
          <w:p w:rsidR="00AA5075" w:rsidRPr="00AA5075" w:rsidRDefault="00AA5075" w:rsidP="005846A8">
            <w:pPr>
              <w:pStyle w:val="Normlnweb"/>
              <w:rPr>
                <w:rFonts w:asciiTheme="majorHAnsi" w:hAnsiTheme="majorHAnsi"/>
                <w:i/>
                <w:sz w:val="22"/>
                <w:szCs w:val="22"/>
              </w:rPr>
            </w:pPr>
            <w:r w:rsidRPr="00AA5075">
              <w:rPr>
                <w:rFonts w:asciiTheme="majorHAnsi" w:hAnsiTheme="majorHAnsi"/>
                <w:i/>
                <w:noProof/>
                <w:sz w:val="22"/>
                <w:szCs w:val="22"/>
                <w:lang w:val="cs-CZ" w:eastAsia="cs-CZ"/>
              </w:rPr>
              <w:drawing>
                <wp:inline distT="0" distB="0" distL="0" distR="0">
                  <wp:extent cx="3046122" cy="2024300"/>
                  <wp:effectExtent l="19050" t="0" r="1878" b="0"/>
                  <wp:docPr id="8" name="Immagine 6" descr="via_concili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_conciliazione.jpg"/>
                          <pic:cNvPicPr/>
                        </pic:nvPicPr>
                        <pic:blipFill>
                          <a:blip r:embed="rId8" cstate="print"/>
                          <a:stretch>
                            <a:fillRect/>
                          </a:stretch>
                        </pic:blipFill>
                        <pic:spPr>
                          <a:xfrm>
                            <a:off x="0" y="0"/>
                            <a:ext cx="3052760" cy="2028711"/>
                          </a:xfrm>
                          <a:prstGeom prst="rect">
                            <a:avLst/>
                          </a:prstGeom>
                        </pic:spPr>
                      </pic:pic>
                    </a:graphicData>
                  </a:graphic>
                </wp:inline>
              </w:drawing>
            </w:r>
          </w:p>
          <w:p w:rsidR="00AA5075" w:rsidRPr="00AA5075" w:rsidRDefault="00AA5075" w:rsidP="005846A8">
            <w:pPr>
              <w:pStyle w:val="Normlnweb"/>
              <w:rPr>
                <w:rFonts w:asciiTheme="majorHAnsi" w:hAnsiTheme="majorHAnsi"/>
                <w:i/>
                <w:sz w:val="22"/>
                <w:szCs w:val="22"/>
              </w:rPr>
            </w:pPr>
            <w:r w:rsidRPr="00AA5075">
              <w:rPr>
                <w:rFonts w:asciiTheme="majorHAnsi" w:hAnsiTheme="majorHAnsi"/>
                <w:i/>
                <w:sz w:val="22"/>
                <w:szCs w:val="22"/>
              </w:rPr>
              <w:t>Roma, via della Conciliazione</w:t>
            </w:r>
          </w:p>
        </w:tc>
        <w:tc>
          <w:tcPr>
            <w:tcW w:w="5031" w:type="dxa"/>
          </w:tcPr>
          <w:p w:rsidR="00AA5075" w:rsidRPr="00AA5075" w:rsidRDefault="00AA5075" w:rsidP="005846A8">
            <w:pPr>
              <w:pStyle w:val="Normlnweb"/>
              <w:rPr>
                <w:rFonts w:asciiTheme="majorHAnsi" w:hAnsiTheme="majorHAnsi"/>
                <w:i/>
                <w:sz w:val="22"/>
                <w:szCs w:val="22"/>
              </w:rPr>
            </w:pPr>
            <w:r w:rsidRPr="00AA5075">
              <w:rPr>
                <w:rFonts w:asciiTheme="majorHAnsi" w:hAnsiTheme="majorHAnsi"/>
                <w:i/>
                <w:noProof/>
                <w:sz w:val="22"/>
                <w:szCs w:val="22"/>
                <w:lang w:val="cs-CZ" w:eastAsia="cs-CZ"/>
              </w:rPr>
              <w:drawing>
                <wp:inline distT="0" distB="0" distL="0" distR="0">
                  <wp:extent cx="2858042" cy="2029450"/>
                  <wp:effectExtent l="19050" t="0" r="0" b="0"/>
                  <wp:docPr id="9" name="Immagine 4" descr="rettorato_sapie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torato_sapienza.jpg"/>
                          <pic:cNvPicPr/>
                        </pic:nvPicPr>
                        <pic:blipFill>
                          <a:blip r:embed="rId9" cstate="print"/>
                          <a:stretch>
                            <a:fillRect/>
                          </a:stretch>
                        </pic:blipFill>
                        <pic:spPr>
                          <a:xfrm>
                            <a:off x="0" y="0"/>
                            <a:ext cx="2866695" cy="2035594"/>
                          </a:xfrm>
                          <a:prstGeom prst="rect">
                            <a:avLst/>
                          </a:prstGeom>
                        </pic:spPr>
                      </pic:pic>
                    </a:graphicData>
                  </a:graphic>
                </wp:inline>
              </w:drawing>
            </w:r>
          </w:p>
          <w:p w:rsidR="00AA5075" w:rsidRPr="00AA5075" w:rsidRDefault="00AA5075" w:rsidP="005846A8">
            <w:pPr>
              <w:rPr>
                <w:rFonts w:asciiTheme="majorHAnsi" w:hAnsiTheme="majorHAnsi"/>
                <w:i/>
                <w:lang w:eastAsia="it-IT"/>
              </w:rPr>
            </w:pPr>
            <w:r w:rsidRPr="00AA5075">
              <w:rPr>
                <w:rFonts w:asciiTheme="majorHAnsi" w:hAnsiTheme="majorHAnsi"/>
                <w:i/>
                <w:lang w:eastAsia="it-IT"/>
              </w:rPr>
              <w:t>Rettorato dell’Università La sapienza di Roma</w:t>
            </w:r>
          </w:p>
        </w:tc>
      </w:tr>
    </w:tbl>
    <w:p w:rsidR="006B4421" w:rsidRDefault="006B4421" w:rsidP="001F26B7">
      <w:pPr>
        <w:pStyle w:val="Normlnweb"/>
        <w:rPr>
          <w:rFonts w:asciiTheme="majorHAnsi" w:hAnsiTheme="majorHAnsi"/>
          <w:sz w:val="22"/>
          <w:szCs w:val="22"/>
        </w:rPr>
      </w:pPr>
    </w:p>
    <w:p w:rsidR="00F715A4" w:rsidRPr="000E0DDE" w:rsidRDefault="00F715A4" w:rsidP="00F715A4">
      <w:pPr>
        <w:pStyle w:val="Odstavecseseznamem"/>
        <w:numPr>
          <w:ilvl w:val="0"/>
          <w:numId w:val="1"/>
        </w:numPr>
        <w:rPr>
          <w:rFonts w:asciiTheme="majorHAnsi" w:hAnsiTheme="majorHAnsi"/>
          <w:b/>
        </w:rPr>
      </w:pPr>
      <w:r w:rsidRPr="000E0DDE">
        <w:rPr>
          <w:rFonts w:asciiTheme="majorHAnsi" w:hAnsiTheme="majorHAnsi"/>
          <w:b/>
        </w:rPr>
        <w:t>Nel testo sono presenti questi tre termini riferiti all’architettura: razionalismo, archi</w:t>
      </w:r>
      <w:r w:rsidR="0063246F">
        <w:rPr>
          <w:rFonts w:asciiTheme="majorHAnsi" w:hAnsiTheme="majorHAnsi"/>
          <w:b/>
        </w:rPr>
        <w:t>t</w:t>
      </w:r>
      <w:r w:rsidRPr="000E0DDE">
        <w:rPr>
          <w:rFonts w:asciiTheme="majorHAnsi" w:hAnsiTheme="majorHAnsi"/>
          <w:b/>
        </w:rPr>
        <w:t>ettura fascista e monumentalismo. Come differenziarli? Provate a spiegarli con parole vostre.</w:t>
      </w:r>
    </w:p>
    <w:tbl>
      <w:tblPr>
        <w:tblStyle w:val="Mkatabulky"/>
        <w:tblW w:w="0" w:type="auto"/>
        <w:tblInd w:w="675" w:type="dxa"/>
        <w:tblLook w:val="04A0" w:firstRow="1" w:lastRow="0" w:firstColumn="1" w:lastColumn="0" w:noHBand="0" w:noVBand="1"/>
      </w:tblPr>
      <w:tblGrid>
        <w:gridCol w:w="4437"/>
        <w:gridCol w:w="4494"/>
      </w:tblGrid>
      <w:tr w:rsidR="00F715A4" w:rsidTr="006B4421">
        <w:tc>
          <w:tcPr>
            <w:tcW w:w="4437" w:type="dxa"/>
          </w:tcPr>
          <w:p w:rsidR="00F715A4" w:rsidRDefault="006B4421" w:rsidP="006B4421">
            <w:pPr>
              <w:jc w:val="center"/>
              <w:rPr>
                <w:rFonts w:asciiTheme="majorHAnsi" w:hAnsiTheme="majorHAnsi"/>
              </w:rPr>
            </w:pPr>
            <w:r>
              <w:rPr>
                <w:rFonts w:asciiTheme="majorHAnsi" w:hAnsiTheme="majorHAnsi"/>
              </w:rPr>
              <w:t>r</w:t>
            </w:r>
            <w:r w:rsidR="00F715A4">
              <w:rPr>
                <w:rFonts w:asciiTheme="majorHAnsi" w:hAnsiTheme="majorHAnsi"/>
              </w:rPr>
              <w:t>azionalismo</w:t>
            </w:r>
          </w:p>
        </w:tc>
        <w:tc>
          <w:tcPr>
            <w:tcW w:w="4494" w:type="dxa"/>
          </w:tcPr>
          <w:p w:rsidR="00F715A4" w:rsidRDefault="006B4421" w:rsidP="006B4421">
            <w:pPr>
              <w:jc w:val="center"/>
              <w:rPr>
                <w:rFonts w:asciiTheme="majorHAnsi" w:hAnsiTheme="majorHAnsi"/>
              </w:rPr>
            </w:pPr>
            <w:r>
              <w:rPr>
                <w:rFonts w:asciiTheme="majorHAnsi" w:hAnsiTheme="majorHAnsi"/>
              </w:rPr>
              <w:t>a</w:t>
            </w:r>
            <w:r w:rsidR="00F715A4">
              <w:rPr>
                <w:rFonts w:asciiTheme="majorHAnsi" w:hAnsiTheme="majorHAnsi"/>
              </w:rPr>
              <w:t>rchitettura fascista / monumentalismo</w:t>
            </w:r>
          </w:p>
        </w:tc>
      </w:tr>
      <w:tr w:rsidR="006B4421" w:rsidTr="006B4421">
        <w:tc>
          <w:tcPr>
            <w:tcW w:w="4437" w:type="dxa"/>
          </w:tcPr>
          <w:p w:rsidR="006B4421" w:rsidRDefault="006B4421" w:rsidP="005846A8">
            <w:pPr>
              <w:rPr>
                <w:rFonts w:asciiTheme="majorHAnsi" w:hAnsiTheme="majorHAnsi"/>
              </w:rPr>
            </w:pPr>
            <w:r>
              <w:rPr>
                <w:rFonts w:asciiTheme="majorHAnsi" w:hAnsiTheme="majorHAnsi"/>
              </w:rPr>
              <w:t>_______________________________________________</w:t>
            </w:r>
          </w:p>
          <w:p w:rsidR="006B4421" w:rsidRDefault="006B4421" w:rsidP="005846A8">
            <w:pPr>
              <w:rPr>
                <w:rFonts w:asciiTheme="majorHAnsi" w:hAnsiTheme="majorHAnsi"/>
              </w:rPr>
            </w:pPr>
            <w:r>
              <w:rPr>
                <w:rFonts w:asciiTheme="majorHAnsi" w:hAnsiTheme="majorHAnsi"/>
              </w:rPr>
              <w:t xml:space="preserve"> ______________________________________________</w:t>
            </w:r>
          </w:p>
          <w:p w:rsidR="006B4421" w:rsidRDefault="006B4421" w:rsidP="005846A8">
            <w:pPr>
              <w:rPr>
                <w:rFonts w:asciiTheme="majorHAnsi" w:hAnsiTheme="majorHAnsi"/>
              </w:rPr>
            </w:pPr>
            <w:r>
              <w:rPr>
                <w:rFonts w:asciiTheme="majorHAnsi" w:hAnsiTheme="majorHAnsi"/>
              </w:rPr>
              <w:t>_______________________________________________</w:t>
            </w:r>
          </w:p>
          <w:p w:rsidR="006B4421" w:rsidRDefault="006B4421" w:rsidP="005846A8">
            <w:pPr>
              <w:rPr>
                <w:rFonts w:asciiTheme="majorHAnsi" w:hAnsiTheme="majorHAnsi"/>
              </w:rPr>
            </w:pPr>
            <w:r>
              <w:rPr>
                <w:rFonts w:asciiTheme="majorHAnsi" w:hAnsiTheme="majorHAnsi"/>
              </w:rPr>
              <w:t xml:space="preserve"> ______________________________________________</w:t>
            </w:r>
          </w:p>
          <w:p w:rsidR="006B4421" w:rsidRDefault="006B4421" w:rsidP="005846A8">
            <w:pPr>
              <w:rPr>
                <w:rFonts w:asciiTheme="majorHAnsi" w:hAnsiTheme="majorHAnsi"/>
              </w:rPr>
            </w:pPr>
            <w:r>
              <w:rPr>
                <w:rFonts w:asciiTheme="majorHAnsi" w:hAnsiTheme="majorHAnsi"/>
              </w:rPr>
              <w:t>_____________________________________________</w:t>
            </w:r>
          </w:p>
          <w:p w:rsidR="006B4421" w:rsidRDefault="006B4421" w:rsidP="005846A8">
            <w:pPr>
              <w:rPr>
                <w:rFonts w:asciiTheme="majorHAnsi" w:hAnsiTheme="majorHAnsi"/>
              </w:rPr>
            </w:pPr>
            <w:r>
              <w:rPr>
                <w:rFonts w:asciiTheme="majorHAnsi" w:hAnsiTheme="majorHAnsi"/>
              </w:rPr>
              <w:t xml:space="preserve"> ________________________________________________</w:t>
            </w:r>
          </w:p>
        </w:tc>
        <w:tc>
          <w:tcPr>
            <w:tcW w:w="4494" w:type="dxa"/>
          </w:tcPr>
          <w:p w:rsidR="006B4421" w:rsidRDefault="006B4421" w:rsidP="005846A8">
            <w:pPr>
              <w:rPr>
                <w:rFonts w:asciiTheme="majorHAnsi" w:hAnsiTheme="majorHAnsi"/>
              </w:rPr>
            </w:pPr>
            <w:r>
              <w:rPr>
                <w:rFonts w:asciiTheme="majorHAnsi" w:hAnsiTheme="majorHAnsi"/>
              </w:rPr>
              <w:t>_______________________________________________</w:t>
            </w:r>
          </w:p>
          <w:p w:rsidR="006B4421" w:rsidRDefault="006B4421" w:rsidP="005846A8">
            <w:pPr>
              <w:rPr>
                <w:rFonts w:asciiTheme="majorHAnsi" w:hAnsiTheme="majorHAnsi"/>
              </w:rPr>
            </w:pPr>
            <w:r>
              <w:rPr>
                <w:rFonts w:asciiTheme="majorHAnsi" w:hAnsiTheme="majorHAnsi"/>
              </w:rPr>
              <w:t xml:space="preserve"> ______________________________________________</w:t>
            </w:r>
          </w:p>
          <w:p w:rsidR="006B4421" w:rsidRDefault="006B4421" w:rsidP="005846A8">
            <w:pPr>
              <w:rPr>
                <w:rFonts w:asciiTheme="majorHAnsi" w:hAnsiTheme="majorHAnsi"/>
              </w:rPr>
            </w:pPr>
            <w:r>
              <w:rPr>
                <w:rFonts w:asciiTheme="majorHAnsi" w:hAnsiTheme="majorHAnsi"/>
              </w:rPr>
              <w:t>_______________________________________________</w:t>
            </w:r>
          </w:p>
          <w:p w:rsidR="006B4421" w:rsidRDefault="006B4421" w:rsidP="005846A8">
            <w:pPr>
              <w:rPr>
                <w:rFonts w:asciiTheme="majorHAnsi" w:hAnsiTheme="majorHAnsi"/>
              </w:rPr>
            </w:pPr>
            <w:r>
              <w:rPr>
                <w:rFonts w:asciiTheme="majorHAnsi" w:hAnsiTheme="majorHAnsi"/>
              </w:rPr>
              <w:t xml:space="preserve"> ______________________________________________</w:t>
            </w:r>
          </w:p>
          <w:p w:rsidR="006B4421" w:rsidRDefault="006B4421" w:rsidP="005846A8">
            <w:pPr>
              <w:rPr>
                <w:rFonts w:asciiTheme="majorHAnsi" w:hAnsiTheme="majorHAnsi"/>
              </w:rPr>
            </w:pPr>
            <w:r>
              <w:rPr>
                <w:rFonts w:asciiTheme="majorHAnsi" w:hAnsiTheme="majorHAnsi"/>
              </w:rPr>
              <w:t>_____________________________________________</w:t>
            </w:r>
          </w:p>
          <w:p w:rsidR="006B4421" w:rsidRDefault="006B4421" w:rsidP="005846A8">
            <w:pPr>
              <w:rPr>
                <w:rFonts w:asciiTheme="majorHAnsi" w:hAnsiTheme="majorHAnsi"/>
              </w:rPr>
            </w:pPr>
            <w:r>
              <w:rPr>
                <w:rFonts w:asciiTheme="majorHAnsi" w:hAnsiTheme="majorHAnsi"/>
              </w:rPr>
              <w:t xml:space="preserve"> ________________________________________________</w:t>
            </w:r>
          </w:p>
        </w:tc>
      </w:tr>
    </w:tbl>
    <w:p w:rsidR="00F715A4" w:rsidRDefault="00F715A4" w:rsidP="00F715A4">
      <w:pPr>
        <w:rPr>
          <w:rFonts w:asciiTheme="majorHAnsi" w:hAnsiTheme="majorHAnsi"/>
        </w:rPr>
      </w:pPr>
    </w:p>
    <w:p w:rsidR="000E0DDE" w:rsidRDefault="000E0DDE" w:rsidP="001F26B7">
      <w:pPr>
        <w:pStyle w:val="Normlnweb"/>
        <w:rPr>
          <w:rFonts w:asciiTheme="majorHAnsi" w:hAnsiTheme="majorHAnsi"/>
          <w:sz w:val="22"/>
          <w:szCs w:val="22"/>
        </w:rPr>
      </w:pPr>
    </w:p>
    <w:p w:rsidR="00F715A4" w:rsidRDefault="00F715A4" w:rsidP="001F26B7">
      <w:pPr>
        <w:pStyle w:val="Normlnweb"/>
        <w:rPr>
          <w:rFonts w:asciiTheme="majorHAnsi" w:hAnsiTheme="majorHAnsi"/>
          <w:sz w:val="22"/>
          <w:szCs w:val="22"/>
        </w:rPr>
      </w:pPr>
    </w:p>
    <w:p w:rsidR="000E0DDE" w:rsidRPr="006B4421" w:rsidRDefault="000E0DDE" w:rsidP="001F26B7">
      <w:pPr>
        <w:pStyle w:val="Normlnweb"/>
        <w:rPr>
          <w:rFonts w:asciiTheme="majorHAnsi" w:hAnsiTheme="majorHAnsi"/>
          <w:b/>
          <w:sz w:val="22"/>
          <w:szCs w:val="22"/>
        </w:rPr>
      </w:pPr>
      <w:r w:rsidRPr="006B4421">
        <w:rPr>
          <w:rFonts w:asciiTheme="majorHAnsi" w:hAnsiTheme="majorHAnsi"/>
          <w:b/>
          <w:sz w:val="22"/>
          <w:szCs w:val="22"/>
        </w:rPr>
        <w:t>Il quartiere EUR di ROMA</w:t>
      </w:r>
    </w:p>
    <w:p w:rsidR="00AA5075" w:rsidRDefault="004710E3" w:rsidP="001F26B7">
      <w:pPr>
        <w:pStyle w:val="Normlnweb"/>
      </w:pPr>
      <w:r>
        <w:rPr>
          <w:noProof/>
          <w:lang w:val="cs-CZ" w:eastAsia="cs-CZ"/>
        </w:rPr>
        <w:drawing>
          <wp:anchor distT="0" distB="0" distL="114300" distR="114300" simplePos="0" relativeHeight="251659264" behindDoc="0" locked="0" layoutInCell="1" allowOverlap="1">
            <wp:simplePos x="0" y="0"/>
            <wp:positionH relativeFrom="margin">
              <wp:posOffset>3917315</wp:posOffset>
            </wp:positionH>
            <wp:positionV relativeFrom="margin">
              <wp:posOffset>7401560</wp:posOffset>
            </wp:positionV>
            <wp:extent cx="2847975" cy="1975485"/>
            <wp:effectExtent l="19050" t="0" r="9525" b="0"/>
            <wp:wrapSquare wrapText="bothSides"/>
            <wp:docPr id="10" name="Immagine 9" descr="quarti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rtiere.jpg"/>
                    <pic:cNvPicPr/>
                  </pic:nvPicPr>
                  <pic:blipFill>
                    <a:blip r:embed="rId10" cstate="print"/>
                    <a:stretch>
                      <a:fillRect/>
                    </a:stretch>
                  </pic:blipFill>
                  <pic:spPr>
                    <a:xfrm>
                      <a:off x="0" y="0"/>
                      <a:ext cx="2847975" cy="1975485"/>
                    </a:xfrm>
                    <a:prstGeom prst="rect">
                      <a:avLst/>
                    </a:prstGeom>
                  </pic:spPr>
                </pic:pic>
              </a:graphicData>
            </a:graphic>
          </wp:anchor>
        </w:drawing>
      </w:r>
      <w:r w:rsidR="000E0DDE">
        <w:t>Le origini del quartiere Eur sono imputabil</w:t>
      </w:r>
      <w:r w:rsidR="00F715A4">
        <w:t>i all'Esposizione Universale. L’</w:t>
      </w:r>
      <w:r w:rsidR="000E0DDE">
        <w:t>idea del</w:t>
      </w:r>
      <w:r w:rsidR="00F715A4">
        <w:t>l’Esposizione nasce nel 1935</w:t>
      </w:r>
      <w:r w:rsidR="000E0DDE">
        <w:t xml:space="preserve"> quando il governatore di Roma Giuseppe Bottai espone a Mussolini il suo progetto di una esposizione universale in cui possa essere rappresentata ed esaltata la </w:t>
      </w:r>
      <w:r w:rsidR="00F715A4">
        <w:t>civiltà italiana. A Mussolini l’</w:t>
      </w:r>
      <w:r w:rsidR="000E0DDE">
        <w:t>idea piacque</w:t>
      </w:r>
      <w:r w:rsidR="00F715A4">
        <w:t xml:space="preserve"> e decise di programmarla per l’</w:t>
      </w:r>
      <w:r w:rsidR="000E0DDE">
        <w:t>anno 1942, in concomitanza con il ventennale del fascismo.</w:t>
      </w:r>
    </w:p>
    <w:p w:rsidR="000E0DDE" w:rsidRDefault="00F715A4" w:rsidP="001F26B7">
      <w:pPr>
        <w:pStyle w:val="Normlnweb"/>
      </w:pPr>
      <w:r>
        <w:t>La nuova zona aveva l’</w:t>
      </w:r>
      <w:r w:rsidR="000E0DDE">
        <w:t>obiettivo di costituire un allargamento della città verso il mar</w:t>
      </w:r>
      <w:r w:rsidR="00E169C0">
        <w:t>e, seguendo la direzione della via Imperiale (oggi v</w:t>
      </w:r>
      <w:bookmarkStart w:id="0" w:name="_GoBack"/>
      <w:bookmarkEnd w:id="0"/>
      <w:r w:rsidR="000E0DDE">
        <w:t>ia Cristoforo</w:t>
      </w:r>
      <w:r>
        <w:t xml:space="preserve"> Colombo) e doveva avere una chiara impronta fascista. L’imponenza e l’</w:t>
      </w:r>
      <w:r w:rsidR="000E0DDE">
        <w:t>architettu</w:t>
      </w:r>
      <w:r>
        <w:t>ra dei palazzi, infatti, si rifà ai fasti. Nel 1937 si costituì Ente E42 e l</w:t>
      </w:r>
      <w:r w:rsidR="000E0DDE">
        <w:t>'incarico</w:t>
      </w:r>
      <w:r>
        <w:t xml:space="preserve"> per progettare la nuova area</w:t>
      </w:r>
      <w:r w:rsidR="000E0DDE">
        <w:t xml:space="preserve"> venne affidato agli </w:t>
      </w:r>
      <w:r w:rsidR="000E0DDE">
        <w:lastRenderedPageBreak/>
        <w:t>architetti Pagano, Piacentini, Piccinato, Rossi e Vietti.</w:t>
      </w:r>
      <w:r w:rsidR="000E0DDE">
        <w:br/>
        <w:t>I lavori proced</w:t>
      </w:r>
      <w:r>
        <w:t>ettero molto spediti e già nell’</w:t>
      </w:r>
      <w:r w:rsidR="000E0DDE">
        <w:t>aprile dello stesso anno il progetto era pronto: la zona occupava 400 ettari e prevedeva la costruzione di padiglioni e strutture permanenti. Due aspetti erano estremamente curati: la scenografia e le aree verdi.</w:t>
      </w:r>
      <w:r w:rsidR="000E0DDE">
        <w:br/>
        <w:t>Il</w:t>
      </w:r>
      <w:r>
        <w:t xml:space="preserve"> progetto definitivo fu pronto </w:t>
      </w:r>
      <w:r w:rsidR="000E0DDE">
        <w:t>solo nel 1939 m</w:t>
      </w:r>
      <w:r>
        <w:t>a ormai era scoppiata la guerra:</w:t>
      </w:r>
      <w:r w:rsidR="000E0DDE">
        <w:t xml:space="preserve"> i lavori subirono forti rallentamenti e, nel 1942, anno </w:t>
      </w:r>
      <w:r>
        <w:t>in cui avrebbe dovuto tenersi L’</w:t>
      </w:r>
      <w:r w:rsidR="000E0DDE">
        <w:t>Esposizione Universale, furono definitivamente interrotti</w:t>
      </w:r>
      <w:r>
        <w:t>.</w:t>
      </w:r>
    </w:p>
    <w:p w:rsidR="00F715A4" w:rsidRDefault="00F715A4" w:rsidP="001F26B7">
      <w:pPr>
        <w:pStyle w:val="Normlnweb"/>
      </w:pPr>
      <w:r>
        <w:t>Dopo l’istituzione dell’Ente E42 ci si aspettava un rapido sviluppo del progetto e della sua realizzazione, ma in realtà i lavori subirono rallentamenti soprattutto a causa di polemiche e discordie tra gli addetti ai lavori. L’unica cosa su cui concordavano tutti era l’idea di costruire una città autonoma e indipendente che non fosse dedicata esclusivamente all’Esposizione Universale, ma che potesse durare nel tempo.</w:t>
      </w:r>
      <w:r>
        <w:br/>
        <w:t>Nel frattempo l’architetto Piacentini aveva preso il sopravvento sugli altri e si dedicò a delineare quelle che dovevano essere le linee guida del progetto: ampi spazi verdi e imponenti effetti scenografici. L’idea era quella di costruire una città del futuro coniugando modernità e architettura classica dell'Impero Romano, e fu realizzata grazie alla creazione di ampi spazi, all'uso massicc</w:t>
      </w:r>
      <w:r w:rsidR="00AA5075">
        <w:t>io di marmi, vetri e fontane. L’</w:t>
      </w:r>
      <w:r>
        <w:t xml:space="preserve">esempio più indicativo di tutto ciò </w:t>
      </w:r>
      <w:r w:rsidR="006B4421">
        <w:t>è oggi visibile nell’</w:t>
      </w:r>
      <w:r>
        <w:t>area intorno a Piazza Marconi (allora Piazza Imperiale).</w:t>
      </w:r>
      <w:r>
        <w:br/>
      </w:r>
    </w:p>
    <w:p w:rsidR="00F715A4" w:rsidRDefault="006B4421" w:rsidP="001F26B7">
      <w:pPr>
        <w:pStyle w:val="Normlnweb"/>
      </w:pPr>
      <w:r>
        <w:rPr>
          <w:noProof/>
          <w:lang w:val="cs-CZ" w:eastAsia="cs-CZ"/>
        </w:rPr>
        <w:drawing>
          <wp:anchor distT="0" distB="0" distL="114300" distR="114300" simplePos="0" relativeHeight="251658240" behindDoc="0" locked="0" layoutInCell="1" allowOverlap="1">
            <wp:simplePos x="0" y="0"/>
            <wp:positionH relativeFrom="margin">
              <wp:posOffset>3631565</wp:posOffset>
            </wp:positionH>
            <wp:positionV relativeFrom="margin">
              <wp:posOffset>3266440</wp:posOffset>
            </wp:positionV>
            <wp:extent cx="3078480" cy="2317750"/>
            <wp:effectExtent l="19050" t="0" r="7620" b="0"/>
            <wp:wrapSquare wrapText="bothSides"/>
            <wp:docPr id="4" name="Immagine 3" descr="palazzo lav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azzo lavoro.jpg"/>
                    <pic:cNvPicPr/>
                  </pic:nvPicPr>
                  <pic:blipFill>
                    <a:blip r:embed="rId11" cstate="print"/>
                    <a:stretch>
                      <a:fillRect/>
                    </a:stretch>
                  </pic:blipFill>
                  <pic:spPr>
                    <a:xfrm>
                      <a:off x="0" y="0"/>
                      <a:ext cx="3078480" cy="2317750"/>
                    </a:xfrm>
                    <a:prstGeom prst="rect">
                      <a:avLst/>
                    </a:prstGeom>
                  </pic:spPr>
                </pic:pic>
              </a:graphicData>
            </a:graphic>
          </wp:anchor>
        </w:drawing>
      </w:r>
      <w:r w:rsidR="00F715A4">
        <w:t>Nonostante discordie interne dovute alla presa in carico della gestione del progetto da parte di Piacentini, l’attività dell’Ente E42 comunque procedette spedita. In questi anni, infatti, furono progettati e iniziati i lavori per alcune delle costruzioni che ancora oggi sono considerati i simboli rappresentativi dell’</w:t>
      </w:r>
      <w:r w:rsidR="00F715A4" w:rsidRPr="00F715A4">
        <w:t xml:space="preserve">Eur: il </w:t>
      </w:r>
      <w:hyperlink r:id="rId12" w:tooltip="Vai alla storia del Palazzo della Civiltà Italiana" w:history="1">
        <w:r w:rsidR="00F715A4" w:rsidRPr="00F715A4">
          <w:rPr>
            <w:rStyle w:val="Hypertextovodkaz"/>
            <w:color w:val="auto"/>
            <w:u w:val="none"/>
          </w:rPr>
          <w:t>Palazzo della Civiltà Italiana</w:t>
        </w:r>
      </w:hyperlink>
      <w:r w:rsidR="00F715A4" w:rsidRPr="00F715A4">
        <w:t xml:space="preserve">, il </w:t>
      </w:r>
      <w:hyperlink r:id="rId13" w:tooltip="Vai alla storia del Palazzo dei Ricevimenti e dei Congressi" w:history="1">
        <w:r w:rsidR="00F715A4" w:rsidRPr="00F715A4">
          <w:rPr>
            <w:rStyle w:val="Hypertextovodkaz"/>
            <w:color w:val="auto"/>
            <w:u w:val="none"/>
          </w:rPr>
          <w:t>Palazzo dei Ricevimenti e dei Congressi</w:t>
        </w:r>
      </w:hyperlink>
      <w:r w:rsidR="00F715A4" w:rsidRPr="00F715A4">
        <w:t>, la Piazza Imperiale con l’</w:t>
      </w:r>
      <w:hyperlink r:id="rId14" w:tooltip="Vai alla storia dell'Obelisco Marconi" w:history="1">
        <w:r w:rsidR="00F715A4" w:rsidRPr="00F715A4">
          <w:rPr>
            <w:rStyle w:val="Hypertextovodkaz"/>
            <w:color w:val="auto"/>
            <w:u w:val="none"/>
          </w:rPr>
          <w:t>Obelisco dedicato a Marconi</w:t>
        </w:r>
      </w:hyperlink>
      <w:r w:rsidR="00F715A4" w:rsidRPr="00F715A4">
        <w:t xml:space="preserve">, la </w:t>
      </w:r>
      <w:hyperlink r:id="rId15" w:tooltip="Vai alla storia della Basilica SS Pietro e Paolo" w:history="1">
        <w:r w:rsidR="00F715A4" w:rsidRPr="00F715A4">
          <w:rPr>
            <w:rStyle w:val="Hypertextovodkaz"/>
            <w:color w:val="auto"/>
            <w:u w:val="none"/>
          </w:rPr>
          <w:t>Basilica di SS Pietro e Paolo</w:t>
        </w:r>
      </w:hyperlink>
      <w:r w:rsidR="00F715A4" w:rsidRPr="00F715A4">
        <w:t xml:space="preserve"> e il </w:t>
      </w:r>
      <w:hyperlink r:id="rId16" w:tooltip="Vai alla storia del laghetto dell'Eur" w:history="1">
        <w:r w:rsidR="00F715A4" w:rsidRPr="00F715A4">
          <w:rPr>
            <w:rStyle w:val="Hypertextovodkaz"/>
            <w:color w:val="auto"/>
            <w:u w:val="none"/>
          </w:rPr>
          <w:t>laghetto</w:t>
        </w:r>
      </w:hyperlink>
      <w:r w:rsidR="00F715A4" w:rsidRPr="00F715A4">
        <w:t>.</w:t>
      </w:r>
    </w:p>
    <w:p w:rsidR="00F715A4" w:rsidRPr="00F715A4" w:rsidRDefault="00F715A4" w:rsidP="001F26B7">
      <w:pPr>
        <w:pStyle w:val="Normlnweb"/>
        <w:rPr>
          <w:rFonts w:asciiTheme="majorHAnsi" w:hAnsiTheme="majorHAnsi"/>
          <w:sz w:val="22"/>
          <w:szCs w:val="22"/>
        </w:rPr>
      </w:pPr>
      <w:r>
        <w:t>Dopo la fine</w:t>
      </w:r>
      <w:r w:rsidR="006B4421">
        <w:t xml:space="preserve"> della guerra la situazione all’</w:t>
      </w:r>
      <w:r>
        <w:t>Eur era disastrosa: solo pochi palazzi del progetto dell’E42 erano rimasti in piedi e, anche per il fatto che erano riconducibil a un’epoca, quella fascista, che si voleva decisamente dimenticare, si pensò di raderli al suolo. Questa operazione non fu eseguita e i palazzi somo rimasti in piedi ancora oggi.</w:t>
      </w:r>
      <w:r>
        <w:br/>
        <w:t>Nei primi anni si cercò innanzitutto di riqualificare la zona; nel 1951 si decise di cambiare il nome che diventò Eur (sia perché sigla di Esposizione Universale Roma, sia per dare una dimensione europea). Viene nominato quale Commissario Straordinario dell’Ente Virgilio Testa che volle subito riconvertire il quartiere in zona residenziale e amministrativa.</w:t>
      </w:r>
    </w:p>
    <w:p w:rsidR="001F26B7" w:rsidRPr="00332DFC" w:rsidRDefault="001F26B7" w:rsidP="001F26B7">
      <w:pPr>
        <w:rPr>
          <w:rFonts w:asciiTheme="majorHAnsi" w:hAnsiTheme="majorHAnsi"/>
        </w:rPr>
      </w:pPr>
    </w:p>
    <w:p w:rsidR="000E0DDE" w:rsidRPr="000E0DDE" w:rsidRDefault="004710E3" w:rsidP="000E0DDE">
      <w:pPr>
        <w:pStyle w:val="Odstavecseseznamem"/>
        <w:numPr>
          <w:ilvl w:val="0"/>
          <w:numId w:val="1"/>
        </w:numPr>
        <w:rPr>
          <w:rFonts w:asciiTheme="majorHAnsi" w:hAnsiTheme="majorHAnsi"/>
          <w:b/>
        </w:rPr>
      </w:pPr>
      <w:r>
        <w:rPr>
          <w:rFonts w:asciiTheme="majorHAnsi" w:hAnsiTheme="majorHAnsi"/>
          <w:b/>
        </w:rPr>
        <w:t>Dopo aver letto il primo e il secondo testo, quali sono le</w:t>
      </w:r>
      <w:r w:rsidR="000E0DDE" w:rsidRPr="000E0DDE">
        <w:rPr>
          <w:rFonts w:asciiTheme="majorHAnsi" w:hAnsiTheme="majorHAnsi"/>
          <w:b/>
        </w:rPr>
        <w:t xml:space="preserve"> parole </w:t>
      </w:r>
      <w:r>
        <w:rPr>
          <w:rFonts w:asciiTheme="majorHAnsi" w:hAnsiTheme="majorHAnsi"/>
          <w:b/>
        </w:rPr>
        <w:t xml:space="preserve">per voi </w:t>
      </w:r>
      <w:r w:rsidR="000E0DDE" w:rsidRPr="000E0DDE">
        <w:rPr>
          <w:rFonts w:asciiTheme="majorHAnsi" w:hAnsiTheme="majorHAnsi"/>
          <w:b/>
        </w:rPr>
        <w:t>fondamentali per descrivere l’architettura fascista?</w:t>
      </w:r>
    </w:p>
    <w:p w:rsidR="000E0DDE" w:rsidRPr="000E0DDE" w:rsidRDefault="000E0DDE" w:rsidP="000E0DDE">
      <w:pPr>
        <w:ind w:left="360"/>
        <w:rPr>
          <w:rFonts w:asciiTheme="majorHAnsi" w:hAnsiTheme="majorHAnsi"/>
        </w:rPr>
      </w:pPr>
      <w:r>
        <w:rPr>
          <w:rFonts w:asciiTheme="majorHAnsi" w:hAnsiTheme="majorHAnsi"/>
        </w:rPr>
        <w:t>_____________________________________________________________________________________________________________________</w:t>
      </w:r>
      <w:r w:rsidR="004710E3">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E0DDE" w:rsidRPr="000E0DDE" w:rsidSect="001F26B7">
      <w:footerReference w:type="default" r:id="rId17"/>
      <w:pgSz w:w="11906" w:h="16838"/>
      <w:pgMar w:top="1417" w:right="113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46F" w:rsidRDefault="0063246F" w:rsidP="0063246F">
      <w:pPr>
        <w:spacing w:after="0" w:line="240" w:lineRule="auto"/>
      </w:pPr>
      <w:r>
        <w:separator/>
      </w:r>
    </w:p>
  </w:endnote>
  <w:endnote w:type="continuationSeparator" w:id="0">
    <w:p w:rsidR="0063246F" w:rsidRDefault="0063246F" w:rsidP="0063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377086"/>
      <w:docPartObj>
        <w:docPartGallery w:val="Page Numbers (Bottom of Page)"/>
        <w:docPartUnique/>
      </w:docPartObj>
    </w:sdtPr>
    <w:sdtContent>
      <w:p w:rsidR="0063246F" w:rsidRDefault="0063246F">
        <w:pPr>
          <w:pStyle w:val="Zpat"/>
          <w:jc w:val="center"/>
        </w:pPr>
        <w:r>
          <w:fldChar w:fldCharType="begin"/>
        </w:r>
        <w:r>
          <w:instrText>PAGE   \* MERGEFORMAT</w:instrText>
        </w:r>
        <w:r>
          <w:fldChar w:fldCharType="separate"/>
        </w:r>
        <w:r w:rsidR="00E169C0" w:rsidRPr="00E169C0">
          <w:rPr>
            <w:noProof/>
            <w:lang w:val="cs-CZ"/>
          </w:rPr>
          <w:t>2</w:t>
        </w:r>
        <w:r>
          <w:fldChar w:fldCharType="end"/>
        </w:r>
      </w:p>
    </w:sdtContent>
  </w:sdt>
  <w:p w:rsidR="0063246F" w:rsidRDefault="006324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46F" w:rsidRDefault="0063246F" w:rsidP="0063246F">
      <w:pPr>
        <w:spacing w:after="0" w:line="240" w:lineRule="auto"/>
      </w:pPr>
      <w:r>
        <w:separator/>
      </w:r>
    </w:p>
  </w:footnote>
  <w:footnote w:type="continuationSeparator" w:id="0">
    <w:p w:rsidR="0063246F" w:rsidRDefault="0063246F" w:rsidP="00632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2392A"/>
    <w:multiLevelType w:val="hybridMultilevel"/>
    <w:tmpl w:val="3C4A76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1F26B7"/>
    <w:rsid w:val="000E0DDE"/>
    <w:rsid w:val="00130F6D"/>
    <w:rsid w:val="001F05C9"/>
    <w:rsid w:val="001F26B7"/>
    <w:rsid w:val="0028053A"/>
    <w:rsid w:val="00332DFC"/>
    <w:rsid w:val="004710E3"/>
    <w:rsid w:val="00492DBE"/>
    <w:rsid w:val="004A6C4D"/>
    <w:rsid w:val="004F30DE"/>
    <w:rsid w:val="00580FA9"/>
    <w:rsid w:val="0063246F"/>
    <w:rsid w:val="006B4421"/>
    <w:rsid w:val="007E3B6E"/>
    <w:rsid w:val="00962AFE"/>
    <w:rsid w:val="00A56639"/>
    <w:rsid w:val="00AA5075"/>
    <w:rsid w:val="00E169C0"/>
    <w:rsid w:val="00EB16A3"/>
    <w:rsid w:val="00F30217"/>
    <w:rsid w:val="00F715A4"/>
    <w:rsid w:val="00FF13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AF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1F26B7"/>
    <w:rPr>
      <w:b/>
      <w:bCs/>
    </w:rPr>
  </w:style>
  <w:style w:type="paragraph" w:styleId="Normlnweb">
    <w:name w:val="Normal (Web)"/>
    <w:basedOn w:val="Normln"/>
    <w:uiPriority w:val="99"/>
    <w:unhideWhenUsed/>
    <w:rsid w:val="001F26B7"/>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Mkatabulky">
    <w:name w:val="Table Grid"/>
    <w:basedOn w:val="Normlntabulka"/>
    <w:uiPriority w:val="59"/>
    <w:rsid w:val="00580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7E3B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3B6E"/>
    <w:rPr>
      <w:rFonts w:ascii="Tahoma" w:hAnsi="Tahoma" w:cs="Tahoma"/>
      <w:sz w:val="16"/>
      <w:szCs w:val="16"/>
    </w:rPr>
  </w:style>
  <w:style w:type="paragraph" w:styleId="Odstavecseseznamem">
    <w:name w:val="List Paragraph"/>
    <w:basedOn w:val="Normln"/>
    <w:uiPriority w:val="34"/>
    <w:qFormat/>
    <w:rsid w:val="000E0DDE"/>
    <w:pPr>
      <w:ind w:left="720"/>
      <w:contextualSpacing/>
    </w:pPr>
  </w:style>
  <w:style w:type="character" w:styleId="Hypertextovodkaz">
    <w:name w:val="Hyperlink"/>
    <w:basedOn w:val="Standardnpsmoodstavce"/>
    <w:uiPriority w:val="99"/>
    <w:semiHidden/>
    <w:unhideWhenUsed/>
    <w:rsid w:val="00F715A4"/>
    <w:rPr>
      <w:color w:val="0000FF"/>
      <w:u w:val="single"/>
    </w:rPr>
  </w:style>
  <w:style w:type="paragraph" w:styleId="Zhlav">
    <w:name w:val="header"/>
    <w:basedOn w:val="Normln"/>
    <w:link w:val="ZhlavChar"/>
    <w:uiPriority w:val="99"/>
    <w:unhideWhenUsed/>
    <w:rsid w:val="006324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246F"/>
  </w:style>
  <w:style w:type="paragraph" w:styleId="Zpat">
    <w:name w:val="footer"/>
    <w:basedOn w:val="Normln"/>
    <w:link w:val="ZpatChar"/>
    <w:uiPriority w:val="99"/>
    <w:unhideWhenUsed/>
    <w:rsid w:val="0063246F"/>
    <w:pPr>
      <w:tabs>
        <w:tab w:val="center" w:pos="4536"/>
        <w:tab w:val="right" w:pos="9072"/>
      </w:tabs>
      <w:spacing w:after="0" w:line="240" w:lineRule="auto"/>
    </w:pPr>
  </w:style>
  <w:style w:type="character" w:customStyle="1" w:styleId="ZpatChar">
    <w:name w:val="Zápatí Char"/>
    <w:basedOn w:val="Standardnpsmoodstavce"/>
    <w:link w:val="Zpat"/>
    <w:uiPriority w:val="99"/>
    <w:rsid w:val="00632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3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r.roma.it/il-quartiere/la-storia-delleur/palazzo-dei-congressi.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ur.roma.it/il-quartiere/la-storia-delleur/palazzo-della-civilta-italiana.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ur.roma.it/il-quartiere/la-storia-delleur/laghetto.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eur.roma.it/il-quartiere/la-storia-delleur/basilica-ss-pietro-e-paolo.htm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ur.roma.it/il-quartiere/la-storia-delleur/obelisc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1551</Words>
  <Characters>9153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9</cp:revision>
  <cp:lastPrinted>2013-04-02T09:20:00Z</cp:lastPrinted>
  <dcterms:created xsi:type="dcterms:W3CDTF">2013-04-02T06:51:00Z</dcterms:created>
  <dcterms:modified xsi:type="dcterms:W3CDTF">2014-03-19T14:51:00Z</dcterms:modified>
</cp:coreProperties>
</file>