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4A" w:rsidRPr="00664D44" w:rsidRDefault="00664D44" w:rsidP="00A710F3">
      <w:pPr>
        <w:jc w:val="center"/>
        <w:rPr>
          <w:rFonts w:asciiTheme="majorHAnsi" w:hAnsiTheme="majorHAnsi"/>
          <w:b/>
        </w:rPr>
      </w:pPr>
      <w:r w:rsidRPr="00664D44">
        <w:rPr>
          <w:rFonts w:asciiTheme="majorHAnsi" w:hAnsiTheme="majorHAnsi"/>
          <w:b/>
        </w:rPr>
        <w:t>I</w:t>
      </w:r>
      <w:r w:rsidR="00B51115" w:rsidRPr="00664D44">
        <w:rPr>
          <w:rFonts w:asciiTheme="majorHAnsi" w:hAnsiTheme="majorHAnsi"/>
          <w:b/>
        </w:rPr>
        <w:t xml:space="preserve"> </w:t>
      </w:r>
      <w:r>
        <w:rPr>
          <w:rFonts w:asciiTheme="majorHAnsi" w:hAnsiTheme="majorHAnsi"/>
          <w:b/>
        </w:rPr>
        <w:t xml:space="preserve">  </w:t>
      </w:r>
      <w:r w:rsidR="00B51115" w:rsidRPr="00664D44">
        <w:rPr>
          <w:rFonts w:asciiTheme="majorHAnsi" w:hAnsiTheme="majorHAnsi"/>
          <w:b/>
        </w:rPr>
        <w:t>WALSER</w:t>
      </w:r>
    </w:p>
    <w:p w:rsidR="00B51115" w:rsidRPr="00A710F3" w:rsidRDefault="00B51115" w:rsidP="00A710F3">
      <w:pPr>
        <w:pStyle w:val="Odstavecseseznamem"/>
        <w:numPr>
          <w:ilvl w:val="0"/>
          <w:numId w:val="1"/>
        </w:numPr>
        <w:rPr>
          <w:rFonts w:asciiTheme="majorHAnsi" w:hAnsiTheme="majorHAnsi"/>
        </w:rPr>
      </w:pPr>
      <w:r w:rsidRPr="00A710F3">
        <w:rPr>
          <w:rFonts w:asciiTheme="majorHAnsi" w:hAnsiTheme="majorHAnsi"/>
        </w:rPr>
        <w:t>Chi sono i Walser</w:t>
      </w:r>
      <w:r w:rsidR="00697131" w:rsidRPr="00A710F3">
        <w:rPr>
          <w:rFonts w:asciiTheme="majorHAnsi" w:hAnsiTheme="majorHAnsi"/>
        </w:rPr>
        <w:t xml:space="preserve"> e dove abitano</w:t>
      </w:r>
      <w:r w:rsidRPr="00A710F3">
        <w:rPr>
          <w:rFonts w:asciiTheme="majorHAnsi" w:hAnsiTheme="majorHAnsi"/>
        </w:rPr>
        <w:t>?</w:t>
      </w:r>
    </w:p>
    <w:p w:rsidR="00B51115" w:rsidRPr="00A710F3" w:rsidRDefault="003E4400" w:rsidP="00A710F3">
      <w:pPr>
        <w:rPr>
          <w:rFonts w:asciiTheme="majorHAnsi" w:hAnsiTheme="majorHAnsi"/>
        </w:rPr>
      </w:pPr>
      <w:r>
        <w:rPr>
          <w:rFonts w:asciiTheme="majorHAnsi" w:hAnsiTheme="majorHAnsi"/>
          <w:noProof/>
          <w:lang w:eastAsia="it-IT"/>
        </w:rPr>
        <w:pict>
          <v:oval id="_x0000_s1028" style="position:absolute;margin-left:356.1pt;margin-top:119.5pt;width:62pt;height:32.8pt;z-index:251661312" filled="f" strokecolor="yellow"/>
        </w:pict>
      </w:r>
      <w:r w:rsidRPr="00A710F3">
        <w:rPr>
          <w:rFonts w:asciiTheme="majorHAnsi" w:hAnsiTheme="majorHAnsi"/>
          <w:noProof/>
          <w:lang w:val="cs-CZ" w:eastAsia="cs-CZ"/>
        </w:rPr>
        <w:drawing>
          <wp:anchor distT="0" distB="0" distL="114300" distR="114300" simplePos="0" relativeHeight="251658240" behindDoc="0" locked="0" layoutInCell="1" allowOverlap="1" wp14:anchorId="7CBE2D6E" wp14:editId="26E1C92D">
            <wp:simplePos x="0" y="0"/>
            <wp:positionH relativeFrom="column">
              <wp:posOffset>2680335</wp:posOffset>
            </wp:positionH>
            <wp:positionV relativeFrom="paragraph">
              <wp:posOffset>60325</wp:posOffset>
            </wp:positionV>
            <wp:extent cx="4019550" cy="6225540"/>
            <wp:effectExtent l="0" t="0" r="0" b="0"/>
            <wp:wrapSquare wrapText="bothSides"/>
            <wp:docPr id="1" name="Immagine 0" descr="mappa_piemont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a_piemonte_20.jpg"/>
                    <pic:cNvPicPr/>
                  </pic:nvPicPr>
                  <pic:blipFill>
                    <a:blip r:embed="rId8" cstate="print"/>
                    <a:stretch>
                      <a:fillRect/>
                    </a:stretch>
                  </pic:blipFill>
                  <pic:spPr>
                    <a:xfrm>
                      <a:off x="0" y="0"/>
                      <a:ext cx="4019550" cy="6225540"/>
                    </a:xfrm>
                    <a:prstGeom prst="rect">
                      <a:avLst/>
                    </a:prstGeom>
                  </pic:spPr>
                </pic:pic>
              </a:graphicData>
            </a:graphic>
            <wp14:sizeRelH relativeFrom="margin">
              <wp14:pctWidth>0</wp14:pctWidth>
            </wp14:sizeRelH>
          </wp:anchor>
        </w:drawing>
      </w:r>
      <w:r w:rsidR="00007699">
        <w:rPr>
          <w:rFonts w:asciiTheme="majorHAnsi" w:hAnsiTheme="majorHAnsi"/>
          <w:noProof/>
          <w:lang w:eastAsia="it-IT"/>
        </w:rPr>
        <w:pict>
          <v:shapetype id="_x0000_t32" coordsize="21600,21600" o:spt="32" o:oned="t" path="m,l21600,21600e" filled="f">
            <v:path arrowok="t" fillok="f" o:connecttype="none"/>
            <o:lock v:ext="edit" shapetype="t"/>
          </v:shapetype>
          <v:shape id="_x0000_s1027" type="#_x0000_t32" style="position:absolute;margin-left:367.3pt;margin-top:103.05pt;width:22pt;height:37.6pt;z-index:251660288;mso-position-horizontal-relative:text;mso-position-vertical-relative:text" o:connectortype="straight" strokecolor="red" strokeweight="3pt">
            <v:stroke endarrow="block"/>
            <v:shadow type="perspective" color="#622423 [1605]" opacity=".5" offset="1pt" offset2="-1pt"/>
          </v:shape>
        </w:pict>
      </w:r>
      <w:r w:rsidR="00007699">
        <w:rPr>
          <w:rFonts w:asciiTheme="majorHAnsi" w:hAnsiTheme="majorHAnsi"/>
          <w:noProof/>
          <w:lang w:eastAsia="it-IT"/>
        </w:rPr>
        <w:pict>
          <v:shape id="_x0000_s1026" type="#_x0000_t32" style="position:absolute;margin-left:367.3pt;margin-top:81.85pt;width:11.6pt;height:25.2pt;z-index:251659264;mso-position-horizontal-relative:text;mso-position-vertical-relative:text" o:connectortype="straight" strokecolor="red" strokeweight="3pt">
            <v:stroke endarrow="block"/>
            <v:shadow type="perspective" color="#622423 [1605]" opacity=".5" offset="1pt" offset2="-1pt"/>
          </v:shape>
        </w:pict>
      </w:r>
      <w:r w:rsidR="00B51115" w:rsidRPr="00A710F3">
        <w:rPr>
          <w:rStyle w:val="lemma7"/>
          <w:rFonts w:asciiTheme="majorHAnsi" w:hAnsiTheme="majorHAnsi"/>
        </w:rPr>
        <w:t>I Walser</w:t>
      </w:r>
      <w:r w:rsidR="00B51115" w:rsidRPr="00A710F3">
        <w:rPr>
          <w:rStyle w:val="Siln"/>
          <w:rFonts w:asciiTheme="majorHAnsi" w:hAnsiTheme="majorHAnsi"/>
        </w:rPr>
        <w:t xml:space="preserve"> </w:t>
      </w:r>
      <w:r w:rsidR="00B51115" w:rsidRPr="00A710F3">
        <w:rPr>
          <w:rStyle w:val="Siln"/>
          <w:rFonts w:asciiTheme="majorHAnsi" w:hAnsiTheme="majorHAnsi"/>
          <w:b w:val="0"/>
        </w:rPr>
        <w:t>sono</w:t>
      </w:r>
      <w:r w:rsidR="00B51115" w:rsidRPr="00A710F3">
        <w:rPr>
          <w:rStyle w:val="Siln"/>
          <w:rFonts w:asciiTheme="majorHAnsi" w:hAnsiTheme="majorHAnsi"/>
        </w:rPr>
        <w:t xml:space="preserve"> </w:t>
      </w:r>
      <w:r w:rsidR="00B51115" w:rsidRPr="00A710F3">
        <w:rPr>
          <w:rFonts w:asciiTheme="majorHAnsi" w:hAnsiTheme="majorHAnsi"/>
        </w:rPr>
        <w:t xml:space="preserve">popolazioni di lingua tedesca che abitano alcune vallate del massiccio del </w:t>
      </w:r>
      <w:hyperlink r:id="rId9" w:history="1">
        <w:r w:rsidR="00B51115" w:rsidRPr="00A710F3">
          <w:rPr>
            <w:rFonts w:asciiTheme="majorHAnsi" w:hAnsiTheme="majorHAnsi"/>
            <w:color w:val="404040"/>
          </w:rPr>
          <w:t>Monte Rosa</w:t>
        </w:r>
      </w:hyperlink>
      <w:r w:rsidR="00B51115" w:rsidRPr="00A710F3">
        <w:rPr>
          <w:rFonts w:asciiTheme="majorHAnsi" w:hAnsiTheme="majorHAnsi"/>
        </w:rPr>
        <w:t xml:space="preserve"> (valle del Lys, Valle </w:t>
      </w:r>
      <w:hyperlink r:id="rId10" w:history="1">
        <w:r w:rsidR="00B51115" w:rsidRPr="00A710F3">
          <w:rPr>
            <w:rFonts w:asciiTheme="majorHAnsi" w:hAnsiTheme="majorHAnsi"/>
            <w:color w:val="404040"/>
          </w:rPr>
          <w:t>Anzasca</w:t>
        </w:r>
      </w:hyperlink>
      <w:r w:rsidR="00B51115" w:rsidRPr="00A710F3">
        <w:rPr>
          <w:rFonts w:asciiTheme="majorHAnsi" w:hAnsiTheme="majorHAnsi"/>
        </w:rPr>
        <w:t xml:space="preserve">, </w:t>
      </w:r>
      <w:hyperlink r:id="rId11" w:history="1">
        <w:r w:rsidR="00B51115" w:rsidRPr="00A710F3">
          <w:rPr>
            <w:rFonts w:asciiTheme="majorHAnsi" w:hAnsiTheme="majorHAnsi"/>
            <w:color w:val="404040"/>
          </w:rPr>
          <w:t>Valsesia</w:t>
        </w:r>
      </w:hyperlink>
      <w:r w:rsidR="00B51115" w:rsidRPr="00A710F3">
        <w:rPr>
          <w:rFonts w:asciiTheme="majorHAnsi" w:hAnsiTheme="majorHAnsi"/>
        </w:rPr>
        <w:t xml:space="preserve">). Si tratta probabilmente di gruppi originari dell’Alto </w:t>
      </w:r>
      <w:hyperlink r:id="rId12" w:history="1">
        <w:r w:rsidR="00B51115" w:rsidRPr="00A710F3">
          <w:rPr>
            <w:rFonts w:asciiTheme="majorHAnsi" w:hAnsiTheme="majorHAnsi"/>
            <w:color w:val="404040"/>
          </w:rPr>
          <w:t>Vallese</w:t>
        </w:r>
      </w:hyperlink>
      <w:r w:rsidR="00D74959">
        <w:rPr>
          <w:rFonts w:asciiTheme="majorHAnsi" w:hAnsiTheme="majorHAnsi"/>
        </w:rPr>
        <w:t xml:space="preserve"> (Svizzera)</w:t>
      </w:r>
      <w:r w:rsidR="00B51115" w:rsidRPr="00A710F3">
        <w:rPr>
          <w:rFonts w:asciiTheme="majorHAnsi" w:hAnsiTheme="majorHAnsi"/>
        </w:rPr>
        <w:t xml:space="preserve"> che si diffusero a macchia di leopardo su una vasta area alpina dalla </w:t>
      </w:r>
      <w:hyperlink r:id="rId13" w:history="1">
        <w:r w:rsidR="00B51115" w:rsidRPr="00A710F3">
          <w:rPr>
            <w:rFonts w:asciiTheme="majorHAnsi" w:hAnsiTheme="majorHAnsi"/>
            <w:color w:val="404040"/>
          </w:rPr>
          <w:t>Savoia</w:t>
        </w:r>
      </w:hyperlink>
      <w:r w:rsidR="00B51115" w:rsidRPr="00A710F3">
        <w:rPr>
          <w:rFonts w:asciiTheme="majorHAnsi" w:hAnsiTheme="majorHAnsi"/>
        </w:rPr>
        <w:t xml:space="preserve"> fino al </w:t>
      </w:r>
      <w:hyperlink r:id="rId14" w:history="1">
        <w:r w:rsidR="00B51115" w:rsidRPr="00A710F3">
          <w:rPr>
            <w:rFonts w:asciiTheme="majorHAnsi" w:hAnsiTheme="majorHAnsi"/>
            <w:color w:val="404040"/>
          </w:rPr>
          <w:t>Tirolo</w:t>
        </w:r>
      </w:hyperlink>
      <w:r w:rsidR="00B51115" w:rsidRPr="00A710F3">
        <w:rPr>
          <w:rFonts w:asciiTheme="majorHAnsi" w:hAnsiTheme="majorHAnsi"/>
        </w:rPr>
        <w:t xml:space="preserve">, a partire dalla prima metà del 13° secolo. Dopo aver raggiunto un massimo di espansione demografica nel corso dei primi decenni del 19° sec., i Walser si sono in seguito ridotti a qualche migliaio di individui. La </w:t>
      </w:r>
      <w:r w:rsidR="00B51115" w:rsidRPr="00A710F3">
        <w:rPr>
          <w:rFonts w:asciiTheme="majorHAnsi" w:hAnsiTheme="majorHAnsi"/>
          <w:u w:val="single"/>
        </w:rPr>
        <w:t>lingua</w:t>
      </w:r>
      <w:r w:rsidR="00B51115" w:rsidRPr="00A710F3">
        <w:rPr>
          <w:rFonts w:asciiTheme="majorHAnsi" w:hAnsiTheme="majorHAnsi"/>
        </w:rPr>
        <w:t xml:space="preserve"> e alcuni aspetti delle culture tradizionali (per. es. la </w:t>
      </w:r>
      <w:r w:rsidR="00B51115" w:rsidRPr="00A710F3">
        <w:rPr>
          <w:rFonts w:asciiTheme="majorHAnsi" w:hAnsiTheme="majorHAnsi"/>
          <w:u w:val="single"/>
        </w:rPr>
        <w:t>caratteristica architettura</w:t>
      </w:r>
      <w:r w:rsidR="00B51115" w:rsidRPr="00A710F3">
        <w:rPr>
          <w:rFonts w:asciiTheme="majorHAnsi" w:hAnsiTheme="majorHAnsi"/>
        </w:rPr>
        <w:t>) si sono conservati fino a oggi, sebbene si presentino in maniera trasformata e meticcia. Tradizionalmente</w:t>
      </w:r>
      <w:r w:rsidR="00697131" w:rsidRPr="00A710F3">
        <w:rPr>
          <w:rFonts w:asciiTheme="majorHAnsi" w:hAnsiTheme="majorHAnsi"/>
        </w:rPr>
        <w:t>,</w:t>
      </w:r>
      <w:r w:rsidR="00B51115" w:rsidRPr="00A710F3">
        <w:rPr>
          <w:rFonts w:asciiTheme="majorHAnsi" w:hAnsiTheme="majorHAnsi"/>
        </w:rPr>
        <w:t xml:space="preserve"> l’economia era basata sull’agricoltura </w:t>
      </w:r>
      <w:r w:rsidR="00697131" w:rsidRPr="00A710F3">
        <w:rPr>
          <w:rFonts w:asciiTheme="majorHAnsi" w:hAnsiTheme="majorHAnsi"/>
        </w:rPr>
        <w:t>e sull’allevamento del bestiame ed era</w:t>
      </w:r>
      <w:r w:rsidR="00B51115" w:rsidRPr="00A710F3">
        <w:rPr>
          <w:rFonts w:asciiTheme="majorHAnsi" w:hAnsiTheme="majorHAnsi"/>
        </w:rPr>
        <w:t xml:space="preserve"> fortemente connessa all’ecosistema alpino: oggi la risorsa forse più importante è rappresentata dal turismo.</w:t>
      </w:r>
    </w:p>
    <w:p w:rsidR="00B51115" w:rsidRPr="00A710F3" w:rsidRDefault="00B51115" w:rsidP="00A710F3">
      <w:pPr>
        <w:rPr>
          <w:rFonts w:asciiTheme="majorHAnsi" w:hAnsiTheme="majorHAnsi"/>
        </w:rPr>
      </w:pPr>
    </w:p>
    <w:p w:rsidR="00B51115" w:rsidRPr="00A710F3" w:rsidRDefault="00B51115" w:rsidP="00A710F3">
      <w:pPr>
        <w:pStyle w:val="Odstavecseseznamem"/>
        <w:numPr>
          <w:ilvl w:val="0"/>
          <w:numId w:val="1"/>
        </w:numPr>
        <w:rPr>
          <w:rFonts w:asciiTheme="majorHAnsi" w:hAnsiTheme="majorHAnsi"/>
        </w:rPr>
      </w:pPr>
      <w:r w:rsidRPr="00A710F3">
        <w:rPr>
          <w:rFonts w:asciiTheme="majorHAnsi" w:hAnsiTheme="majorHAnsi"/>
        </w:rPr>
        <w:t>La casa walser</w:t>
      </w:r>
    </w:p>
    <w:p w:rsidR="00697131" w:rsidRPr="00697131" w:rsidRDefault="00A710F3" w:rsidP="00A710F3">
      <w:pPr>
        <w:spacing w:after="0"/>
        <w:rPr>
          <w:rFonts w:asciiTheme="majorHAnsi" w:eastAsia="Times New Roman" w:hAnsiTheme="majorHAnsi" w:cs="Arial"/>
          <w:lang w:eastAsia="it-IT"/>
        </w:rPr>
      </w:pPr>
      <w:r w:rsidRPr="00A710F3">
        <w:rPr>
          <w:rFonts w:asciiTheme="majorHAnsi" w:hAnsiTheme="majorHAnsi" w:cs="Arial"/>
        </w:rPr>
        <w:t>La casa walser rispecchia lo stile di vita di questa gente, abituata da sempre a convivere con l’isolamento e i rigori invernali</w:t>
      </w:r>
      <w:r>
        <w:rPr>
          <w:rFonts w:asciiTheme="majorHAnsi" w:hAnsiTheme="majorHAnsi" w:cs="Arial"/>
        </w:rPr>
        <w:t xml:space="preserve"> e costretta a dover sfruttare le risorse di montagna anche ad alte quote</w:t>
      </w:r>
      <w:r w:rsidRPr="00A710F3">
        <w:rPr>
          <w:rFonts w:asciiTheme="majorHAnsi" w:hAnsiTheme="majorHAnsi" w:cs="Arial"/>
        </w:rPr>
        <w:t>. È infatti un microcosmo autosufficiente, che racchiudere in un corpo unico abitazione, fienile, stalla, falegnameria, filanda, caseificio. Testimonia allo stesso tempo dell’operosità e dell’abilità artigiana di questa popolazione. È una casa che deve quindi fornire protezione dal freddo, spazi dove poter confezionare vestiti per la famiglia, dove accumulare provviste, dove produrre formaggio e fare il pane (operazione che in passato veniva svolta un paio di volte l’anno), dove filare e tessere la canapa.</w:t>
      </w:r>
      <w:r>
        <w:rPr>
          <w:rFonts w:asciiTheme="majorHAnsi" w:hAnsiTheme="majorHAnsi" w:cs="Arial"/>
        </w:rPr>
        <w:t xml:space="preserve"> </w:t>
      </w:r>
      <w:r w:rsidR="00697131" w:rsidRPr="00697131">
        <w:rPr>
          <w:rFonts w:asciiTheme="majorHAnsi" w:eastAsia="Times New Roman" w:hAnsiTheme="majorHAnsi" w:cs="Arial"/>
          <w:lang w:eastAsia="it-IT"/>
        </w:rPr>
        <w:t>Questo stile si consolida nei secoli XVII e XVIII, per poi mantenere immutati alcuni caratteri che sono giunti sino a noi.</w:t>
      </w:r>
      <w:r w:rsidRPr="00A710F3">
        <w:rPr>
          <w:rFonts w:asciiTheme="majorHAnsi" w:eastAsia="Times New Roman" w:hAnsiTheme="majorHAnsi" w:cs="Arial"/>
          <w:lang w:eastAsia="it-IT"/>
        </w:rPr>
        <w:t xml:space="preserve"> </w:t>
      </w:r>
      <w:r w:rsidR="00697131" w:rsidRPr="00697131">
        <w:rPr>
          <w:rFonts w:asciiTheme="majorHAnsi" w:eastAsia="Times New Roman" w:hAnsiTheme="majorHAnsi" w:cs="Arial"/>
          <w:lang w:eastAsia="it-IT"/>
        </w:rPr>
        <w:br/>
      </w:r>
    </w:p>
    <w:p w:rsidR="00697131" w:rsidRPr="00697131" w:rsidRDefault="00697131" w:rsidP="00A710F3">
      <w:pPr>
        <w:spacing w:after="0"/>
        <w:rPr>
          <w:rFonts w:asciiTheme="majorHAnsi" w:eastAsia="Times New Roman" w:hAnsiTheme="majorHAnsi" w:cs="Arial"/>
          <w:lang w:eastAsia="it-IT"/>
        </w:rPr>
      </w:pPr>
      <w:r w:rsidRPr="00697131">
        <w:rPr>
          <w:rFonts w:asciiTheme="majorHAnsi" w:eastAsia="Times New Roman" w:hAnsiTheme="majorHAnsi" w:cs="Arial"/>
          <w:color w:val="666666"/>
          <w:lang w:eastAsia="it-IT"/>
        </w:rPr>
        <w:br/>
      </w:r>
      <w:r w:rsidRPr="00697131">
        <w:rPr>
          <w:rFonts w:asciiTheme="majorHAnsi" w:eastAsia="Times New Roman" w:hAnsiTheme="majorHAnsi" w:cs="Arial"/>
          <w:lang w:eastAsia="it-IT"/>
        </w:rPr>
        <w:t xml:space="preserve">Tra i fabbricati delle aree di insediamento Walser sono comunque presenti forti varianti, ma in tutti i casi esiste un comune schema concettuale riassumibile in </w:t>
      </w:r>
      <w:r w:rsidRPr="00A710F3">
        <w:rPr>
          <w:rFonts w:asciiTheme="majorHAnsi" w:eastAsia="Times New Roman" w:hAnsiTheme="majorHAnsi" w:cs="Arial"/>
          <w:b/>
          <w:bCs/>
          <w:lang w:eastAsia="it-IT"/>
        </w:rPr>
        <w:t>alcune caratteristiche</w:t>
      </w:r>
      <w:r w:rsidRPr="00697131">
        <w:rPr>
          <w:rFonts w:asciiTheme="majorHAnsi" w:eastAsia="Times New Roman" w:hAnsiTheme="majorHAnsi" w:cs="Arial"/>
          <w:lang w:eastAsia="it-IT"/>
        </w:rPr>
        <w:t xml:space="preserve">: </w:t>
      </w:r>
      <w:r w:rsidRPr="00697131">
        <w:rPr>
          <w:rFonts w:asciiTheme="majorHAnsi" w:eastAsia="Times New Roman" w:hAnsiTheme="majorHAnsi" w:cs="Arial"/>
          <w:lang w:eastAsia="it-IT"/>
        </w:rPr>
        <w:br/>
      </w:r>
      <w:r w:rsidRPr="00697131">
        <w:rPr>
          <w:rFonts w:asciiTheme="majorHAnsi" w:eastAsia="Times New Roman" w:hAnsiTheme="majorHAnsi" w:cs="Arial"/>
          <w:lang w:eastAsia="it-IT"/>
        </w:rPr>
        <w:lastRenderedPageBreak/>
        <w:t xml:space="preserve">- la prevalenza dell’uso del legno sulla pietra, </w:t>
      </w:r>
      <w:r w:rsidRPr="00697131">
        <w:rPr>
          <w:rFonts w:asciiTheme="majorHAnsi" w:eastAsia="Times New Roman" w:hAnsiTheme="majorHAnsi" w:cs="Arial"/>
          <w:lang w:eastAsia="it-IT"/>
        </w:rPr>
        <w:br/>
        <w:t xml:space="preserve">- la presenza nello stesso edificio delle funzioni abitative e di ricovero degli animali, </w:t>
      </w:r>
      <w:r w:rsidRPr="00697131">
        <w:rPr>
          <w:rFonts w:asciiTheme="majorHAnsi" w:eastAsia="Times New Roman" w:hAnsiTheme="majorHAnsi" w:cs="Arial"/>
          <w:lang w:eastAsia="it-IT"/>
        </w:rPr>
        <w:br/>
        <w:t xml:space="preserve">- la presenza di logge su uno o più lati dell’edificio, utilizzate come spazio per l’essiccamento della segale, della canapa e di altre produzioni. </w:t>
      </w:r>
    </w:p>
    <w:p w:rsidR="00697131" w:rsidRPr="00A710F3" w:rsidRDefault="00D74959" w:rsidP="00A710F3">
      <w:pPr>
        <w:spacing w:after="0"/>
        <w:rPr>
          <w:rFonts w:asciiTheme="majorHAnsi" w:eastAsia="Times New Roman" w:hAnsiTheme="majorHAnsi" w:cs="Arial"/>
          <w:lang w:eastAsia="it-IT"/>
        </w:rPr>
      </w:pPr>
      <w:r>
        <w:rPr>
          <w:rFonts w:asciiTheme="majorHAnsi" w:eastAsia="Times New Roman" w:hAnsiTheme="majorHAnsi" w:cs="Arial"/>
          <w:noProof/>
          <w:lang w:val="cs-CZ" w:eastAsia="cs-CZ"/>
        </w:rPr>
        <w:drawing>
          <wp:anchor distT="0" distB="0" distL="114300" distR="114300" simplePos="0" relativeHeight="251665408" behindDoc="0" locked="0" layoutInCell="1" allowOverlap="1">
            <wp:simplePos x="0" y="0"/>
            <wp:positionH relativeFrom="margin">
              <wp:posOffset>3918585</wp:posOffset>
            </wp:positionH>
            <wp:positionV relativeFrom="margin">
              <wp:posOffset>1495425</wp:posOffset>
            </wp:positionV>
            <wp:extent cx="2329180" cy="1590675"/>
            <wp:effectExtent l="0" t="0" r="0" b="0"/>
            <wp:wrapSquare wrapText="bothSides"/>
            <wp:docPr id="3" name="Immagine 2" descr="wals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ser1.gif"/>
                    <pic:cNvPicPr/>
                  </pic:nvPicPr>
                  <pic:blipFill>
                    <a:blip r:embed="rId15" cstate="print"/>
                    <a:stretch>
                      <a:fillRect/>
                    </a:stretch>
                  </pic:blipFill>
                  <pic:spPr>
                    <a:xfrm>
                      <a:off x="0" y="0"/>
                      <a:ext cx="2329180" cy="1590675"/>
                    </a:xfrm>
                    <a:prstGeom prst="rect">
                      <a:avLst/>
                    </a:prstGeom>
                  </pic:spPr>
                </pic:pic>
              </a:graphicData>
            </a:graphic>
            <wp14:sizeRelH relativeFrom="margin">
              <wp14:pctWidth>0</wp14:pctWidth>
            </wp14:sizeRelH>
            <wp14:sizeRelV relativeFrom="margin">
              <wp14:pctHeight>0</wp14:pctHeight>
            </wp14:sizeRelV>
          </wp:anchor>
        </w:drawing>
      </w:r>
      <w:r w:rsidR="00697131" w:rsidRPr="00697131">
        <w:rPr>
          <w:rFonts w:asciiTheme="majorHAnsi" w:eastAsia="Times New Roman" w:hAnsiTheme="majorHAnsi" w:cs="Arial"/>
          <w:lang w:eastAsia="it-IT"/>
        </w:rPr>
        <w:br/>
        <w:t xml:space="preserve">Nella </w:t>
      </w:r>
      <w:r w:rsidR="00697131" w:rsidRPr="00A710F3">
        <w:rPr>
          <w:rFonts w:asciiTheme="majorHAnsi" w:eastAsia="Times New Roman" w:hAnsiTheme="majorHAnsi" w:cs="Arial"/>
          <w:b/>
          <w:bCs/>
          <w:lang w:eastAsia="it-IT"/>
        </w:rPr>
        <w:t>costruzione della casa</w:t>
      </w:r>
      <w:r w:rsidR="00697131" w:rsidRPr="00697131">
        <w:rPr>
          <w:rFonts w:asciiTheme="majorHAnsi" w:eastAsia="Times New Roman" w:hAnsiTheme="majorHAnsi" w:cs="Arial"/>
          <w:lang w:eastAsia="it-IT"/>
        </w:rPr>
        <w:t xml:space="preserve"> walser esistono </w:t>
      </w:r>
      <w:r w:rsidR="00697131" w:rsidRPr="00A710F3">
        <w:rPr>
          <w:rFonts w:asciiTheme="majorHAnsi" w:eastAsia="Times New Roman" w:hAnsiTheme="majorHAnsi" w:cs="Arial"/>
          <w:lang w:eastAsia="it-IT"/>
        </w:rPr>
        <w:t xml:space="preserve">diverse </w:t>
      </w:r>
      <w:r w:rsidR="00697131" w:rsidRPr="00697131">
        <w:rPr>
          <w:rFonts w:asciiTheme="majorHAnsi" w:eastAsia="Times New Roman" w:hAnsiTheme="majorHAnsi" w:cs="Arial"/>
          <w:lang w:eastAsia="it-IT"/>
        </w:rPr>
        <w:t xml:space="preserve">fasi e divisione dei compiti. </w:t>
      </w:r>
      <w:r w:rsidR="00697131" w:rsidRPr="00697131">
        <w:rPr>
          <w:rFonts w:asciiTheme="majorHAnsi" w:eastAsia="Times New Roman" w:hAnsiTheme="majorHAnsi" w:cs="Arial"/>
          <w:lang w:eastAsia="it-IT"/>
        </w:rPr>
        <w:br/>
        <w:t xml:space="preserve">La prima fase è la costruzione del </w:t>
      </w:r>
      <w:r w:rsidR="00697131" w:rsidRPr="00697131">
        <w:rPr>
          <w:rFonts w:asciiTheme="majorHAnsi" w:eastAsia="Times New Roman" w:hAnsiTheme="majorHAnsi" w:cs="Arial"/>
          <w:b/>
          <w:lang w:eastAsia="it-IT"/>
        </w:rPr>
        <w:t>basamento</w:t>
      </w:r>
      <w:r w:rsidR="00697131" w:rsidRPr="00697131">
        <w:rPr>
          <w:rFonts w:asciiTheme="majorHAnsi" w:eastAsia="Times New Roman" w:hAnsiTheme="majorHAnsi" w:cs="Arial"/>
          <w:lang w:eastAsia="it-IT"/>
        </w:rPr>
        <w:t xml:space="preserve"> in pietra, quasi sempre </w:t>
      </w:r>
      <w:r w:rsidR="00697131" w:rsidRPr="00A710F3">
        <w:rPr>
          <w:rFonts w:asciiTheme="majorHAnsi" w:eastAsia="Times New Roman" w:hAnsiTheme="majorHAnsi" w:cs="Arial"/>
          <w:lang w:eastAsia="it-IT"/>
        </w:rPr>
        <w:t>a pianta quadrata</w:t>
      </w:r>
      <w:r w:rsidR="00697131" w:rsidRPr="00697131">
        <w:rPr>
          <w:rFonts w:asciiTheme="majorHAnsi" w:eastAsia="Times New Roman" w:hAnsiTheme="majorHAnsi" w:cs="Arial"/>
          <w:lang w:eastAsia="it-IT"/>
        </w:rPr>
        <w:t>, molto importante perché difende la struttura in legno sovrastante dall’umidità di risalita, e che comprende una serie di locali: al piano terreno la stalla (</w:t>
      </w:r>
      <w:r w:rsidR="00697131" w:rsidRPr="00A710F3">
        <w:rPr>
          <w:rFonts w:asciiTheme="majorHAnsi" w:eastAsia="Times New Roman" w:hAnsiTheme="majorHAnsi" w:cs="Arial"/>
          <w:i/>
          <w:iCs/>
          <w:lang w:eastAsia="it-IT"/>
        </w:rPr>
        <w:t>dan goade</w:t>
      </w:r>
      <w:r w:rsidR="00697131" w:rsidRPr="00697131">
        <w:rPr>
          <w:rFonts w:asciiTheme="majorHAnsi" w:eastAsia="Times New Roman" w:hAnsiTheme="majorHAnsi" w:cs="Arial"/>
          <w:lang w:eastAsia="it-IT"/>
        </w:rPr>
        <w:t>) e la cantina (</w:t>
      </w:r>
      <w:r w:rsidR="00697131" w:rsidRPr="00A710F3">
        <w:rPr>
          <w:rFonts w:asciiTheme="majorHAnsi" w:eastAsia="Times New Roman" w:hAnsiTheme="majorHAnsi" w:cs="Arial"/>
          <w:i/>
          <w:iCs/>
          <w:lang w:eastAsia="it-IT"/>
        </w:rPr>
        <w:t>kruatu o chéller</w:t>
      </w:r>
      <w:r w:rsidR="00697131" w:rsidRPr="00697131">
        <w:rPr>
          <w:rFonts w:asciiTheme="majorHAnsi" w:eastAsia="Times New Roman" w:hAnsiTheme="majorHAnsi" w:cs="Arial"/>
          <w:lang w:eastAsia="it-IT"/>
        </w:rPr>
        <w:t>); al primo piano la cucina detta "</w:t>
      </w:r>
      <w:r w:rsidR="00697131" w:rsidRPr="00A710F3">
        <w:rPr>
          <w:rFonts w:asciiTheme="majorHAnsi" w:eastAsia="Times New Roman" w:hAnsiTheme="majorHAnsi" w:cs="Arial"/>
          <w:i/>
          <w:iCs/>
          <w:lang w:eastAsia="it-IT"/>
        </w:rPr>
        <w:t>z’hous"</w:t>
      </w:r>
      <w:r w:rsidR="00697131" w:rsidRPr="00697131">
        <w:rPr>
          <w:rFonts w:asciiTheme="majorHAnsi" w:eastAsia="Times New Roman" w:hAnsiTheme="majorHAnsi" w:cs="Arial"/>
          <w:lang w:eastAsia="it-IT"/>
        </w:rPr>
        <w:t>, che è anche il luogo di lavorazione dei latticini. A fianco della cucina si trova sempre il soggiorno (</w:t>
      </w:r>
      <w:r w:rsidR="00697131" w:rsidRPr="00A710F3">
        <w:rPr>
          <w:rFonts w:asciiTheme="majorHAnsi" w:eastAsia="Times New Roman" w:hAnsiTheme="majorHAnsi" w:cs="Arial"/>
          <w:i/>
          <w:iCs/>
          <w:lang w:eastAsia="it-IT"/>
        </w:rPr>
        <w:t>dan Piellje</w:t>
      </w:r>
      <w:r w:rsidR="00697131" w:rsidRPr="00697131">
        <w:rPr>
          <w:rFonts w:asciiTheme="majorHAnsi" w:eastAsia="Times New Roman" w:hAnsiTheme="majorHAnsi" w:cs="Arial"/>
          <w:lang w:eastAsia="it-IT"/>
        </w:rPr>
        <w:t>), il fulcro della casa, la stanza più calda, rivestita di tavole di abete o di pino cembro, e riscaldata con una stufa,</w:t>
      </w:r>
      <w:r w:rsidR="00884B76">
        <w:rPr>
          <w:rFonts w:asciiTheme="majorHAnsi" w:eastAsia="Times New Roman" w:hAnsiTheme="majorHAnsi" w:cs="Arial"/>
          <w:lang w:eastAsia="it-IT"/>
        </w:rPr>
        <w:t xml:space="preserve"> o un fornetto, in pietra</w:t>
      </w:r>
      <w:r w:rsidR="00697131" w:rsidRPr="00697131">
        <w:rPr>
          <w:rFonts w:asciiTheme="majorHAnsi" w:eastAsia="Times New Roman" w:hAnsiTheme="majorHAnsi" w:cs="Arial"/>
          <w:lang w:eastAsia="it-IT"/>
        </w:rPr>
        <w:t>.</w:t>
      </w:r>
    </w:p>
    <w:p w:rsidR="000F097B" w:rsidRPr="00697131" w:rsidRDefault="000F097B" w:rsidP="00A710F3">
      <w:pPr>
        <w:spacing w:after="0"/>
        <w:rPr>
          <w:rFonts w:asciiTheme="majorHAnsi" w:eastAsia="Times New Roman" w:hAnsiTheme="majorHAnsi" w:cs="Arial"/>
          <w:lang w:eastAsia="it-IT"/>
        </w:rPr>
      </w:pPr>
    </w:p>
    <w:p w:rsidR="000F097B" w:rsidRPr="00A710F3" w:rsidRDefault="008A7CA5" w:rsidP="00A710F3">
      <w:pPr>
        <w:spacing w:after="0"/>
        <w:rPr>
          <w:rFonts w:asciiTheme="majorHAnsi" w:eastAsia="Times New Roman" w:hAnsiTheme="majorHAnsi" w:cs="Arial"/>
          <w:lang w:eastAsia="it-IT"/>
        </w:rPr>
      </w:pPr>
      <w:r w:rsidRPr="00A710F3">
        <w:rPr>
          <w:rFonts w:asciiTheme="majorHAnsi" w:eastAsia="Times New Roman" w:hAnsiTheme="majorHAnsi" w:cs="Arial"/>
          <w:noProof/>
          <w:lang w:val="cs-CZ" w:eastAsia="cs-CZ"/>
        </w:rPr>
        <w:drawing>
          <wp:anchor distT="0" distB="0" distL="114300" distR="114300" simplePos="0" relativeHeight="251666432" behindDoc="0" locked="0" layoutInCell="1" allowOverlap="1">
            <wp:simplePos x="0" y="0"/>
            <wp:positionH relativeFrom="margin">
              <wp:posOffset>3918585</wp:posOffset>
            </wp:positionH>
            <wp:positionV relativeFrom="margin">
              <wp:posOffset>3208655</wp:posOffset>
            </wp:positionV>
            <wp:extent cx="2332355" cy="1767840"/>
            <wp:effectExtent l="0" t="0" r="0" b="0"/>
            <wp:wrapSquare wrapText="bothSides"/>
            <wp:docPr id="4" name="Immagine 3" descr="zarsenn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senni-p.jpg"/>
                    <pic:cNvPicPr/>
                  </pic:nvPicPr>
                  <pic:blipFill>
                    <a:blip r:embed="rId16" cstate="print"/>
                    <a:stretch>
                      <a:fillRect/>
                    </a:stretch>
                  </pic:blipFill>
                  <pic:spPr>
                    <a:xfrm>
                      <a:off x="0" y="0"/>
                      <a:ext cx="2332355" cy="1767840"/>
                    </a:xfrm>
                    <a:prstGeom prst="rect">
                      <a:avLst/>
                    </a:prstGeom>
                  </pic:spPr>
                </pic:pic>
              </a:graphicData>
            </a:graphic>
            <wp14:sizeRelH relativeFrom="margin">
              <wp14:pctWidth>0</wp14:pctWidth>
            </wp14:sizeRelH>
            <wp14:sizeRelV relativeFrom="margin">
              <wp14:pctHeight>0</wp14:pctHeight>
            </wp14:sizeRelV>
          </wp:anchor>
        </w:drawing>
      </w:r>
      <w:r w:rsidR="00697131" w:rsidRPr="00697131">
        <w:rPr>
          <w:rFonts w:asciiTheme="majorHAnsi" w:eastAsia="Times New Roman" w:hAnsiTheme="majorHAnsi" w:cs="Arial"/>
          <w:lang w:eastAsia="it-IT"/>
        </w:rPr>
        <w:br/>
        <w:t xml:space="preserve">La realizzazione della </w:t>
      </w:r>
      <w:r w:rsidR="00697131" w:rsidRPr="00697131">
        <w:rPr>
          <w:rFonts w:asciiTheme="majorHAnsi" w:eastAsia="Times New Roman" w:hAnsiTheme="majorHAnsi" w:cs="Arial"/>
          <w:b/>
          <w:lang w:eastAsia="it-IT"/>
        </w:rPr>
        <w:t>parte superiore</w:t>
      </w:r>
      <w:r w:rsidR="00697131" w:rsidRPr="00697131">
        <w:rPr>
          <w:rFonts w:asciiTheme="majorHAnsi" w:eastAsia="Times New Roman" w:hAnsiTheme="majorHAnsi" w:cs="Arial"/>
          <w:lang w:eastAsia="it-IT"/>
        </w:rPr>
        <w:t xml:space="preserve"> della casa è invece tutta in legno e richiede delle capacità tecniche evolute e specializzate. I legni usati sono il larice nelle travi e l’abete nei tavolati, mentre il muschio è usato come tamponamento tra trave e trave e le resine svolgono un compito protettivo. Essa comprende il fienile (</w:t>
      </w:r>
      <w:r w:rsidR="00697131" w:rsidRPr="00A710F3">
        <w:rPr>
          <w:rFonts w:asciiTheme="majorHAnsi" w:eastAsia="Times New Roman" w:hAnsiTheme="majorHAnsi" w:cs="Arial"/>
          <w:i/>
          <w:iCs/>
          <w:lang w:eastAsia="it-IT"/>
        </w:rPr>
        <w:t>di dilli</w:t>
      </w:r>
      <w:r w:rsidR="00697131" w:rsidRPr="00697131">
        <w:rPr>
          <w:rFonts w:asciiTheme="majorHAnsi" w:eastAsia="Times New Roman" w:hAnsiTheme="majorHAnsi" w:cs="Arial"/>
          <w:lang w:eastAsia="it-IT"/>
        </w:rPr>
        <w:t>) e un loggiato perimetrale con assicelle trasversali o verticali, di grande uti</w:t>
      </w:r>
      <w:r w:rsidR="000F097B" w:rsidRPr="00A710F3">
        <w:rPr>
          <w:rFonts w:asciiTheme="majorHAnsi" w:eastAsia="Times New Roman" w:hAnsiTheme="majorHAnsi" w:cs="Arial"/>
          <w:lang w:eastAsia="it-IT"/>
        </w:rPr>
        <w:t>lità per fare essicare la segale</w:t>
      </w:r>
      <w:r w:rsidR="00697131" w:rsidRPr="00697131">
        <w:rPr>
          <w:rFonts w:asciiTheme="majorHAnsi" w:eastAsia="Times New Roman" w:hAnsiTheme="majorHAnsi" w:cs="Arial"/>
          <w:lang w:eastAsia="it-IT"/>
        </w:rPr>
        <w:t>, l’orzo e il fieno anche quando il tempo piovoso non permetteva di farlo all’aperto. All’interno del fienile una stanza (</w:t>
      </w:r>
      <w:r w:rsidR="00697131" w:rsidRPr="00A710F3">
        <w:rPr>
          <w:rFonts w:asciiTheme="majorHAnsi" w:eastAsia="Times New Roman" w:hAnsiTheme="majorHAnsi" w:cs="Arial"/>
          <w:i/>
          <w:iCs/>
          <w:lang w:eastAsia="it-IT"/>
        </w:rPr>
        <w:t>da spéier</w:t>
      </w:r>
      <w:r w:rsidR="00697131" w:rsidRPr="00697131">
        <w:rPr>
          <w:rFonts w:asciiTheme="majorHAnsi" w:eastAsia="Times New Roman" w:hAnsiTheme="majorHAnsi" w:cs="Arial"/>
          <w:lang w:eastAsia="it-IT"/>
        </w:rPr>
        <w:t>) era usata come dispensa dove conservare cereali e viveri. In alcune abitazioni è presente una ulteriore stanza usata come camera da letto (</w:t>
      </w:r>
      <w:r w:rsidR="00697131" w:rsidRPr="00A710F3">
        <w:rPr>
          <w:rFonts w:asciiTheme="majorHAnsi" w:eastAsia="Times New Roman" w:hAnsiTheme="majorHAnsi" w:cs="Arial"/>
          <w:i/>
          <w:iCs/>
          <w:lang w:eastAsia="it-IT"/>
        </w:rPr>
        <w:t>d’ Stubbu</w:t>
      </w:r>
      <w:r w:rsidR="00697131" w:rsidRPr="00697131">
        <w:rPr>
          <w:rFonts w:asciiTheme="majorHAnsi" w:eastAsia="Times New Roman" w:hAnsiTheme="majorHAnsi" w:cs="Arial"/>
          <w:lang w:eastAsia="it-IT"/>
        </w:rPr>
        <w:t xml:space="preserve">). </w:t>
      </w:r>
      <w:r w:rsidR="00697131" w:rsidRPr="00697131">
        <w:rPr>
          <w:rFonts w:asciiTheme="majorHAnsi" w:eastAsia="Times New Roman" w:hAnsiTheme="majorHAnsi" w:cs="Arial"/>
          <w:lang w:eastAsia="it-IT"/>
        </w:rPr>
        <w:br/>
      </w:r>
    </w:p>
    <w:p w:rsidR="00697131" w:rsidRPr="00697131" w:rsidRDefault="00697131" w:rsidP="00A710F3">
      <w:pPr>
        <w:spacing w:after="0"/>
        <w:rPr>
          <w:rFonts w:asciiTheme="majorHAnsi" w:eastAsia="Times New Roman" w:hAnsiTheme="majorHAnsi" w:cs="Arial"/>
          <w:lang w:eastAsia="it-IT"/>
        </w:rPr>
      </w:pPr>
      <w:r w:rsidRPr="00697131">
        <w:rPr>
          <w:rFonts w:asciiTheme="majorHAnsi" w:eastAsia="Times New Roman" w:hAnsiTheme="majorHAnsi" w:cs="Arial"/>
          <w:lang w:eastAsia="it-IT"/>
        </w:rPr>
        <w:t xml:space="preserve">Gli </w:t>
      </w:r>
      <w:r w:rsidRPr="00697131">
        <w:rPr>
          <w:rFonts w:asciiTheme="majorHAnsi" w:eastAsia="Times New Roman" w:hAnsiTheme="majorHAnsi" w:cs="Arial"/>
          <w:b/>
          <w:lang w:eastAsia="it-IT"/>
        </w:rPr>
        <w:t>arredi</w:t>
      </w:r>
      <w:r w:rsidRPr="00697131">
        <w:rPr>
          <w:rFonts w:asciiTheme="majorHAnsi" w:eastAsia="Times New Roman" w:hAnsiTheme="majorHAnsi" w:cs="Arial"/>
          <w:lang w:eastAsia="it-IT"/>
        </w:rPr>
        <w:t xml:space="preserve"> tradizionali mostravano una grande attenzione alla ristrettezza </w:t>
      </w:r>
      <w:r w:rsidR="000F097B" w:rsidRPr="00A710F3">
        <w:rPr>
          <w:rFonts w:asciiTheme="majorHAnsi" w:eastAsia="Times New Roman" w:hAnsiTheme="majorHAnsi" w:cs="Arial"/>
          <w:lang w:eastAsia="it-IT"/>
        </w:rPr>
        <w:t>dello spazio: le cassapanche, per</w:t>
      </w:r>
      <w:r w:rsidRPr="00697131">
        <w:rPr>
          <w:rFonts w:asciiTheme="majorHAnsi" w:eastAsia="Times New Roman" w:hAnsiTheme="majorHAnsi" w:cs="Arial"/>
          <w:lang w:eastAsia="it-IT"/>
        </w:rPr>
        <w:t xml:space="preserve"> esempio, servivano anche come sedili, le culle erano spesso sospese e i tavoli erano allungabili; le dispense e le nicchie portaoggetti erano ricavate nello spessore dei muri e i letti, infine si trovavano a volte inseriti nella muratura del focolare per sfruttarne il calore.</w:t>
      </w:r>
    </w:p>
    <w:p w:rsidR="00A710F3" w:rsidRDefault="00697131" w:rsidP="00A710F3">
      <w:pPr>
        <w:spacing w:after="0"/>
        <w:rPr>
          <w:rFonts w:asciiTheme="majorHAnsi" w:eastAsia="Times New Roman" w:hAnsiTheme="majorHAnsi" w:cs="Arial"/>
          <w:lang w:eastAsia="it-IT"/>
        </w:rPr>
      </w:pPr>
      <w:r w:rsidRPr="00697131">
        <w:rPr>
          <w:rFonts w:asciiTheme="majorHAnsi" w:eastAsia="Times New Roman" w:hAnsiTheme="majorHAnsi" w:cs="Arial"/>
          <w:lang w:eastAsia="it-IT"/>
        </w:rPr>
        <w:br/>
        <w:t xml:space="preserve">La copertura di queste abitazioni, quasi sempre a due falde, era molto pesante essendo realizzata con </w:t>
      </w:r>
      <w:r w:rsidR="000F097B" w:rsidRPr="00A710F3">
        <w:rPr>
          <w:rFonts w:asciiTheme="majorHAnsi" w:eastAsia="Times New Roman" w:hAnsiTheme="majorHAnsi" w:cs="Arial"/>
          <w:lang w:eastAsia="it-IT"/>
        </w:rPr>
        <w:t>lastre di pietra</w:t>
      </w:r>
      <w:r w:rsidRPr="00697131">
        <w:rPr>
          <w:rFonts w:asciiTheme="majorHAnsi" w:eastAsia="Times New Roman" w:hAnsiTheme="majorHAnsi" w:cs="Arial"/>
          <w:lang w:eastAsia="it-IT"/>
        </w:rPr>
        <w:t xml:space="preserve"> (</w:t>
      </w:r>
      <w:r w:rsidRPr="00A710F3">
        <w:rPr>
          <w:rFonts w:asciiTheme="majorHAnsi" w:eastAsia="Times New Roman" w:hAnsiTheme="majorHAnsi" w:cs="Arial"/>
          <w:i/>
          <w:iCs/>
          <w:lang w:eastAsia="it-IT"/>
        </w:rPr>
        <w:t>d’blatti</w:t>
      </w:r>
      <w:r w:rsidRPr="00697131">
        <w:rPr>
          <w:rFonts w:asciiTheme="majorHAnsi" w:eastAsia="Times New Roman" w:hAnsiTheme="majorHAnsi" w:cs="Arial"/>
          <w:lang w:eastAsia="it-IT"/>
        </w:rPr>
        <w:t>). Sulla trave maestra troviamo ancora oggi indicata la data di costruzione accanto</w:t>
      </w:r>
      <w:r w:rsidR="00884B76">
        <w:rPr>
          <w:rFonts w:asciiTheme="majorHAnsi" w:eastAsia="Times New Roman" w:hAnsiTheme="majorHAnsi" w:cs="Arial"/>
          <w:lang w:eastAsia="it-IT"/>
        </w:rPr>
        <w:t xml:space="preserve"> alle iniziali del proprietario o dei simboli religiosi.</w:t>
      </w:r>
    </w:p>
    <w:p w:rsidR="00884B76" w:rsidRPr="00A710F3" w:rsidRDefault="00884B76" w:rsidP="00A710F3">
      <w:pPr>
        <w:spacing w:after="0"/>
        <w:rPr>
          <w:rFonts w:asciiTheme="majorHAnsi" w:eastAsia="Times New Roman" w:hAnsiTheme="majorHAnsi" w:cs="Arial"/>
          <w:lang w:eastAsia="it-IT"/>
        </w:rPr>
      </w:pPr>
    </w:p>
    <w:p w:rsidR="00697131" w:rsidRPr="00697131" w:rsidRDefault="00884B76" w:rsidP="00A710F3">
      <w:pPr>
        <w:spacing w:after="0"/>
        <w:rPr>
          <w:rFonts w:asciiTheme="majorHAnsi" w:eastAsia="Times New Roman" w:hAnsiTheme="majorHAnsi" w:cs="Arial"/>
          <w:lang w:eastAsia="it-IT"/>
        </w:rPr>
      </w:pPr>
      <w:r>
        <w:rPr>
          <w:rFonts w:asciiTheme="majorHAnsi" w:eastAsia="Times New Roman" w:hAnsiTheme="majorHAnsi" w:cs="Arial"/>
          <w:noProof/>
          <w:lang w:val="cs-CZ" w:eastAsia="cs-CZ"/>
        </w:rPr>
        <w:drawing>
          <wp:anchor distT="0" distB="0" distL="114300" distR="114300" simplePos="0" relativeHeight="251667456" behindDoc="0" locked="0" layoutInCell="1" allowOverlap="1" wp14:anchorId="7642B050" wp14:editId="7772EA90">
            <wp:simplePos x="0" y="0"/>
            <wp:positionH relativeFrom="margin">
              <wp:posOffset>-29210</wp:posOffset>
            </wp:positionH>
            <wp:positionV relativeFrom="margin">
              <wp:posOffset>7378065</wp:posOffset>
            </wp:positionV>
            <wp:extent cx="2058670" cy="1371600"/>
            <wp:effectExtent l="0" t="0" r="0" b="0"/>
            <wp:wrapSquare wrapText="bothSides"/>
            <wp:docPr id="6" name="Immagine 5" descr="Stadel_v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el_vda.jpg"/>
                    <pic:cNvPicPr/>
                  </pic:nvPicPr>
                  <pic:blipFill>
                    <a:blip r:embed="rId17" cstate="print"/>
                    <a:stretch>
                      <a:fillRect/>
                    </a:stretch>
                  </pic:blipFill>
                  <pic:spPr>
                    <a:xfrm>
                      <a:off x="0" y="0"/>
                      <a:ext cx="2058670" cy="1371600"/>
                    </a:xfrm>
                    <a:prstGeom prst="rect">
                      <a:avLst/>
                    </a:prstGeom>
                  </pic:spPr>
                </pic:pic>
              </a:graphicData>
            </a:graphic>
          </wp:anchor>
        </w:drawing>
      </w:r>
      <w:r w:rsidR="00697131" w:rsidRPr="00697131">
        <w:rPr>
          <w:rFonts w:asciiTheme="majorHAnsi" w:eastAsia="Times New Roman" w:hAnsiTheme="majorHAnsi" w:cs="Arial"/>
          <w:lang w:eastAsia="it-IT"/>
        </w:rPr>
        <w:t>Oltre alle case di abitazione, un elemento ca</w:t>
      </w:r>
      <w:r w:rsidR="008A7CA5" w:rsidRPr="00A710F3">
        <w:rPr>
          <w:rFonts w:asciiTheme="majorHAnsi" w:eastAsia="Times New Roman" w:hAnsiTheme="majorHAnsi" w:cs="Arial"/>
          <w:lang w:eastAsia="it-IT"/>
        </w:rPr>
        <w:t>ratteristico dell’architettura w</w:t>
      </w:r>
      <w:r w:rsidR="00697131" w:rsidRPr="00697131">
        <w:rPr>
          <w:rFonts w:asciiTheme="majorHAnsi" w:eastAsia="Times New Roman" w:hAnsiTheme="majorHAnsi" w:cs="Arial"/>
          <w:lang w:eastAsia="it-IT"/>
        </w:rPr>
        <w:t xml:space="preserve">alser sono gli </w:t>
      </w:r>
      <w:r w:rsidR="00697131" w:rsidRPr="00A710F3">
        <w:rPr>
          <w:rFonts w:asciiTheme="majorHAnsi" w:eastAsia="Times New Roman" w:hAnsiTheme="majorHAnsi" w:cs="Arial"/>
          <w:b/>
          <w:bCs/>
          <w:lang w:eastAsia="it-IT"/>
        </w:rPr>
        <w:t>Stadel</w:t>
      </w:r>
      <w:r w:rsidR="00697131" w:rsidRPr="00697131">
        <w:rPr>
          <w:rFonts w:asciiTheme="majorHAnsi" w:eastAsia="Times New Roman" w:hAnsiTheme="majorHAnsi" w:cs="Arial"/>
          <w:lang w:eastAsia="it-IT"/>
        </w:rPr>
        <w:t xml:space="preserve">, cioè i granai o fienili isolati sparsi nel territorio. Queste strutture sono realizzate integralmente in legno, con la tecnica del </w:t>
      </w:r>
      <w:r w:rsidR="00697131" w:rsidRPr="00A710F3">
        <w:rPr>
          <w:rFonts w:asciiTheme="majorHAnsi" w:eastAsia="Times New Roman" w:hAnsiTheme="majorHAnsi" w:cs="Arial"/>
          <w:i/>
          <w:iCs/>
          <w:lang w:eastAsia="it-IT"/>
        </w:rPr>
        <w:t>Blockba</w:t>
      </w:r>
      <w:r w:rsidR="000F097B" w:rsidRPr="00A710F3">
        <w:rPr>
          <w:rFonts w:asciiTheme="majorHAnsi" w:eastAsia="Times New Roman" w:hAnsiTheme="majorHAnsi" w:cs="Arial"/>
          <w:i/>
          <w:iCs/>
          <w:lang w:eastAsia="it-IT"/>
        </w:rPr>
        <w:t>u (travi di legno incastrate tra loro)</w:t>
      </w:r>
      <w:r w:rsidR="00697131" w:rsidRPr="00697131">
        <w:rPr>
          <w:rFonts w:asciiTheme="majorHAnsi" w:eastAsia="Times New Roman" w:hAnsiTheme="majorHAnsi" w:cs="Arial"/>
          <w:lang w:eastAsia="it-IT"/>
        </w:rPr>
        <w:t xml:space="preserve">, e sono appoggiate sui caratteristici pilastrini a forma di fungo </w:t>
      </w:r>
      <w:r w:rsidR="00786CFA">
        <w:rPr>
          <w:rFonts w:asciiTheme="majorHAnsi" w:eastAsia="Times New Roman" w:hAnsiTheme="majorHAnsi" w:cs="Arial"/>
          <w:lang w:eastAsia="it-IT"/>
        </w:rPr>
        <w:t xml:space="preserve">con sopra </w:t>
      </w:r>
      <w:r w:rsidR="00697131" w:rsidRPr="00697131">
        <w:rPr>
          <w:rFonts w:asciiTheme="majorHAnsi" w:eastAsia="Times New Roman" w:hAnsiTheme="majorHAnsi" w:cs="Arial"/>
          <w:lang w:eastAsia="it-IT"/>
        </w:rPr>
        <w:t>lastre rotonde di pietra. Questi sostegni, chiamati "</w:t>
      </w:r>
      <w:r w:rsidR="00697131" w:rsidRPr="00A710F3">
        <w:rPr>
          <w:rFonts w:asciiTheme="majorHAnsi" w:eastAsia="Times New Roman" w:hAnsiTheme="majorHAnsi" w:cs="Arial"/>
          <w:i/>
          <w:iCs/>
          <w:lang w:eastAsia="it-IT"/>
        </w:rPr>
        <w:t>z’stadalbein</w:t>
      </w:r>
      <w:r w:rsidR="00697131" w:rsidRPr="00697131">
        <w:rPr>
          <w:rFonts w:asciiTheme="majorHAnsi" w:eastAsia="Times New Roman" w:hAnsiTheme="majorHAnsi" w:cs="Arial"/>
          <w:lang w:eastAsia="it-IT"/>
        </w:rPr>
        <w:t xml:space="preserve">" avevano la funzione di isolare la struttura dal terreno. </w:t>
      </w:r>
    </w:p>
    <w:p w:rsidR="008A7CA5" w:rsidRPr="00A710F3" w:rsidRDefault="008A7CA5" w:rsidP="00A710F3">
      <w:pPr>
        <w:rPr>
          <w:rFonts w:asciiTheme="majorHAnsi" w:hAnsiTheme="majorHAnsi"/>
        </w:rPr>
      </w:pPr>
      <w:r w:rsidRPr="00A710F3">
        <w:rPr>
          <w:rFonts w:asciiTheme="majorHAnsi" w:hAnsiTheme="majorHAnsi"/>
        </w:rPr>
        <w:br w:type="page"/>
      </w:r>
    </w:p>
    <w:p w:rsidR="00697131" w:rsidRDefault="00884B76" w:rsidP="002705F0">
      <w:pPr>
        <w:pStyle w:val="Odstavecseseznamem"/>
        <w:numPr>
          <w:ilvl w:val="0"/>
          <w:numId w:val="3"/>
        </w:numPr>
        <w:rPr>
          <w:rFonts w:asciiTheme="majorHAnsi" w:hAnsiTheme="majorHAnsi"/>
          <w:b/>
        </w:rPr>
      </w:pPr>
      <w:r>
        <w:rPr>
          <w:rFonts w:asciiTheme="majorHAnsi" w:hAnsiTheme="majorHAnsi"/>
          <w:b/>
        </w:rPr>
        <w:lastRenderedPageBreak/>
        <w:t>In quale parte della casa viveno i walser durante il giorno? E la notte?</w:t>
      </w:r>
    </w:p>
    <w:p w:rsidR="00884B76" w:rsidRDefault="00884B76" w:rsidP="00884B76">
      <w:pPr>
        <w:pStyle w:val="Odstavecseseznamem"/>
        <w:rPr>
          <w:rFonts w:asciiTheme="majorHAnsi" w:hAnsiTheme="majorHAnsi"/>
          <w:b/>
        </w:rPr>
      </w:pPr>
      <w:r>
        <w:rPr>
          <w:rFonts w:asciiTheme="majorHAnsi" w:hAnsiTheme="maj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B76" w:rsidRDefault="00884B76" w:rsidP="00884B76">
      <w:pPr>
        <w:pStyle w:val="Odstavecseseznamem"/>
        <w:rPr>
          <w:rFonts w:asciiTheme="majorHAnsi" w:hAnsiTheme="majorHAnsi"/>
          <w:b/>
        </w:rPr>
      </w:pPr>
    </w:p>
    <w:p w:rsidR="00884B76" w:rsidRPr="00884B76" w:rsidRDefault="00884B76" w:rsidP="00884B76">
      <w:pPr>
        <w:pStyle w:val="Odstavecseseznamem"/>
        <w:numPr>
          <w:ilvl w:val="0"/>
          <w:numId w:val="3"/>
        </w:numPr>
        <w:rPr>
          <w:rFonts w:asciiTheme="majorHAnsi" w:hAnsiTheme="majorHAnsi"/>
          <w:b/>
        </w:rPr>
      </w:pPr>
      <w:r w:rsidRPr="00884B76">
        <w:rPr>
          <w:rFonts w:asciiTheme="majorHAnsi" w:hAnsiTheme="majorHAnsi"/>
          <w:b/>
        </w:rPr>
        <w:t>Perché si dice che le loro case fossero “autosufficienti”?</w:t>
      </w:r>
    </w:p>
    <w:p w:rsidR="00884B76" w:rsidRDefault="00884B76" w:rsidP="00884B76">
      <w:pPr>
        <w:pStyle w:val="Odstavecseseznamem"/>
        <w:rPr>
          <w:rFonts w:asciiTheme="majorHAnsi" w:hAnsiTheme="majorHAnsi"/>
          <w:b/>
        </w:rPr>
      </w:pPr>
    </w:p>
    <w:p w:rsidR="00884B76" w:rsidRDefault="00884B76" w:rsidP="00884B76">
      <w:pPr>
        <w:pStyle w:val="Odstavecseseznamem"/>
        <w:rPr>
          <w:rFonts w:asciiTheme="majorHAnsi" w:hAnsiTheme="majorHAnsi"/>
          <w:b/>
        </w:rPr>
      </w:pPr>
      <w:r>
        <w:rPr>
          <w:rFonts w:asciiTheme="majorHAnsi" w:hAnsiTheme="maj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4400" w:rsidRDefault="003E4400" w:rsidP="003E4400">
      <w:pPr>
        <w:pStyle w:val="Odstavecseseznamem"/>
        <w:numPr>
          <w:ilvl w:val="0"/>
          <w:numId w:val="3"/>
        </w:numPr>
        <w:rPr>
          <w:rFonts w:asciiTheme="majorHAnsi" w:hAnsiTheme="majorHAnsi"/>
          <w:b/>
        </w:rPr>
      </w:pPr>
      <w:r>
        <w:rPr>
          <w:rFonts w:asciiTheme="majorHAnsi" w:hAnsiTheme="majorHAnsi"/>
          <w:b/>
        </w:rPr>
        <w:t>Quali sono le principali caratteristiche architettoniche della casa walser?</w:t>
      </w:r>
    </w:p>
    <w:p w:rsidR="003E4400" w:rsidRDefault="003E4400" w:rsidP="003E4400">
      <w:pPr>
        <w:pStyle w:val="Odstavecseseznamem"/>
        <w:rPr>
          <w:rFonts w:asciiTheme="majorHAnsi" w:hAnsiTheme="majorHAnsi"/>
          <w:b/>
        </w:rPr>
      </w:pPr>
      <w:r>
        <w:rPr>
          <w:rFonts w:asciiTheme="majorHAnsi" w:hAnsiTheme="maj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4400" w:rsidRPr="003E4400" w:rsidRDefault="003E4400" w:rsidP="003E4400">
      <w:pPr>
        <w:pStyle w:val="Odstavecseseznamem"/>
        <w:rPr>
          <w:rFonts w:asciiTheme="majorHAnsi" w:hAnsiTheme="majorHAnsi"/>
          <w:b/>
        </w:rPr>
      </w:pPr>
    </w:p>
    <w:p w:rsidR="00884B76" w:rsidRPr="00884B76" w:rsidRDefault="00884B76" w:rsidP="00884B76">
      <w:pPr>
        <w:pStyle w:val="Odstavecseseznamem"/>
        <w:rPr>
          <w:rFonts w:asciiTheme="majorHAnsi" w:hAnsiTheme="majorHAnsi"/>
          <w:b/>
        </w:rPr>
      </w:pPr>
    </w:p>
    <w:p w:rsidR="00C612EC" w:rsidRPr="00664D44" w:rsidRDefault="00C612EC" w:rsidP="00884B76">
      <w:pPr>
        <w:pStyle w:val="Odstavecseseznamem"/>
        <w:numPr>
          <w:ilvl w:val="0"/>
          <w:numId w:val="3"/>
        </w:numPr>
        <w:rPr>
          <w:rFonts w:asciiTheme="majorHAnsi" w:hAnsiTheme="majorHAnsi"/>
          <w:b/>
        </w:rPr>
      </w:pPr>
      <w:r w:rsidRPr="00664D44">
        <w:rPr>
          <w:rFonts w:asciiTheme="majorHAnsi" w:hAnsiTheme="majorHAnsi"/>
          <w:b/>
        </w:rPr>
        <w:t>Le case Walser non sono tutte uguali: osservate le foto qui proposte provate a descriverle e/o sottolinearne le differenze.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986"/>
      </w:tblGrid>
      <w:tr w:rsidR="002705F0" w:rsidTr="002705F0">
        <w:tc>
          <w:tcPr>
            <w:tcW w:w="4889" w:type="dxa"/>
          </w:tcPr>
          <w:p w:rsidR="002705F0" w:rsidRPr="00C612EC" w:rsidRDefault="002705F0" w:rsidP="00A710F3">
            <w:pPr>
              <w:rPr>
                <w:rFonts w:asciiTheme="majorHAnsi" w:hAnsiTheme="majorHAnsi"/>
              </w:rPr>
            </w:pPr>
          </w:p>
          <w:p w:rsidR="002705F0" w:rsidRDefault="002705F0" w:rsidP="00A710F3">
            <w:pPr>
              <w:rPr>
                <w:rFonts w:asciiTheme="majorHAnsi" w:hAnsiTheme="majorHAnsi"/>
              </w:rPr>
            </w:pPr>
            <w:r>
              <w:rPr>
                <w:rFonts w:asciiTheme="majorHAnsi" w:hAnsiTheme="majorHAnsi"/>
                <w:noProof/>
                <w:lang w:val="cs-CZ" w:eastAsia="cs-CZ"/>
              </w:rPr>
              <w:drawing>
                <wp:inline distT="0" distB="0" distL="0" distR="0" wp14:anchorId="43B80769" wp14:editId="060131EC">
                  <wp:extent cx="2668270" cy="2078857"/>
                  <wp:effectExtent l="19050" t="0" r="0" b="0"/>
                  <wp:docPr id="10" name="Immagine 9" descr="Casa_Walser_valle_del_L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_Walser_valle_del_Lys.jpg"/>
                          <pic:cNvPicPr/>
                        </pic:nvPicPr>
                        <pic:blipFill>
                          <a:blip r:embed="rId18" cstate="print"/>
                          <a:stretch>
                            <a:fillRect/>
                          </a:stretch>
                        </pic:blipFill>
                        <pic:spPr>
                          <a:xfrm>
                            <a:off x="0" y="0"/>
                            <a:ext cx="2669378" cy="2079720"/>
                          </a:xfrm>
                          <a:prstGeom prst="rect">
                            <a:avLst/>
                          </a:prstGeom>
                        </pic:spPr>
                      </pic:pic>
                    </a:graphicData>
                  </a:graphic>
                </wp:inline>
              </w:drawing>
            </w:r>
          </w:p>
          <w:p w:rsidR="002705F0" w:rsidRDefault="002705F0" w:rsidP="00A710F3">
            <w:pPr>
              <w:rPr>
                <w:rFonts w:asciiTheme="majorHAnsi" w:hAnsiTheme="majorHAnsi"/>
              </w:rPr>
            </w:pPr>
          </w:p>
        </w:tc>
        <w:tc>
          <w:tcPr>
            <w:tcW w:w="4889" w:type="dxa"/>
          </w:tcPr>
          <w:p w:rsidR="002705F0" w:rsidRDefault="002705F0" w:rsidP="00A710F3">
            <w:pPr>
              <w:rPr>
                <w:rFonts w:asciiTheme="majorHAnsi" w:hAnsiTheme="majorHAnsi"/>
              </w:rPr>
            </w:pPr>
            <w:r>
              <w:rPr>
                <w:rFonts w:asciiTheme="majorHAnsi" w:hAnsiTheme="majorHAnsi"/>
              </w:rPr>
              <w:t xml:space="preserve"> </w:t>
            </w:r>
            <w:r>
              <w:rPr>
                <w:rFonts w:asciiTheme="majorHAnsi" w:hAnsiTheme="majorHAnsi"/>
                <w:noProof/>
                <w:lang w:val="cs-CZ" w:eastAsia="cs-CZ"/>
              </w:rPr>
              <w:drawing>
                <wp:inline distT="0" distB="0" distL="0" distR="0" wp14:anchorId="76E4D7FD" wp14:editId="443EFA06">
                  <wp:extent cx="3008517" cy="2062480"/>
                  <wp:effectExtent l="19050" t="0" r="1383" b="0"/>
                  <wp:docPr id="11" name="Immagine 10" descr="casa_walser_vals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_walser_valsesia.jpg"/>
                          <pic:cNvPicPr/>
                        </pic:nvPicPr>
                        <pic:blipFill>
                          <a:blip r:embed="rId19" cstate="print"/>
                          <a:stretch>
                            <a:fillRect/>
                          </a:stretch>
                        </pic:blipFill>
                        <pic:spPr>
                          <a:xfrm>
                            <a:off x="0" y="0"/>
                            <a:ext cx="3012166" cy="2064981"/>
                          </a:xfrm>
                          <a:prstGeom prst="rect">
                            <a:avLst/>
                          </a:prstGeom>
                        </pic:spPr>
                      </pic:pic>
                    </a:graphicData>
                  </a:graphic>
                </wp:inline>
              </w:drawing>
            </w:r>
          </w:p>
        </w:tc>
      </w:tr>
      <w:tr w:rsidR="002705F0" w:rsidTr="002705F0">
        <w:tc>
          <w:tcPr>
            <w:tcW w:w="4889" w:type="dxa"/>
          </w:tcPr>
          <w:p w:rsidR="002705F0" w:rsidRPr="002705F0" w:rsidRDefault="002705F0" w:rsidP="002705F0">
            <w:pPr>
              <w:pStyle w:val="Odstavecseseznamem"/>
              <w:numPr>
                <w:ilvl w:val="0"/>
                <w:numId w:val="4"/>
              </w:numPr>
              <w:rPr>
                <w:rFonts w:asciiTheme="majorHAnsi" w:hAnsiTheme="majorHAnsi"/>
              </w:rPr>
            </w:pPr>
            <w:r>
              <w:rPr>
                <w:rFonts w:asciiTheme="majorHAnsi" w:hAnsiTheme="majorHAnsi"/>
              </w:rPr>
              <w:t>Casa Walser nella valle di Lys</w:t>
            </w:r>
          </w:p>
        </w:tc>
        <w:tc>
          <w:tcPr>
            <w:tcW w:w="4889" w:type="dxa"/>
          </w:tcPr>
          <w:p w:rsidR="002705F0" w:rsidRDefault="002705F0" w:rsidP="00A710F3">
            <w:pPr>
              <w:rPr>
                <w:rFonts w:asciiTheme="majorHAnsi" w:hAnsiTheme="majorHAnsi"/>
              </w:rPr>
            </w:pPr>
            <w:r>
              <w:rPr>
                <w:rFonts w:asciiTheme="majorHAnsi" w:hAnsiTheme="majorHAnsi"/>
              </w:rPr>
              <w:t>2 Casa Walser in Valsesia</w:t>
            </w:r>
          </w:p>
        </w:tc>
      </w:tr>
    </w:tbl>
    <w:p w:rsidR="002705F0" w:rsidRDefault="002705F0" w:rsidP="00A710F3">
      <w:pPr>
        <w:rPr>
          <w:rFonts w:asciiTheme="majorHAnsi" w:hAnsiTheme="majorHAnsi"/>
        </w:rPr>
      </w:pPr>
    </w:p>
    <w:p w:rsidR="002705F0" w:rsidRDefault="002705F0" w:rsidP="00A710F3">
      <w:pPr>
        <w:rPr>
          <w:rFonts w:asciiTheme="majorHAnsi" w:hAnsiTheme="majorHAnsi"/>
        </w:rPr>
      </w:pPr>
    </w:p>
    <w:p w:rsidR="00CA6CCF" w:rsidRPr="00664D44" w:rsidRDefault="00664D44" w:rsidP="00A710F3">
      <w:pPr>
        <w:rPr>
          <w:rFonts w:asciiTheme="majorHAnsi" w:hAnsiTheme="majorHAnsi"/>
          <w:b/>
        </w:rPr>
      </w:pPr>
      <w:r w:rsidRPr="00664D44">
        <w:rPr>
          <w:rFonts w:asciiTheme="majorHAnsi" w:hAnsiTheme="majorHAnsi"/>
          <w:b/>
        </w:rPr>
        <w:t>Le tradizioni</w:t>
      </w:r>
    </w:p>
    <w:p w:rsidR="00664D44" w:rsidRPr="00D22F19" w:rsidRDefault="00664D44" w:rsidP="00664D44">
      <w:pPr>
        <w:rPr>
          <w:rFonts w:asciiTheme="majorHAnsi" w:hAnsiTheme="majorHAnsi"/>
        </w:rPr>
      </w:pPr>
      <w:r w:rsidRPr="00D22F19">
        <w:rPr>
          <w:rFonts w:asciiTheme="majorHAnsi" w:hAnsiTheme="majorHAnsi"/>
        </w:rPr>
        <w:t>Le occasioni di vita comunitaria di questa minoranza sono soprattutto oggi legate alle feste religiose e tradizionali. I Walser di ogni paese si incontrano almeno una volta all’anno per camminare insieme  in processione lungo i sentieri di montagna e  spesso per più di 20km. Si tratta generalmente di processioni di ringraziamento, come quella alla Madonna che si tiene ad Alagna i primi di ottobre, per la protezione concessa ai pastori e agli armenti durante l’estate.</w:t>
      </w:r>
      <w:r>
        <w:rPr>
          <w:rFonts w:asciiTheme="majorHAnsi" w:hAnsiTheme="majorHAnsi"/>
        </w:rPr>
        <w:t xml:space="preserve"> </w:t>
      </w:r>
    </w:p>
    <w:p w:rsidR="00664D44" w:rsidRPr="00D22F19" w:rsidRDefault="003D33EE" w:rsidP="00664D44">
      <w:pPr>
        <w:rPr>
          <w:rFonts w:asciiTheme="majorHAnsi" w:hAnsiTheme="majorHAnsi"/>
        </w:rPr>
      </w:pPr>
      <w:r w:rsidRPr="00D22F19">
        <w:rPr>
          <w:rFonts w:asciiTheme="majorHAnsi" w:hAnsiTheme="majorHAnsi"/>
          <w:noProof/>
        </w:rPr>
        <w:drawing>
          <wp:anchor distT="0" distB="0" distL="114300" distR="114300" simplePos="0" relativeHeight="251672576" behindDoc="0" locked="0" layoutInCell="1" allowOverlap="1" wp14:anchorId="5BA1FAD8" wp14:editId="702112D9">
            <wp:simplePos x="0" y="0"/>
            <wp:positionH relativeFrom="margin">
              <wp:posOffset>3423920</wp:posOffset>
            </wp:positionH>
            <wp:positionV relativeFrom="margin">
              <wp:posOffset>7555230</wp:posOffset>
            </wp:positionV>
            <wp:extent cx="2612390" cy="19589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ser_gressonay.jpg"/>
                    <pic:cNvPicPr/>
                  </pic:nvPicPr>
                  <pic:blipFill>
                    <a:blip r:embed="rId20">
                      <a:extLst>
                        <a:ext uri="{28A0092B-C50C-407E-A947-70E740481C1C}">
                          <a14:useLocalDpi xmlns:a14="http://schemas.microsoft.com/office/drawing/2010/main" val="0"/>
                        </a:ext>
                      </a:extLst>
                    </a:blip>
                    <a:stretch>
                      <a:fillRect/>
                    </a:stretch>
                  </pic:blipFill>
                  <pic:spPr>
                    <a:xfrm>
                      <a:off x="0" y="0"/>
                      <a:ext cx="2612390" cy="1958975"/>
                    </a:xfrm>
                    <a:prstGeom prst="rect">
                      <a:avLst/>
                    </a:prstGeom>
                  </pic:spPr>
                </pic:pic>
              </a:graphicData>
            </a:graphic>
            <wp14:sizeRelH relativeFrom="margin">
              <wp14:pctWidth>0</wp14:pctWidth>
            </wp14:sizeRelH>
            <wp14:sizeRelV relativeFrom="margin">
              <wp14:pctHeight>0</wp14:pctHeight>
            </wp14:sizeRelV>
          </wp:anchor>
        </w:drawing>
      </w:r>
      <w:r w:rsidR="00664D44" w:rsidRPr="00D22F19">
        <w:rPr>
          <w:rFonts w:asciiTheme="majorHAnsi" w:hAnsiTheme="majorHAnsi"/>
        </w:rPr>
        <w:t xml:space="preserve">I Walser hanno anche i loro costumi tradizionali che variano leggermente da valle a valle: di lana grezza per gli uomini, raffinato e curato per le donne. </w:t>
      </w:r>
      <w:r>
        <w:rPr>
          <w:rFonts w:asciiTheme="majorHAnsi" w:hAnsiTheme="majorHAnsi"/>
        </w:rPr>
        <w:t xml:space="preserve">Una cuffia </w:t>
      </w:r>
      <w:r>
        <w:rPr>
          <w:rFonts w:asciiTheme="majorHAnsi" w:hAnsiTheme="majorHAnsi"/>
        </w:rPr>
        <w:lastRenderedPageBreak/>
        <w:t>riccamente elaborata, l</w:t>
      </w:r>
      <w:r w:rsidR="00664D44" w:rsidRPr="00D22F19">
        <w:rPr>
          <w:rFonts w:asciiTheme="majorHAnsi" w:hAnsiTheme="majorHAnsi"/>
        </w:rPr>
        <w:t>unghe gonne pieghettate di tono scuro (nero, blu, grigio o marrone) a volte terminante in un fiammante bordone rosso; la camicia bianca, a collo stretto e alto, finemente tramata; il corpetto (busard), in alcuni paesi ricamato a vivaci colori, sotto cui si intravede una pettorina, che richiama gli stessi ricami. Generalmente al costume viene allacciato un ampio grembiule ("scusal") che in occasione delle feste viene ingentilito da nastri colorati.  La creazione di questi costumi è lunga e curata dall’inizio alla fine: dalla coltivazione della canapa e del lino al confezionamento.</w:t>
      </w:r>
      <w:bookmarkStart w:id="0" w:name="_GoBack"/>
      <w:bookmarkEnd w:id="0"/>
    </w:p>
    <w:p w:rsidR="00664D44" w:rsidRDefault="000004EA" w:rsidP="00664D44">
      <w:pPr>
        <w:rPr>
          <w:rFonts w:asciiTheme="majorHAnsi" w:hAnsiTheme="majorHAnsi" w:cs="Arial"/>
        </w:rPr>
      </w:pPr>
      <w:r>
        <w:rPr>
          <w:rFonts w:asciiTheme="majorHAnsi" w:hAnsiTheme="majorHAnsi"/>
          <w:noProof/>
          <w:lang w:val="cs-CZ" w:eastAsia="cs-CZ"/>
        </w:rPr>
        <w:drawing>
          <wp:anchor distT="0" distB="0" distL="114300" distR="114300" simplePos="0" relativeHeight="251673600" behindDoc="0" locked="0" layoutInCell="1" allowOverlap="1" wp14:anchorId="0848A122" wp14:editId="655A4049">
            <wp:simplePos x="0" y="0"/>
            <wp:positionH relativeFrom="margin">
              <wp:posOffset>212090</wp:posOffset>
            </wp:positionH>
            <wp:positionV relativeFrom="margin">
              <wp:posOffset>5593080</wp:posOffset>
            </wp:positionV>
            <wp:extent cx="5486400" cy="411480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ser.jpg"/>
                    <pic:cNvPicPr/>
                  </pic:nvPicPr>
                  <pic:blipFill>
                    <a:blip r:embed="rId21">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anchor>
        </w:drawing>
      </w:r>
      <w:r w:rsidR="00664D44" w:rsidRPr="00D22F19">
        <w:rPr>
          <w:rFonts w:asciiTheme="majorHAnsi" w:hAnsiTheme="majorHAnsi"/>
          <w:noProof/>
        </w:rPr>
        <w:drawing>
          <wp:anchor distT="0" distB="0" distL="114300" distR="114300" simplePos="0" relativeHeight="251670528" behindDoc="0" locked="0" layoutInCell="1" allowOverlap="1" wp14:anchorId="591526A8" wp14:editId="1B78E728">
            <wp:simplePos x="0" y="0"/>
            <wp:positionH relativeFrom="margin">
              <wp:posOffset>-462915</wp:posOffset>
            </wp:positionH>
            <wp:positionV relativeFrom="margin">
              <wp:posOffset>1271270</wp:posOffset>
            </wp:positionV>
            <wp:extent cx="1152525" cy="205867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relliera pan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52525" cy="2058670"/>
                    </a:xfrm>
                    <a:prstGeom prst="rect">
                      <a:avLst/>
                    </a:prstGeom>
                  </pic:spPr>
                </pic:pic>
              </a:graphicData>
            </a:graphic>
            <wp14:sizeRelH relativeFrom="margin">
              <wp14:pctWidth>0</wp14:pctWidth>
            </wp14:sizeRelH>
            <wp14:sizeRelV relativeFrom="margin">
              <wp14:pctHeight>0</wp14:pctHeight>
            </wp14:sizeRelV>
          </wp:anchor>
        </w:drawing>
      </w:r>
      <w:r w:rsidR="00664D44" w:rsidRPr="00D22F19">
        <w:rPr>
          <w:rFonts w:asciiTheme="majorHAnsi" w:hAnsiTheme="majorHAnsi"/>
        </w:rPr>
        <w:t xml:space="preserve">Il pane di segale rappresentava uno dei principali alimenti della popolazione: veniva cotto due volte l’anno in grandi quantità e veniva conservato su apposite rastrelliere appese al soffitto e tenute lontano dai muri (per evitare che i topi potessero raggiungerlo). </w:t>
      </w:r>
      <w:r w:rsidR="00664D44" w:rsidRPr="00D22F19">
        <w:rPr>
          <w:rFonts w:asciiTheme="majorHAnsi" w:hAnsiTheme="majorHAnsi" w:cs="Arial"/>
        </w:rPr>
        <w:t>L'accensione del forno per la cottura del pane, data la bassissima temperatura ambientale, richiedeva una grande spesa di legna ed energie. L'incarico era dato a turno ad una famiglia che vi provvedeva, aiutata da tutti, in un rito di diversi giorni e che aveva, al tempo stesso, il sapore del sacro e la gioia della festa.</w:t>
      </w:r>
    </w:p>
    <w:p w:rsidR="00664D44" w:rsidRPr="00D22F19" w:rsidRDefault="00664D44" w:rsidP="00664D44">
      <w:pPr>
        <w:rPr>
          <w:rFonts w:asciiTheme="majorHAnsi" w:hAnsiTheme="majorHAnsi"/>
        </w:rPr>
      </w:pPr>
      <w:r>
        <w:rPr>
          <w:rFonts w:asciiTheme="majorHAnsi" w:hAnsiTheme="majorHAnsi" w:cs="Arial"/>
        </w:rPr>
        <w:t>Il pane cotto poi veniva tenuto in casa per tutto l’anno, conservato nella dispensa. Ai bambini veniva dato il compito di controllarlo di tanto in tanto: dovevano controllarlo però fischiettando, così che gli adulti potessero essere sicuri che non lo mangiavano!</w:t>
      </w:r>
    </w:p>
    <w:p w:rsidR="00664D44" w:rsidRDefault="00664D44" w:rsidP="00A710F3">
      <w:pPr>
        <w:rPr>
          <w:rFonts w:asciiTheme="majorHAnsi" w:hAnsiTheme="majorHAnsi"/>
        </w:rPr>
      </w:pPr>
    </w:p>
    <w:p w:rsidR="00325BE3" w:rsidRDefault="00664D44" w:rsidP="00A710F3">
      <w:pPr>
        <w:rPr>
          <w:rFonts w:asciiTheme="majorHAnsi" w:hAnsiTheme="majorHAnsi"/>
          <w:noProof/>
          <w:lang w:val="cs-CZ" w:eastAsia="cs-CZ"/>
        </w:rPr>
      </w:pPr>
      <w:r w:rsidRPr="00664D44">
        <w:rPr>
          <w:rFonts w:asciiTheme="majorHAnsi" w:hAnsiTheme="majorHAnsi"/>
        </w:rPr>
        <w:t xml:space="preserve">Dal 1962 i Walser festeggiano ogni 3 anni un grande incontro walser. </w:t>
      </w:r>
      <w:r>
        <w:rPr>
          <w:rFonts w:asciiTheme="majorHAnsi" w:hAnsiTheme="majorHAnsi"/>
        </w:rPr>
        <w:t>I</w:t>
      </w:r>
      <w:r w:rsidRPr="00664D44">
        <w:rPr>
          <w:rFonts w:asciiTheme="majorHAnsi" w:hAnsiTheme="majorHAnsi"/>
        </w:rPr>
        <w:t xml:space="preserve">n un determinato paese walser </w:t>
      </w:r>
      <w:r>
        <w:rPr>
          <w:rFonts w:asciiTheme="majorHAnsi" w:hAnsiTheme="majorHAnsi"/>
        </w:rPr>
        <w:t>d</w:t>
      </w:r>
      <w:r w:rsidRPr="00664D44">
        <w:rPr>
          <w:rFonts w:asciiTheme="majorHAnsi" w:hAnsiTheme="majorHAnsi"/>
        </w:rPr>
        <w:t>a ogni parte accorrono quasi 2000 donne e uomini walser nei loro costumi tradizionali a colori vivaci. Gruppi musicali, di canto e di costumi tradizionali come pure cappelle musicali contribuiscono ad un bel divertimento all’aperto. Una messa ecumenica comune richiama al raccoglimento e alla riflessione. Alla fine si tiene una grande sfilata festiva.</w:t>
      </w:r>
      <w:r w:rsidR="000004EA" w:rsidRPr="000004EA">
        <w:rPr>
          <w:rFonts w:asciiTheme="majorHAnsi" w:hAnsiTheme="majorHAnsi"/>
          <w:noProof/>
          <w:lang w:val="cs-CZ" w:eastAsia="cs-CZ"/>
        </w:rPr>
        <w:t xml:space="preserve"> </w:t>
      </w:r>
    </w:p>
    <w:p w:rsidR="000004EA" w:rsidRPr="00A51E7E" w:rsidRDefault="000004EA" w:rsidP="000004EA">
      <w:pPr>
        <w:rPr>
          <w:rFonts w:asciiTheme="majorHAnsi" w:hAnsiTheme="majorHAnsi"/>
          <w:b/>
        </w:rPr>
      </w:pPr>
      <w:r w:rsidRPr="003E4400">
        <w:rPr>
          <w:rFonts w:asciiTheme="majorHAnsi" w:hAnsiTheme="majorHAnsi"/>
          <w:b/>
        </w:rPr>
        <w:t>Video alpeggi in Valsesia:</w:t>
      </w:r>
      <w:r>
        <w:rPr>
          <w:rFonts w:asciiTheme="majorHAnsi" w:hAnsiTheme="majorHAnsi"/>
          <w:b/>
        </w:rPr>
        <w:t xml:space="preserve"> </w:t>
      </w:r>
      <w:hyperlink r:id="rId23" w:history="1">
        <w:r w:rsidRPr="00870163">
          <w:rPr>
            <w:rStyle w:val="Hypertextovodkaz"/>
            <w:rFonts w:asciiTheme="majorHAnsi" w:hAnsiTheme="majorHAnsi"/>
          </w:rPr>
          <w:t>https://www.youtube.com/watch?v=ugjDfe4X-BA</w:t>
        </w:r>
      </w:hyperlink>
    </w:p>
    <w:p w:rsidR="000004EA" w:rsidRPr="00A710F3" w:rsidRDefault="000004EA" w:rsidP="000004EA">
      <w:pPr>
        <w:jc w:val="right"/>
        <w:rPr>
          <w:rFonts w:asciiTheme="majorHAnsi" w:hAnsiTheme="majorHAnsi"/>
        </w:rPr>
      </w:pPr>
    </w:p>
    <w:sectPr w:rsidR="000004EA" w:rsidRPr="00A710F3" w:rsidSect="0078744A">
      <w:headerReference w:type="default" r:id="rId24"/>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3A" w:rsidRDefault="00872F3A" w:rsidP="008A7CA5">
      <w:pPr>
        <w:spacing w:after="0" w:line="240" w:lineRule="auto"/>
      </w:pPr>
      <w:r>
        <w:separator/>
      </w:r>
    </w:p>
  </w:endnote>
  <w:endnote w:type="continuationSeparator" w:id="0">
    <w:p w:rsidR="00872F3A" w:rsidRDefault="00872F3A" w:rsidP="008A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EA" w:rsidRDefault="000004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3A" w:rsidRDefault="00872F3A" w:rsidP="008A7CA5">
      <w:pPr>
        <w:spacing w:after="0" w:line="240" w:lineRule="auto"/>
      </w:pPr>
      <w:r>
        <w:separator/>
      </w:r>
    </w:p>
  </w:footnote>
  <w:footnote w:type="continuationSeparator" w:id="0">
    <w:p w:rsidR="00872F3A" w:rsidRDefault="00872F3A" w:rsidP="008A7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391066"/>
      <w:docPartObj>
        <w:docPartGallery w:val="Page Numbers (Top of Page)"/>
        <w:docPartUnique/>
      </w:docPartObj>
    </w:sdtPr>
    <w:sdtEndPr/>
    <w:sdtContent>
      <w:p w:rsidR="008A7CA5" w:rsidRDefault="00007699">
        <w:pPr>
          <w:pStyle w:val="Zhlav"/>
          <w:jc w:val="right"/>
        </w:pPr>
        <w:r>
          <w:fldChar w:fldCharType="begin"/>
        </w:r>
        <w:r>
          <w:instrText xml:space="preserve"> PAGE   \* MERGEFORMAT </w:instrText>
        </w:r>
        <w:r>
          <w:fldChar w:fldCharType="separate"/>
        </w:r>
        <w:r>
          <w:rPr>
            <w:noProof/>
          </w:rPr>
          <w:t>4</w:t>
        </w:r>
        <w:r>
          <w:rPr>
            <w:noProof/>
          </w:rPr>
          <w:fldChar w:fldCharType="end"/>
        </w:r>
      </w:p>
    </w:sdtContent>
  </w:sdt>
  <w:p w:rsidR="008A7CA5" w:rsidRDefault="008A7C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40F"/>
    <w:multiLevelType w:val="hybridMultilevel"/>
    <w:tmpl w:val="A92A1A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464E1F"/>
    <w:multiLevelType w:val="hybridMultilevel"/>
    <w:tmpl w:val="90D22B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92028E"/>
    <w:multiLevelType w:val="hybridMultilevel"/>
    <w:tmpl w:val="C7D034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9E5966"/>
    <w:multiLevelType w:val="hybridMultilevel"/>
    <w:tmpl w:val="A92A1A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AE272AB"/>
    <w:multiLevelType w:val="hybridMultilevel"/>
    <w:tmpl w:val="F2FC7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0B4D92"/>
    <w:multiLevelType w:val="hybridMultilevel"/>
    <w:tmpl w:val="29A287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51115"/>
    <w:rsid w:val="000004EA"/>
    <w:rsid w:val="00007699"/>
    <w:rsid w:val="000F097B"/>
    <w:rsid w:val="00113A1C"/>
    <w:rsid w:val="002705F0"/>
    <w:rsid w:val="00325BE3"/>
    <w:rsid w:val="003D33EE"/>
    <w:rsid w:val="003E4400"/>
    <w:rsid w:val="00523C06"/>
    <w:rsid w:val="00546451"/>
    <w:rsid w:val="006547D1"/>
    <w:rsid w:val="00664D44"/>
    <w:rsid w:val="00697131"/>
    <w:rsid w:val="007678A5"/>
    <w:rsid w:val="00786CFA"/>
    <w:rsid w:val="0078744A"/>
    <w:rsid w:val="00872F3A"/>
    <w:rsid w:val="00884B76"/>
    <w:rsid w:val="008A7CA5"/>
    <w:rsid w:val="00A51E7E"/>
    <w:rsid w:val="00A55C3C"/>
    <w:rsid w:val="00A710F3"/>
    <w:rsid w:val="00B51115"/>
    <w:rsid w:val="00C612EC"/>
    <w:rsid w:val="00CA6CCF"/>
    <w:rsid w:val="00D30FA2"/>
    <w:rsid w:val="00D74959"/>
    <w:rsid w:val="00DD1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f8f8f8"/>
      <o:colormenu v:ext="edit" fillcolor="none" strokecolor="#f8f8f8"/>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744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51115"/>
    <w:rPr>
      <w:b/>
      <w:bCs/>
    </w:rPr>
  </w:style>
  <w:style w:type="character" w:customStyle="1" w:styleId="lemma7">
    <w:name w:val="lemma7"/>
    <w:basedOn w:val="Standardnpsmoodstavce"/>
    <w:rsid w:val="00B51115"/>
  </w:style>
  <w:style w:type="paragraph" w:styleId="Textbubliny">
    <w:name w:val="Balloon Text"/>
    <w:basedOn w:val="Normln"/>
    <w:link w:val="TextbublinyChar"/>
    <w:uiPriority w:val="99"/>
    <w:semiHidden/>
    <w:unhideWhenUsed/>
    <w:rsid w:val="00B511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1115"/>
    <w:rPr>
      <w:rFonts w:ascii="Tahoma" w:hAnsi="Tahoma" w:cs="Tahoma"/>
      <w:sz w:val="16"/>
      <w:szCs w:val="16"/>
    </w:rPr>
  </w:style>
  <w:style w:type="paragraph" w:styleId="Odstavecseseznamem">
    <w:name w:val="List Paragraph"/>
    <w:basedOn w:val="Normln"/>
    <w:uiPriority w:val="34"/>
    <w:qFormat/>
    <w:rsid w:val="00697131"/>
    <w:pPr>
      <w:ind w:left="720"/>
      <w:contextualSpacing/>
    </w:pPr>
  </w:style>
  <w:style w:type="character" w:styleId="Zvraznn">
    <w:name w:val="Emphasis"/>
    <w:basedOn w:val="Standardnpsmoodstavce"/>
    <w:uiPriority w:val="20"/>
    <w:qFormat/>
    <w:rsid w:val="00697131"/>
    <w:rPr>
      <w:i/>
      <w:iCs/>
    </w:rPr>
  </w:style>
  <w:style w:type="character" w:styleId="Hypertextovodkaz">
    <w:name w:val="Hyperlink"/>
    <w:basedOn w:val="Standardnpsmoodstavce"/>
    <w:uiPriority w:val="99"/>
    <w:unhideWhenUsed/>
    <w:rsid w:val="008A7CA5"/>
    <w:rPr>
      <w:color w:val="0000FF"/>
      <w:u w:val="single"/>
    </w:rPr>
  </w:style>
  <w:style w:type="paragraph" w:styleId="Normlnweb">
    <w:name w:val="Normal (Web)"/>
    <w:basedOn w:val="Normln"/>
    <w:uiPriority w:val="99"/>
    <w:semiHidden/>
    <w:unhideWhenUsed/>
    <w:rsid w:val="008A7CA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Zhlav">
    <w:name w:val="header"/>
    <w:basedOn w:val="Normln"/>
    <w:link w:val="ZhlavChar"/>
    <w:uiPriority w:val="99"/>
    <w:unhideWhenUsed/>
    <w:rsid w:val="008A7CA5"/>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8A7CA5"/>
  </w:style>
  <w:style w:type="paragraph" w:styleId="Zpat">
    <w:name w:val="footer"/>
    <w:basedOn w:val="Normln"/>
    <w:link w:val="ZpatChar"/>
    <w:uiPriority w:val="99"/>
    <w:unhideWhenUsed/>
    <w:rsid w:val="008A7CA5"/>
    <w:pPr>
      <w:tabs>
        <w:tab w:val="center" w:pos="4819"/>
        <w:tab w:val="right" w:pos="9638"/>
      </w:tabs>
      <w:spacing w:after="0" w:line="240" w:lineRule="auto"/>
    </w:pPr>
  </w:style>
  <w:style w:type="character" w:customStyle="1" w:styleId="ZpatChar">
    <w:name w:val="Zápatí Char"/>
    <w:basedOn w:val="Standardnpsmoodstavce"/>
    <w:link w:val="Zpat"/>
    <w:uiPriority w:val="99"/>
    <w:rsid w:val="008A7CA5"/>
  </w:style>
  <w:style w:type="table" w:styleId="Mkatabulky">
    <w:name w:val="Table Grid"/>
    <w:basedOn w:val="Normlntabulka"/>
    <w:uiPriority w:val="59"/>
    <w:rsid w:val="00270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32417">
      <w:bodyDiv w:val="1"/>
      <w:marLeft w:val="0"/>
      <w:marRight w:val="0"/>
      <w:marTop w:val="0"/>
      <w:marBottom w:val="0"/>
      <w:divBdr>
        <w:top w:val="none" w:sz="0" w:space="0" w:color="auto"/>
        <w:left w:val="none" w:sz="0" w:space="0" w:color="auto"/>
        <w:bottom w:val="none" w:sz="0" w:space="0" w:color="auto"/>
        <w:right w:val="none" w:sz="0" w:space="0" w:color="auto"/>
      </w:divBdr>
      <w:divsChild>
        <w:div w:id="1917090035">
          <w:marLeft w:val="0"/>
          <w:marRight w:val="0"/>
          <w:marTop w:val="0"/>
          <w:marBottom w:val="0"/>
          <w:divBdr>
            <w:top w:val="none" w:sz="0" w:space="0" w:color="auto"/>
            <w:left w:val="none" w:sz="0" w:space="0" w:color="auto"/>
            <w:bottom w:val="none" w:sz="0" w:space="0" w:color="auto"/>
            <w:right w:val="none" w:sz="0" w:space="0" w:color="auto"/>
          </w:divBdr>
          <w:divsChild>
            <w:div w:id="1516192679">
              <w:marLeft w:val="0"/>
              <w:marRight w:val="0"/>
              <w:marTop w:val="0"/>
              <w:marBottom w:val="0"/>
              <w:divBdr>
                <w:top w:val="none" w:sz="0" w:space="0" w:color="auto"/>
                <w:left w:val="none" w:sz="0" w:space="0" w:color="auto"/>
                <w:bottom w:val="none" w:sz="0" w:space="0" w:color="auto"/>
                <w:right w:val="none" w:sz="0" w:space="0" w:color="auto"/>
              </w:divBdr>
              <w:divsChild>
                <w:div w:id="262803196">
                  <w:marLeft w:val="0"/>
                  <w:marRight w:val="0"/>
                  <w:marTop w:val="0"/>
                  <w:marBottom w:val="0"/>
                  <w:divBdr>
                    <w:top w:val="none" w:sz="0" w:space="0" w:color="auto"/>
                    <w:left w:val="none" w:sz="0" w:space="0" w:color="auto"/>
                    <w:bottom w:val="none" w:sz="0" w:space="0" w:color="auto"/>
                    <w:right w:val="none" w:sz="0" w:space="0" w:color="auto"/>
                  </w:divBdr>
                  <w:divsChild>
                    <w:div w:id="671488979">
                      <w:marLeft w:val="0"/>
                      <w:marRight w:val="0"/>
                      <w:marTop w:val="0"/>
                      <w:marBottom w:val="0"/>
                      <w:divBdr>
                        <w:top w:val="none" w:sz="0" w:space="0" w:color="auto"/>
                        <w:left w:val="none" w:sz="0" w:space="0" w:color="auto"/>
                        <w:bottom w:val="none" w:sz="0" w:space="0" w:color="auto"/>
                        <w:right w:val="none" w:sz="0" w:space="0" w:color="auto"/>
                      </w:divBdr>
                      <w:divsChild>
                        <w:div w:id="2134326484">
                          <w:marLeft w:val="0"/>
                          <w:marRight w:val="0"/>
                          <w:marTop w:val="0"/>
                          <w:marBottom w:val="0"/>
                          <w:divBdr>
                            <w:top w:val="none" w:sz="0" w:space="0" w:color="auto"/>
                            <w:left w:val="none" w:sz="0" w:space="0" w:color="auto"/>
                            <w:bottom w:val="none" w:sz="0" w:space="0" w:color="auto"/>
                            <w:right w:val="none" w:sz="0" w:space="0" w:color="auto"/>
                          </w:divBdr>
                          <w:divsChild>
                            <w:div w:id="486018933">
                              <w:marLeft w:val="0"/>
                              <w:marRight w:val="0"/>
                              <w:marTop w:val="0"/>
                              <w:marBottom w:val="0"/>
                              <w:divBdr>
                                <w:top w:val="none" w:sz="0" w:space="0" w:color="auto"/>
                                <w:left w:val="none" w:sz="0" w:space="0" w:color="auto"/>
                                <w:bottom w:val="none" w:sz="0" w:space="0" w:color="auto"/>
                                <w:right w:val="none" w:sz="0" w:space="0" w:color="auto"/>
                              </w:divBdr>
                              <w:divsChild>
                                <w:div w:id="1247807743">
                                  <w:marLeft w:val="80"/>
                                  <w:marRight w:val="128"/>
                                  <w:marTop w:val="0"/>
                                  <w:marBottom w:val="0"/>
                                  <w:divBdr>
                                    <w:top w:val="none" w:sz="0" w:space="0" w:color="auto"/>
                                    <w:left w:val="none" w:sz="0" w:space="0" w:color="auto"/>
                                    <w:bottom w:val="none" w:sz="0" w:space="0" w:color="auto"/>
                                    <w:right w:val="none" w:sz="0" w:space="0" w:color="auto"/>
                                  </w:divBdr>
                                  <w:divsChild>
                                    <w:div w:id="871184883">
                                      <w:marLeft w:val="0"/>
                                      <w:marRight w:val="0"/>
                                      <w:marTop w:val="0"/>
                                      <w:marBottom w:val="0"/>
                                      <w:divBdr>
                                        <w:top w:val="none" w:sz="0" w:space="0" w:color="auto"/>
                                        <w:left w:val="none" w:sz="0" w:space="0" w:color="auto"/>
                                        <w:bottom w:val="none" w:sz="0" w:space="0" w:color="auto"/>
                                        <w:right w:val="none" w:sz="0" w:space="0" w:color="auto"/>
                                      </w:divBdr>
                                      <w:divsChild>
                                        <w:div w:id="1539047708">
                                          <w:marLeft w:val="0"/>
                                          <w:marRight w:val="0"/>
                                          <w:marTop w:val="0"/>
                                          <w:marBottom w:val="0"/>
                                          <w:divBdr>
                                            <w:top w:val="none" w:sz="0" w:space="0" w:color="auto"/>
                                            <w:left w:val="none" w:sz="0" w:space="0" w:color="auto"/>
                                            <w:bottom w:val="none" w:sz="0" w:space="0" w:color="auto"/>
                                            <w:right w:val="none" w:sz="0" w:space="0" w:color="auto"/>
                                          </w:divBdr>
                                        </w:div>
                                        <w:div w:id="314603314">
                                          <w:marLeft w:val="0"/>
                                          <w:marRight w:val="0"/>
                                          <w:marTop w:val="0"/>
                                          <w:marBottom w:val="0"/>
                                          <w:divBdr>
                                            <w:top w:val="none" w:sz="0" w:space="0" w:color="auto"/>
                                            <w:left w:val="none" w:sz="0" w:space="0" w:color="auto"/>
                                            <w:bottom w:val="none" w:sz="0" w:space="0" w:color="auto"/>
                                            <w:right w:val="none" w:sz="0" w:space="0" w:color="auto"/>
                                          </w:divBdr>
                                        </w:div>
                                        <w:div w:id="1934780237">
                                          <w:marLeft w:val="0"/>
                                          <w:marRight w:val="0"/>
                                          <w:marTop w:val="0"/>
                                          <w:marBottom w:val="0"/>
                                          <w:divBdr>
                                            <w:top w:val="none" w:sz="0" w:space="0" w:color="auto"/>
                                            <w:left w:val="none" w:sz="0" w:space="0" w:color="auto"/>
                                            <w:bottom w:val="none" w:sz="0" w:space="0" w:color="auto"/>
                                            <w:right w:val="none" w:sz="0" w:space="0" w:color="auto"/>
                                          </w:divBdr>
                                        </w:div>
                                        <w:div w:id="365326775">
                                          <w:marLeft w:val="0"/>
                                          <w:marRight w:val="0"/>
                                          <w:marTop w:val="0"/>
                                          <w:marBottom w:val="0"/>
                                          <w:divBdr>
                                            <w:top w:val="none" w:sz="0" w:space="0" w:color="auto"/>
                                            <w:left w:val="none" w:sz="0" w:space="0" w:color="auto"/>
                                            <w:bottom w:val="none" w:sz="0" w:space="0" w:color="auto"/>
                                            <w:right w:val="none" w:sz="0" w:space="0" w:color="auto"/>
                                          </w:divBdr>
                                        </w:div>
                                        <w:div w:id="350763026">
                                          <w:marLeft w:val="0"/>
                                          <w:marRight w:val="0"/>
                                          <w:marTop w:val="0"/>
                                          <w:marBottom w:val="0"/>
                                          <w:divBdr>
                                            <w:top w:val="none" w:sz="0" w:space="0" w:color="auto"/>
                                            <w:left w:val="none" w:sz="0" w:space="0" w:color="auto"/>
                                            <w:bottom w:val="none" w:sz="0" w:space="0" w:color="auto"/>
                                            <w:right w:val="none" w:sz="0" w:space="0" w:color="auto"/>
                                          </w:divBdr>
                                        </w:div>
                                        <w:div w:id="7816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212370">
      <w:bodyDiv w:val="1"/>
      <w:marLeft w:val="0"/>
      <w:marRight w:val="0"/>
      <w:marTop w:val="0"/>
      <w:marBottom w:val="0"/>
      <w:divBdr>
        <w:top w:val="none" w:sz="0" w:space="0" w:color="auto"/>
        <w:left w:val="none" w:sz="0" w:space="0" w:color="auto"/>
        <w:bottom w:val="none" w:sz="0" w:space="0" w:color="auto"/>
        <w:right w:val="none" w:sz="0" w:space="0" w:color="auto"/>
      </w:divBdr>
      <w:divsChild>
        <w:div w:id="126825445">
          <w:marLeft w:val="0"/>
          <w:marRight w:val="0"/>
          <w:marTop w:val="0"/>
          <w:marBottom w:val="0"/>
          <w:divBdr>
            <w:top w:val="none" w:sz="0" w:space="0" w:color="auto"/>
            <w:left w:val="none" w:sz="0" w:space="0" w:color="auto"/>
            <w:bottom w:val="none" w:sz="0" w:space="0" w:color="auto"/>
            <w:right w:val="none" w:sz="0" w:space="0" w:color="auto"/>
          </w:divBdr>
          <w:divsChild>
            <w:div w:id="1640499811">
              <w:marLeft w:val="0"/>
              <w:marRight w:val="0"/>
              <w:marTop w:val="0"/>
              <w:marBottom w:val="0"/>
              <w:divBdr>
                <w:top w:val="none" w:sz="0" w:space="0" w:color="auto"/>
                <w:left w:val="none" w:sz="0" w:space="0" w:color="auto"/>
                <w:bottom w:val="none" w:sz="0" w:space="0" w:color="auto"/>
                <w:right w:val="none" w:sz="0" w:space="0" w:color="auto"/>
              </w:divBdr>
              <w:divsChild>
                <w:div w:id="1138298266">
                  <w:marLeft w:val="0"/>
                  <w:marRight w:val="0"/>
                  <w:marTop w:val="0"/>
                  <w:marBottom w:val="0"/>
                  <w:divBdr>
                    <w:top w:val="none" w:sz="0" w:space="0" w:color="auto"/>
                    <w:left w:val="none" w:sz="0" w:space="0" w:color="auto"/>
                    <w:bottom w:val="none" w:sz="0" w:space="0" w:color="auto"/>
                    <w:right w:val="none" w:sz="0" w:space="0" w:color="auto"/>
                  </w:divBdr>
                  <w:divsChild>
                    <w:div w:id="519900199">
                      <w:marLeft w:val="0"/>
                      <w:marRight w:val="0"/>
                      <w:marTop w:val="0"/>
                      <w:marBottom w:val="0"/>
                      <w:divBdr>
                        <w:top w:val="none" w:sz="0" w:space="0" w:color="auto"/>
                        <w:left w:val="none" w:sz="0" w:space="0" w:color="auto"/>
                        <w:bottom w:val="none" w:sz="0" w:space="0" w:color="auto"/>
                        <w:right w:val="none" w:sz="0" w:space="0" w:color="auto"/>
                      </w:divBdr>
                      <w:divsChild>
                        <w:div w:id="528687998">
                          <w:marLeft w:val="0"/>
                          <w:marRight w:val="0"/>
                          <w:marTop w:val="0"/>
                          <w:marBottom w:val="0"/>
                          <w:divBdr>
                            <w:top w:val="none" w:sz="0" w:space="0" w:color="auto"/>
                            <w:left w:val="none" w:sz="0" w:space="0" w:color="auto"/>
                            <w:bottom w:val="none" w:sz="0" w:space="0" w:color="auto"/>
                            <w:right w:val="none" w:sz="0" w:space="0" w:color="auto"/>
                          </w:divBdr>
                          <w:divsChild>
                            <w:div w:id="2978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ccani.it/enciclopedia/savoia/" TargetMode="External"/><Relationship Id="rId18" Type="http://schemas.openxmlformats.org/officeDocument/2006/relationships/image" Target="media/image5.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hyperlink" Target="http://www.treccani.it/enciclopedia/vallese/"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eccani.it/enciclopedia/valsesi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hyperlink" Target="https://www.youtube.com/watch?v=ugjDfe4X-BA" TargetMode="External"/><Relationship Id="rId10" Type="http://schemas.openxmlformats.org/officeDocument/2006/relationships/hyperlink" Target="http://www.treccani.it/enciclopedia/anzasca/"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treccani.it/enciclopedia/monte-rosa/" TargetMode="External"/><Relationship Id="rId14" Type="http://schemas.openxmlformats.org/officeDocument/2006/relationships/hyperlink" Target="http://www.treccani.it/enciclopedia/tirolo/" TargetMode="External"/><Relationship Id="rId22" Type="http://schemas.openxmlformats.org/officeDocument/2006/relationships/image" Target="media/image9.jp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Pages>
  <Words>1348</Words>
  <Characters>7960</Characters>
  <Application>Microsoft Office Word</Application>
  <DocSecurity>0</DocSecurity>
  <Lines>66</Lines>
  <Paragraphs>18</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10</cp:revision>
  <cp:lastPrinted>2014-03-26T13:16:00Z</cp:lastPrinted>
  <dcterms:created xsi:type="dcterms:W3CDTF">2013-03-12T10:04:00Z</dcterms:created>
  <dcterms:modified xsi:type="dcterms:W3CDTF">2014-03-26T13:58:00Z</dcterms:modified>
</cp:coreProperties>
</file>