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39A" w:rsidRPr="00681E09" w:rsidRDefault="00155834" w:rsidP="00681E09">
      <w:pPr>
        <w:jc w:val="right"/>
        <w:rPr>
          <w:b/>
        </w:rPr>
      </w:pPr>
      <w:r w:rsidRPr="00681E09">
        <w:rPr>
          <w:b/>
        </w:rPr>
        <w:t>Václav Ambrož</w:t>
      </w:r>
    </w:p>
    <w:p w:rsidR="00155834" w:rsidRDefault="00155834" w:rsidP="00681E09">
      <w:pPr>
        <w:jc w:val="right"/>
      </w:pPr>
      <w:r>
        <w:t>361 037</w:t>
      </w:r>
    </w:p>
    <w:p w:rsidR="00155834" w:rsidRDefault="00155834"/>
    <w:p w:rsidR="00681E09" w:rsidRDefault="00155834" w:rsidP="00681E09">
      <w:pPr>
        <w:rPr>
          <w:b/>
          <w:sz w:val="28"/>
          <w:szCs w:val="28"/>
        </w:rPr>
      </w:pPr>
      <w:r w:rsidRPr="00681E09">
        <w:rPr>
          <w:b/>
          <w:sz w:val="28"/>
          <w:szCs w:val="28"/>
        </w:rPr>
        <w:t>Recenze na gamebook Vladimíra Chvátila: O Norikovi</w:t>
      </w:r>
    </w:p>
    <w:p w:rsidR="00681E09" w:rsidRDefault="00681E09" w:rsidP="00681E09">
      <w:pPr>
        <w:rPr>
          <w:b/>
          <w:sz w:val="28"/>
          <w:szCs w:val="28"/>
        </w:rPr>
      </w:pPr>
    </w:p>
    <w:p w:rsidR="00155834" w:rsidRPr="00681E09" w:rsidRDefault="00155834" w:rsidP="00681E09">
      <w:pPr>
        <w:rPr>
          <w:b/>
          <w:sz w:val="24"/>
          <w:szCs w:val="24"/>
        </w:rPr>
      </w:pPr>
      <w:r w:rsidRPr="00681E09">
        <w:rPr>
          <w:sz w:val="24"/>
          <w:szCs w:val="24"/>
        </w:rPr>
        <w:t>Anotace</w:t>
      </w:r>
    </w:p>
    <w:p w:rsidR="00155834" w:rsidRPr="00681E09" w:rsidRDefault="00155834" w:rsidP="00155834">
      <w:pPr>
        <w:spacing w:line="360" w:lineRule="auto"/>
        <w:jc w:val="both"/>
        <w:rPr>
          <w:sz w:val="24"/>
          <w:szCs w:val="24"/>
        </w:rPr>
      </w:pPr>
      <w:r w:rsidRPr="00681E09">
        <w:rPr>
          <w:sz w:val="24"/>
          <w:szCs w:val="24"/>
        </w:rPr>
        <w:t xml:space="preserve">V této recenzi se chci věnovat knize Vladimíra Chvátila: O Norikovi… z jiného úhlu </w:t>
      </w:r>
      <w:proofErr w:type="spellStart"/>
      <w:r w:rsidRPr="00681E09">
        <w:rPr>
          <w:sz w:val="24"/>
          <w:szCs w:val="24"/>
        </w:rPr>
        <w:t>než</w:t>
      </w:r>
      <w:del w:id="0" w:author="Zuzana" w:date="2014-04-25T11:11:00Z">
        <w:r w:rsidRPr="00681E09" w:rsidDel="00952825">
          <w:rPr>
            <w:sz w:val="24"/>
            <w:szCs w:val="24"/>
          </w:rPr>
          <w:delText xml:space="preserve">, </w:delText>
        </w:r>
      </w:del>
      <w:r w:rsidRPr="00681E09">
        <w:rPr>
          <w:sz w:val="24"/>
          <w:szCs w:val="24"/>
        </w:rPr>
        <w:t>z</w:t>
      </w:r>
      <w:proofErr w:type="spellEnd"/>
      <w:r w:rsidRPr="00681E09">
        <w:rPr>
          <w:sz w:val="24"/>
          <w:szCs w:val="24"/>
        </w:rPr>
        <w:t> jakého by se dalo obecně předpokládat u recenze gamebooku. Nebudu hodnotit</w:t>
      </w:r>
      <w:r w:rsidR="00FE4702" w:rsidRPr="00681E09">
        <w:rPr>
          <w:sz w:val="24"/>
          <w:szCs w:val="24"/>
        </w:rPr>
        <w:t xml:space="preserve"> ani tak příběh, </w:t>
      </w:r>
      <w:r w:rsidRPr="00681E09">
        <w:rPr>
          <w:sz w:val="24"/>
          <w:szCs w:val="24"/>
        </w:rPr>
        <w:t>čtivost nebo přehlednost stavby a konstrukce postupu v četbě p</w:t>
      </w:r>
      <w:r w:rsidR="00FE4702" w:rsidRPr="00681E09">
        <w:rPr>
          <w:sz w:val="24"/>
          <w:szCs w:val="24"/>
        </w:rPr>
        <w:t>omocí odkazů na jednotlivé body, ale h</w:t>
      </w:r>
      <w:r w:rsidRPr="00681E09">
        <w:rPr>
          <w:sz w:val="24"/>
          <w:szCs w:val="24"/>
        </w:rPr>
        <w:t xml:space="preserve">odlám se zaměřit především na hypertextualitu daného díla a možnosti, které tento literární počin čtenáři nabízí v oblasti interaktivity. Vzhledem k tomu, že už v samotném zařazení díla do oblasti gamebooků je patrné, že se jedná i o knihu, která bude obsahovat i herní prvky, neopomenu se věnovat i této oblasti. </w:t>
      </w:r>
      <w:r w:rsidR="00FE4702" w:rsidRPr="00681E09">
        <w:rPr>
          <w:sz w:val="24"/>
          <w:szCs w:val="24"/>
        </w:rPr>
        <w:t xml:space="preserve">Stále se však jedná o literární umělecké dílo. Byť je zpracováno jiným způsobem než běžná románová literatura, i zde se nachází příběh, kterým čtenář prochází a považujeme-li literaturu za uměleckou oblast, i tato kniha je tedy uměleckým dílem. Na to bych chtěl poukázat i pomocí teorie o uměleckém díle </w:t>
      </w:r>
      <w:proofErr w:type="spellStart"/>
      <w:r w:rsidR="00FE4702" w:rsidRPr="00681E09">
        <w:rPr>
          <w:sz w:val="24"/>
          <w:szCs w:val="24"/>
        </w:rPr>
        <w:t>Jerrolda</w:t>
      </w:r>
      <w:proofErr w:type="spellEnd"/>
      <w:r w:rsidR="00FE4702" w:rsidRPr="00681E09">
        <w:rPr>
          <w:sz w:val="24"/>
          <w:szCs w:val="24"/>
        </w:rPr>
        <w:t xml:space="preserve"> </w:t>
      </w:r>
      <w:proofErr w:type="spellStart"/>
      <w:r w:rsidR="00FE4702" w:rsidRPr="00681E09">
        <w:rPr>
          <w:sz w:val="24"/>
          <w:szCs w:val="24"/>
        </w:rPr>
        <w:t>Levinsona</w:t>
      </w:r>
      <w:proofErr w:type="spellEnd"/>
      <w:r w:rsidR="00FE4702" w:rsidRPr="00681E09">
        <w:rPr>
          <w:sz w:val="24"/>
          <w:szCs w:val="24"/>
        </w:rPr>
        <w:t>.</w:t>
      </w:r>
      <w:r w:rsidR="005B4E8A" w:rsidRPr="00681E09">
        <w:rPr>
          <w:sz w:val="24"/>
          <w:szCs w:val="24"/>
        </w:rPr>
        <w:t xml:space="preserve"> Gamebook samotný chci rovněž srovnat s podobou počítačové verze gamebooku, a sice s počítačovou hrou žánru RPG.</w:t>
      </w:r>
      <w:r w:rsidR="00FE4702" w:rsidRPr="00681E09">
        <w:rPr>
          <w:sz w:val="24"/>
          <w:szCs w:val="24"/>
        </w:rPr>
        <w:t xml:space="preserve"> U hodnocení hypertextuality se budu opírat o teze George P. </w:t>
      </w:r>
      <w:proofErr w:type="spellStart"/>
      <w:r w:rsidR="00FE4702" w:rsidRPr="00681E09">
        <w:rPr>
          <w:sz w:val="24"/>
          <w:szCs w:val="24"/>
        </w:rPr>
        <w:t>Landowa</w:t>
      </w:r>
      <w:proofErr w:type="spellEnd"/>
      <w:r w:rsidR="00FE4702" w:rsidRPr="00681E09">
        <w:rPr>
          <w:sz w:val="24"/>
          <w:szCs w:val="24"/>
        </w:rPr>
        <w:t xml:space="preserve">, herní složku zanalyzuji za pomoci textu Jaroslava </w:t>
      </w:r>
      <w:proofErr w:type="spellStart"/>
      <w:r w:rsidR="00FE4702" w:rsidRPr="00681E09">
        <w:rPr>
          <w:sz w:val="24"/>
          <w:szCs w:val="24"/>
        </w:rPr>
        <w:t>Švelcha</w:t>
      </w:r>
      <w:proofErr w:type="spellEnd"/>
      <w:r w:rsidR="00FE4702" w:rsidRPr="00681E09">
        <w:rPr>
          <w:sz w:val="24"/>
          <w:szCs w:val="24"/>
        </w:rPr>
        <w:t xml:space="preserve"> a interaktivitu, která je v tomto díle bezpochyby rovněž obsažena, postavím proti tezím </w:t>
      </w:r>
      <w:proofErr w:type="spellStart"/>
      <w:r w:rsidR="00FE4702" w:rsidRPr="00681E09">
        <w:rPr>
          <w:sz w:val="24"/>
          <w:szCs w:val="24"/>
        </w:rPr>
        <w:t>Dicka</w:t>
      </w:r>
      <w:proofErr w:type="spellEnd"/>
      <w:r w:rsidR="00FE4702" w:rsidRPr="00681E09">
        <w:rPr>
          <w:sz w:val="24"/>
          <w:szCs w:val="24"/>
        </w:rPr>
        <w:t xml:space="preserve"> </w:t>
      </w:r>
      <w:proofErr w:type="spellStart"/>
      <w:r w:rsidR="00FE4702" w:rsidRPr="00681E09">
        <w:rPr>
          <w:sz w:val="24"/>
          <w:szCs w:val="24"/>
        </w:rPr>
        <w:t>Higginse</w:t>
      </w:r>
      <w:proofErr w:type="spellEnd"/>
      <w:r w:rsidR="00FE4702" w:rsidRPr="00681E09">
        <w:rPr>
          <w:sz w:val="24"/>
          <w:szCs w:val="24"/>
        </w:rPr>
        <w:t>.</w:t>
      </w:r>
    </w:p>
    <w:p w:rsidR="00FE4702" w:rsidRPr="00681E09" w:rsidRDefault="00FE4702" w:rsidP="00155834">
      <w:pPr>
        <w:spacing w:line="360" w:lineRule="auto"/>
        <w:jc w:val="both"/>
        <w:rPr>
          <w:sz w:val="24"/>
          <w:szCs w:val="24"/>
        </w:rPr>
      </w:pPr>
    </w:p>
    <w:p w:rsidR="00FE4702" w:rsidRPr="00681E09" w:rsidRDefault="00FE4702" w:rsidP="00155834">
      <w:pPr>
        <w:spacing w:line="360" w:lineRule="auto"/>
        <w:jc w:val="both"/>
        <w:rPr>
          <w:sz w:val="24"/>
          <w:szCs w:val="24"/>
        </w:rPr>
      </w:pPr>
      <w:r w:rsidRPr="00681E09">
        <w:rPr>
          <w:sz w:val="24"/>
          <w:szCs w:val="24"/>
        </w:rPr>
        <w:t>Úvod</w:t>
      </w:r>
    </w:p>
    <w:p w:rsidR="00FE4702" w:rsidRPr="00681E09" w:rsidRDefault="003A288F" w:rsidP="00155834">
      <w:pPr>
        <w:spacing w:line="360" w:lineRule="auto"/>
        <w:contextualSpacing/>
        <w:jc w:val="both"/>
        <w:rPr>
          <w:sz w:val="24"/>
          <w:szCs w:val="24"/>
        </w:rPr>
      </w:pPr>
      <w:proofErr w:type="spellStart"/>
      <w:r w:rsidRPr="00681E09">
        <w:rPr>
          <w:sz w:val="24"/>
          <w:szCs w:val="24"/>
        </w:rPr>
        <w:t>Gamebook</w:t>
      </w:r>
      <w:proofErr w:type="spellEnd"/>
      <w:del w:id="1" w:author="Zuzana" w:date="2014-04-25T11:12:00Z">
        <w:r w:rsidRPr="00681E09" w:rsidDel="00952825">
          <w:rPr>
            <w:sz w:val="24"/>
            <w:szCs w:val="24"/>
          </w:rPr>
          <w:delText>,</w:delText>
        </w:r>
      </w:del>
      <w:r w:rsidRPr="00681E09">
        <w:rPr>
          <w:sz w:val="24"/>
          <w:szCs w:val="24"/>
        </w:rPr>
        <w:t xml:space="preserve"> nebo hypertextový román má oproti poezii i próze a mnoha literárním žánrům jednu určitou specifičnost. Tou je, že čtenář si může sám určit dějovou linii. Hrdina v příběhu postupuje dle přání čtenáře samotného, nikoliv tak jak si to přeje </w:t>
      </w:r>
      <w:commentRangeStart w:id="2"/>
      <w:r w:rsidRPr="00681E09">
        <w:rPr>
          <w:sz w:val="24"/>
          <w:szCs w:val="24"/>
        </w:rPr>
        <w:t>autor</w:t>
      </w:r>
      <w:commentRangeEnd w:id="2"/>
      <w:r w:rsidR="00952825">
        <w:rPr>
          <w:rStyle w:val="Odkaznakoment"/>
        </w:rPr>
        <w:commentReference w:id="2"/>
      </w:r>
      <w:r w:rsidRPr="00681E09">
        <w:rPr>
          <w:sz w:val="24"/>
          <w:szCs w:val="24"/>
        </w:rPr>
        <w:t>. Vladimír Chvátil je známým autorem deskových her a to se odráží i na tvorbě gamebooku „O Norikovi“</w:t>
      </w:r>
      <w:r w:rsidR="00B43EE2" w:rsidRPr="00681E09">
        <w:rPr>
          <w:sz w:val="24"/>
          <w:szCs w:val="24"/>
        </w:rPr>
        <w:t>, kter</w:t>
      </w:r>
      <w:r w:rsidR="00EB66CF" w:rsidRPr="00681E09">
        <w:rPr>
          <w:sz w:val="24"/>
          <w:szCs w:val="24"/>
        </w:rPr>
        <w:t>ý</w:t>
      </w:r>
      <w:r w:rsidR="00B43EE2" w:rsidRPr="00681E09">
        <w:rPr>
          <w:sz w:val="24"/>
          <w:szCs w:val="24"/>
        </w:rPr>
        <w:t xml:space="preserve"> vydalo v roce 1997</w:t>
      </w:r>
      <w:r w:rsidR="00EB66CF" w:rsidRPr="00681E09">
        <w:rPr>
          <w:sz w:val="24"/>
          <w:szCs w:val="24"/>
        </w:rPr>
        <w:t xml:space="preserve"> nakladatelství </w:t>
      </w:r>
      <w:proofErr w:type="spellStart"/>
      <w:r w:rsidR="00EB66CF" w:rsidRPr="00681E09">
        <w:rPr>
          <w:sz w:val="24"/>
          <w:szCs w:val="24"/>
        </w:rPr>
        <w:t>Altar</w:t>
      </w:r>
      <w:proofErr w:type="spellEnd"/>
      <w:r w:rsidRPr="00681E09">
        <w:rPr>
          <w:sz w:val="24"/>
          <w:szCs w:val="24"/>
        </w:rPr>
        <w:t xml:space="preserve">. Je však opravdu možné tuto knihu zařadit do literárního umění? Vždyť samotný termín „gamebook“ napovídá, že se jedná </w:t>
      </w:r>
      <w:commentRangeStart w:id="3"/>
      <w:r w:rsidRPr="00681E09">
        <w:rPr>
          <w:sz w:val="24"/>
          <w:szCs w:val="24"/>
        </w:rPr>
        <w:t>spíše</w:t>
      </w:r>
      <w:commentRangeEnd w:id="3"/>
      <w:r w:rsidR="00952825">
        <w:rPr>
          <w:rStyle w:val="Odkaznakoment"/>
        </w:rPr>
        <w:commentReference w:id="3"/>
      </w:r>
      <w:r w:rsidRPr="00681E09">
        <w:rPr>
          <w:sz w:val="24"/>
          <w:szCs w:val="24"/>
        </w:rPr>
        <w:t xml:space="preserve"> o hru než literární umění. Sám autor dokonce nijak nezastírá, že se jedná o hru. Nicméně ona hra se odehrává v určitém ději, který má několik úrovní a autor si musel dát práci s příběhem </w:t>
      </w:r>
      <w:r w:rsidRPr="00681E09">
        <w:rPr>
          <w:sz w:val="24"/>
          <w:szCs w:val="24"/>
        </w:rPr>
        <w:lastRenderedPageBreak/>
        <w:t xml:space="preserve">samotným, nikoliv jen s pravidly hry. Staví tento fakt </w:t>
      </w:r>
      <w:r w:rsidR="005B4E8A" w:rsidRPr="00681E09">
        <w:rPr>
          <w:sz w:val="24"/>
          <w:szCs w:val="24"/>
        </w:rPr>
        <w:t>zmíněnou knihu na úroveň literárního umění? Pokud ano, jedná se o hypertextový román a spadá tak do oblasti tzv. novomediálního umění a tak je na něj i třeba nahlížet. Hypertextový koncept celého díla pak klade důraz na čtenářovu interakci. Stává se tak z knihy interaktivní médium a v jakém smyslu? A vyvstává tu ještě jedna otázka. Pokud se jedná o hru, kdy čtenář volí postup hrdiny v ději, nápadně to připomíná princip RPG počítačových her. Nakolik je tedy gamebook podobný tomuto novomediálnímu fenoménu? A může se mu kniha co do interaktivity a atraktivity vyrovnat? A Jak vlastně funguje hypertextualita u tohoto díla?</w:t>
      </w:r>
    </w:p>
    <w:p w:rsidR="00FB4298" w:rsidRPr="00681E09" w:rsidRDefault="00FB4298" w:rsidP="00155834">
      <w:pPr>
        <w:spacing w:line="360" w:lineRule="auto"/>
        <w:contextualSpacing/>
        <w:jc w:val="both"/>
        <w:rPr>
          <w:sz w:val="24"/>
          <w:szCs w:val="24"/>
        </w:rPr>
      </w:pPr>
      <w:r w:rsidRPr="00681E09">
        <w:rPr>
          <w:sz w:val="24"/>
          <w:szCs w:val="24"/>
        </w:rPr>
        <w:t>To jsou otázky, kterými se v následující recenzi hodlám zabývat</w:t>
      </w:r>
      <w:r w:rsidR="00795E62" w:rsidRPr="00681E09">
        <w:rPr>
          <w:sz w:val="24"/>
          <w:szCs w:val="24"/>
        </w:rPr>
        <w:t>.</w:t>
      </w:r>
    </w:p>
    <w:p w:rsidR="00FB4298" w:rsidRPr="00681E09" w:rsidRDefault="00FB4298" w:rsidP="00025744">
      <w:pPr>
        <w:rPr>
          <w:sz w:val="24"/>
          <w:szCs w:val="24"/>
        </w:rPr>
      </w:pPr>
    </w:p>
    <w:p w:rsidR="00681E09" w:rsidRPr="00681E09" w:rsidRDefault="00681E09" w:rsidP="00025744">
      <w:pPr>
        <w:rPr>
          <w:b/>
          <w:sz w:val="24"/>
          <w:szCs w:val="24"/>
        </w:rPr>
      </w:pPr>
      <w:r w:rsidRPr="00681E09">
        <w:rPr>
          <w:b/>
          <w:sz w:val="24"/>
          <w:szCs w:val="24"/>
        </w:rPr>
        <w:t>I</w:t>
      </w:r>
    </w:p>
    <w:p w:rsidR="007C6AEE" w:rsidRPr="00681E09" w:rsidRDefault="007C6AEE" w:rsidP="007C6AEE">
      <w:pPr>
        <w:spacing w:line="360" w:lineRule="auto"/>
        <w:ind w:firstLine="708"/>
        <w:jc w:val="both"/>
        <w:rPr>
          <w:sz w:val="24"/>
          <w:szCs w:val="24"/>
        </w:rPr>
      </w:pPr>
      <w:r w:rsidRPr="00681E09">
        <w:rPr>
          <w:sz w:val="24"/>
          <w:szCs w:val="24"/>
        </w:rPr>
        <w:t xml:space="preserve">Kniha O Norikovi… jejíž plný název zní: „O Norikovi, jeho rodičích a bratrech, o loupežnících a o vlkovi, o barvách a tvarech štěstí, o prostém dřevorubci Prouzovi, o moudrém druidovi </w:t>
      </w:r>
      <w:proofErr w:type="spellStart"/>
      <w:r w:rsidRPr="00681E09">
        <w:rPr>
          <w:sz w:val="24"/>
          <w:szCs w:val="24"/>
        </w:rPr>
        <w:t>Dudlibolovi</w:t>
      </w:r>
      <w:proofErr w:type="spellEnd"/>
      <w:r w:rsidRPr="00681E09">
        <w:rPr>
          <w:sz w:val="24"/>
          <w:szCs w:val="24"/>
        </w:rPr>
        <w:t xml:space="preserve">, o hovnu u cesty a mrtvém staříkovi tamtéž, o nečitelných názvech knih a mutantově kopí, tohle už doufám nikdo nepřečte“ je vlastně pohádkový příběh, který sám sebe nebere příliš vážně. Jedná se o vtipně psaný text o prostém vesničanovi Norikovi, který se vydal do světa hledat štěstí. Prochází světem, setkává se s různými lidmi i mýtickými postavami jako mluvící strom, mluvící vlk, loupežníci, vševědoucí druid i drak. Bloudí </w:t>
      </w:r>
      <w:proofErr w:type="spellStart"/>
      <w:r w:rsidRPr="00681E09">
        <w:rPr>
          <w:sz w:val="24"/>
          <w:szCs w:val="24"/>
        </w:rPr>
        <w:t>Levektekadruzabským</w:t>
      </w:r>
      <w:proofErr w:type="spellEnd"/>
      <w:r w:rsidRPr="00681E09">
        <w:rPr>
          <w:sz w:val="24"/>
          <w:szCs w:val="24"/>
        </w:rPr>
        <w:t xml:space="preserve"> </w:t>
      </w:r>
      <w:r w:rsidR="00586E54" w:rsidRPr="00681E09">
        <w:rPr>
          <w:sz w:val="24"/>
          <w:szCs w:val="24"/>
        </w:rPr>
        <w:t xml:space="preserve">lesem </w:t>
      </w:r>
      <w:r w:rsidRPr="00681E09">
        <w:rPr>
          <w:sz w:val="24"/>
          <w:szCs w:val="24"/>
        </w:rPr>
        <w:t xml:space="preserve">(čtenář později zjistí, že se jedná o zkratku: les ve kterém každý druhý zabloudí) a hledá své štěstí, které je dle věštby malé, žluté a kulaté. Zdánlivě jednoduchý příběh je plný příležitostí pro čtenáře/hráče rozhodnout, jak bude vlastně </w:t>
      </w:r>
      <w:proofErr w:type="spellStart"/>
      <w:r w:rsidRPr="00681E09">
        <w:rPr>
          <w:sz w:val="24"/>
          <w:szCs w:val="24"/>
        </w:rPr>
        <w:t>Norikova</w:t>
      </w:r>
      <w:proofErr w:type="spellEnd"/>
      <w:r w:rsidRPr="00681E09">
        <w:rPr>
          <w:sz w:val="24"/>
          <w:szCs w:val="24"/>
        </w:rPr>
        <w:t xml:space="preserve"> pouť vypadat. </w:t>
      </w:r>
    </w:p>
    <w:p w:rsidR="00681E09" w:rsidRPr="00681E09" w:rsidRDefault="00681E09" w:rsidP="00681E09">
      <w:pPr>
        <w:spacing w:line="360" w:lineRule="auto"/>
        <w:jc w:val="both"/>
        <w:rPr>
          <w:b/>
          <w:sz w:val="24"/>
          <w:szCs w:val="24"/>
        </w:rPr>
      </w:pPr>
      <w:r w:rsidRPr="00681E09">
        <w:rPr>
          <w:b/>
          <w:sz w:val="24"/>
          <w:szCs w:val="24"/>
        </w:rPr>
        <w:t>II</w:t>
      </w:r>
    </w:p>
    <w:p w:rsidR="007C6AEE" w:rsidRPr="00681E09" w:rsidRDefault="007C6AEE" w:rsidP="007C6AEE">
      <w:pPr>
        <w:spacing w:line="360" w:lineRule="auto"/>
        <w:jc w:val="both"/>
        <w:rPr>
          <w:sz w:val="24"/>
          <w:szCs w:val="24"/>
        </w:rPr>
      </w:pPr>
      <w:r w:rsidRPr="00681E09">
        <w:rPr>
          <w:sz w:val="24"/>
          <w:szCs w:val="24"/>
        </w:rPr>
        <w:tab/>
        <w:t xml:space="preserve">Kniha je psaná jako </w:t>
      </w:r>
      <w:r w:rsidR="00586E54" w:rsidRPr="00681E09">
        <w:rPr>
          <w:sz w:val="24"/>
          <w:szCs w:val="24"/>
        </w:rPr>
        <w:t>g</w:t>
      </w:r>
      <w:r w:rsidRPr="00681E09">
        <w:rPr>
          <w:sz w:val="24"/>
          <w:szCs w:val="24"/>
        </w:rPr>
        <w:t>amebook, jehož základním principem je, že jeho děj je rozdělen na krátké číslované úseky, které sestaví příběh. Nejsou však sestaveny lineárně, ale čtenář sám si rozhodne, jakým způsobem budou poskládány, a tedy kudy se bude samotný děj ubírat. Hypertextová koncepce nelineární četby. Na konci každé sekvence je odkaz na další část. Někdy se jedná o pouze jednu možnost, jindy o postupu rozhodne náhoda, většinou však rozhoduje čtenář sám. Mluvíme-li o roli náhody, máme na mysli herní prvky. Jak už samotný termín „gamebook“ napovídá je to napůl kniha a napůl hra. Herní prvky jsou ovlivněny charakterovými rysy, které si čtenář pro svoji postavu zvolí (v případě Norika jsou 3 základní možnosti: Silný a hloupý, 50:50 a chytrý, ale slabý)</w:t>
      </w:r>
      <w:r w:rsidR="00371F31" w:rsidRPr="00681E09">
        <w:rPr>
          <w:sz w:val="24"/>
          <w:szCs w:val="24"/>
        </w:rPr>
        <w:t xml:space="preserve">, tzv. zkušenosti a předměty, které </w:t>
      </w:r>
      <w:r w:rsidR="00586E54" w:rsidRPr="00681E09">
        <w:rPr>
          <w:sz w:val="24"/>
          <w:szCs w:val="24"/>
        </w:rPr>
        <w:lastRenderedPageBreak/>
        <w:t>postupně</w:t>
      </w:r>
      <w:r w:rsidR="00371F31" w:rsidRPr="00681E09">
        <w:rPr>
          <w:sz w:val="24"/>
          <w:szCs w:val="24"/>
        </w:rPr>
        <w:t xml:space="preserve"> získá a nálada. Při překonávání překážek se pak tyto hodnoty sčítají s číslem, které padne na hrací kostce a výsledná hodnota pak určí variantu, která je předurčena autorem. Hrací kostka pak nese ještě významnou roli u náhodného postupu, kdy je čtenář vyzván, aby hodil kostkou a postoupil podle hodnoty předepsané v textu. Tento postup nelze nijak ovlivnit, v případě, že hráč nechce podvádět.</w:t>
      </w:r>
    </w:p>
    <w:p w:rsidR="00025744" w:rsidRPr="00681E09" w:rsidRDefault="00371F31" w:rsidP="007C6AEE">
      <w:pPr>
        <w:spacing w:line="360" w:lineRule="auto"/>
        <w:jc w:val="both"/>
        <w:rPr>
          <w:rFonts w:eastAsia="Times New Roman"/>
          <w:sz w:val="24"/>
          <w:szCs w:val="24"/>
          <w:lang w:eastAsia="ar-SA"/>
        </w:rPr>
      </w:pPr>
      <w:r w:rsidRPr="00681E09">
        <w:rPr>
          <w:sz w:val="24"/>
          <w:szCs w:val="24"/>
        </w:rPr>
        <w:tab/>
        <w:t xml:space="preserve">Na tomto principu funguje </w:t>
      </w:r>
      <w:r w:rsidR="00586E54" w:rsidRPr="00681E09">
        <w:rPr>
          <w:sz w:val="24"/>
          <w:szCs w:val="24"/>
        </w:rPr>
        <w:t xml:space="preserve">i kniha O </w:t>
      </w:r>
      <w:proofErr w:type="gramStart"/>
      <w:r w:rsidR="00586E54" w:rsidRPr="00681E09">
        <w:rPr>
          <w:sz w:val="24"/>
          <w:szCs w:val="24"/>
        </w:rPr>
        <w:t>Norikovi...</w:t>
      </w:r>
      <w:r w:rsidRPr="00681E09">
        <w:rPr>
          <w:sz w:val="24"/>
          <w:szCs w:val="24"/>
        </w:rPr>
        <w:t>.</w:t>
      </w:r>
      <w:proofErr w:type="gramEnd"/>
      <w:r w:rsidRPr="00681E09">
        <w:rPr>
          <w:sz w:val="24"/>
          <w:szCs w:val="24"/>
        </w:rPr>
        <w:t xml:space="preserve"> „</w:t>
      </w:r>
      <w:r w:rsidRPr="00681E09">
        <w:rPr>
          <w:rFonts w:eastAsia="Times New Roman"/>
          <w:sz w:val="24"/>
          <w:szCs w:val="24"/>
          <w:lang w:eastAsia="ar-SA"/>
        </w:rPr>
        <w:t>Hypertextový román je složen ze zcela jednoduchého principu odkazů, které čtenáře navigují a odhalují mu příběh. Divák má možnost volby, spolupodílí se na jeho vývoji, kam až mu autor dovolí.“</w:t>
      </w:r>
      <w:r w:rsidRPr="00681E09">
        <w:rPr>
          <w:rStyle w:val="Znakapoznpodarou"/>
          <w:rFonts w:eastAsia="Times New Roman"/>
          <w:sz w:val="24"/>
          <w:szCs w:val="24"/>
          <w:lang w:eastAsia="ar-SA"/>
        </w:rPr>
        <w:footnoteReference w:id="1"/>
      </w:r>
      <w:r w:rsidRPr="00681E09">
        <w:rPr>
          <w:rFonts w:eastAsia="Times New Roman"/>
          <w:sz w:val="24"/>
          <w:szCs w:val="24"/>
          <w:lang w:eastAsia="ar-SA"/>
        </w:rPr>
        <w:t xml:space="preserve"> Takto jednoduše se dá charakterizovat i tato kniha. </w:t>
      </w:r>
      <w:r w:rsidR="00F545C5" w:rsidRPr="00681E09">
        <w:rPr>
          <w:rFonts w:eastAsia="Times New Roman"/>
          <w:sz w:val="24"/>
          <w:szCs w:val="24"/>
          <w:lang w:eastAsia="ar-SA"/>
        </w:rPr>
        <w:t>„Hypertext znejasňuje hranice mezi čtenářem a spisovatelem.“</w:t>
      </w:r>
      <w:r w:rsidR="00F545C5" w:rsidRPr="00681E09">
        <w:rPr>
          <w:rStyle w:val="Znakapoznpodarou"/>
          <w:rFonts w:eastAsia="Times New Roman"/>
          <w:sz w:val="24"/>
          <w:szCs w:val="24"/>
          <w:lang w:eastAsia="ar-SA"/>
        </w:rPr>
        <w:footnoteReference w:id="2"/>
      </w:r>
      <w:r w:rsidR="00F545C5" w:rsidRPr="00681E09">
        <w:rPr>
          <w:rFonts w:eastAsia="Times New Roman"/>
          <w:sz w:val="24"/>
          <w:szCs w:val="24"/>
          <w:lang w:eastAsia="ar-SA"/>
        </w:rPr>
        <w:t xml:space="preserve"> Tak hovoří G. P. </w:t>
      </w:r>
      <w:proofErr w:type="spellStart"/>
      <w:r w:rsidR="00586E54" w:rsidRPr="00681E09">
        <w:rPr>
          <w:rFonts w:eastAsia="Times New Roman"/>
          <w:sz w:val="24"/>
          <w:szCs w:val="24"/>
          <w:lang w:eastAsia="ar-SA"/>
        </w:rPr>
        <w:t>Landow</w:t>
      </w:r>
      <w:proofErr w:type="spellEnd"/>
      <w:r w:rsidR="00586E54" w:rsidRPr="00681E09">
        <w:rPr>
          <w:rFonts w:eastAsia="Times New Roman"/>
          <w:sz w:val="24"/>
          <w:szCs w:val="24"/>
          <w:lang w:eastAsia="ar-SA"/>
        </w:rPr>
        <w:t xml:space="preserve"> o hypertextu, což je snadno aplikovatelné i sem</w:t>
      </w:r>
      <w:r w:rsidR="00F545C5" w:rsidRPr="00681E09">
        <w:rPr>
          <w:rFonts w:eastAsia="Times New Roman"/>
          <w:sz w:val="24"/>
          <w:szCs w:val="24"/>
          <w:lang w:eastAsia="ar-SA"/>
        </w:rPr>
        <w:t xml:space="preserve">. Tvůrcem příběhu této knihy je zajisté sám Vladimír Chvátil, ale neudává nám, jakým směrem se musíme vydat a tak se samotný čtenář stává autorem. </w:t>
      </w:r>
    </w:p>
    <w:p w:rsidR="00681E09" w:rsidRPr="00681E09" w:rsidRDefault="00681E09" w:rsidP="007C6AEE">
      <w:pPr>
        <w:spacing w:line="360" w:lineRule="auto"/>
        <w:jc w:val="both"/>
        <w:rPr>
          <w:rFonts w:eastAsia="Times New Roman"/>
          <w:b/>
          <w:sz w:val="24"/>
          <w:szCs w:val="24"/>
          <w:lang w:eastAsia="ar-SA"/>
        </w:rPr>
      </w:pPr>
      <w:r w:rsidRPr="00681E09">
        <w:rPr>
          <w:rFonts w:eastAsia="Times New Roman"/>
          <w:b/>
          <w:sz w:val="24"/>
          <w:szCs w:val="24"/>
          <w:lang w:eastAsia="ar-SA"/>
        </w:rPr>
        <w:t>III</w:t>
      </w:r>
    </w:p>
    <w:p w:rsidR="00F545C5" w:rsidRDefault="00F545C5" w:rsidP="007C6AEE">
      <w:pPr>
        <w:spacing w:line="360" w:lineRule="auto"/>
        <w:jc w:val="both"/>
        <w:rPr>
          <w:rFonts w:eastAsia="Times New Roman"/>
          <w:sz w:val="24"/>
          <w:szCs w:val="24"/>
          <w:lang w:eastAsia="ar-SA"/>
        </w:rPr>
      </w:pPr>
      <w:r w:rsidRPr="00681E09">
        <w:rPr>
          <w:rFonts w:eastAsia="Times New Roman"/>
          <w:sz w:val="24"/>
          <w:szCs w:val="24"/>
          <w:lang w:eastAsia="ar-SA"/>
        </w:rPr>
        <w:tab/>
      </w:r>
      <w:r w:rsidR="00AB63B0" w:rsidRPr="00681E09">
        <w:rPr>
          <w:rFonts w:eastAsia="Times New Roman"/>
          <w:sz w:val="24"/>
          <w:szCs w:val="24"/>
          <w:lang w:eastAsia="ar-SA"/>
        </w:rPr>
        <w:t>Už jenom samotný fakt, že je kniha psaná formou hypertextového románu znamená, že je předpokládána čtenářova aktivita při četbě. Tím činí celé dílo interaktivní. Aby dílo splnilo předpoklady, které jsou u něj nastaveny, nejen</w:t>
      </w:r>
      <w:r w:rsidR="00586E54" w:rsidRPr="00681E09">
        <w:rPr>
          <w:rFonts w:eastAsia="Times New Roman"/>
          <w:sz w:val="24"/>
          <w:szCs w:val="24"/>
          <w:lang w:eastAsia="ar-SA"/>
        </w:rPr>
        <w:t xml:space="preserve"> </w:t>
      </w:r>
      <w:r w:rsidR="00AB63B0" w:rsidRPr="00681E09">
        <w:rPr>
          <w:rFonts w:eastAsia="Times New Roman"/>
          <w:sz w:val="24"/>
          <w:szCs w:val="24"/>
          <w:lang w:eastAsia="ar-SA"/>
        </w:rPr>
        <w:t>že musí čtenář knihu vzít do ruky a otevřít, ale musí v ní aktivně vyhledávat a také si zapisovat údaje na vedlejší papír</w:t>
      </w:r>
      <w:r w:rsidR="000762A8" w:rsidRPr="00681E09">
        <w:rPr>
          <w:rFonts w:eastAsia="Times New Roman"/>
          <w:sz w:val="24"/>
          <w:szCs w:val="24"/>
          <w:lang w:eastAsia="ar-SA"/>
        </w:rPr>
        <w:t xml:space="preserve"> a</w:t>
      </w:r>
      <w:r w:rsidR="00AB63B0" w:rsidRPr="00681E09">
        <w:rPr>
          <w:rFonts w:eastAsia="Times New Roman"/>
          <w:sz w:val="24"/>
          <w:szCs w:val="24"/>
          <w:lang w:eastAsia="ar-SA"/>
        </w:rPr>
        <w:t xml:space="preserve"> házet</w:t>
      </w:r>
      <w:r w:rsidR="000762A8" w:rsidRPr="00681E09">
        <w:rPr>
          <w:rFonts w:eastAsia="Times New Roman"/>
          <w:sz w:val="24"/>
          <w:szCs w:val="24"/>
          <w:lang w:eastAsia="ar-SA"/>
        </w:rPr>
        <w:t xml:space="preserve"> hrací</w:t>
      </w:r>
      <w:r w:rsidR="00AB63B0" w:rsidRPr="00681E09">
        <w:rPr>
          <w:rFonts w:eastAsia="Times New Roman"/>
          <w:sz w:val="24"/>
          <w:szCs w:val="24"/>
          <w:lang w:eastAsia="ar-SA"/>
        </w:rPr>
        <w:t xml:space="preserve"> kostkou</w:t>
      </w:r>
      <w:r w:rsidR="000762A8" w:rsidRPr="00681E09">
        <w:rPr>
          <w:rFonts w:eastAsia="Times New Roman"/>
          <w:sz w:val="24"/>
          <w:szCs w:val="24"/>
          <w:lang w:eastAsia="ar-SA"/>
        </w:rPr>
        <w:t>. To je však nutné, pokud chce čtenář využít všechny prvky gamebooku nabízené autorem. Tomu se však budu věnovat později. Abychom si dokázali představit</w:t>
      </w:r>
      <w:r w:rsidR="00586E54" w:rsidRPr="00681E09">
        <w:rPr>
          <w:rFonts w:eastAsia="Times New Roman"/>
          <w:sz w:val="24"/>
          <w:szCs w:val="24"/>
          <w:lang w:eastAsia="ar-SA"/>
        </w:rPr>
        <w:t>,</w:t>
      </w:r>
      <w:r w:rsidR="000762A8" w:rsidRPr="00681E09">
        <w:rPr>
          <w:rFonts w:eastAsia="Times New Roman"/>
          <w:sz w:val="24"/>
          <w:szCs w:val="24"/>
          <w:lang w:eastAsia="ar-SA"/>
        </w:rPr>
        <w:t xml:space="preserve"> jaká forma interaktivity se nachází na stránkách „Norika“, můžeme se opřít o text Roba </w:t>
      </w:r>
      <w:proofErr w:type="spellStart"/>
      <w:r w:rsidR="000762A8" w:rsidRPr="00681E09">
        <w:rPr>
          <w:rFonts w:eastAsia="Times New Roman"/>
          <w:sz w:val="24"/>
          <w:szCs w:val="24"/>
          <w:lang w:eastAsia="ar-SA"/>
        </w:rPr>
        <w:t>Covera</w:t>
      </w:r>
      <w:proofErr w:type="spellEnd"/>
      <w:r w:rsidR="000762A8" w:rsidRPr="00681E09">
        <w:rPr>
          <w:rFonts w:eastAsia="Times New Roman"/>
          <w:sz w:val="24"/>
          <w:szCs w:val="24"/>
          <w:lang w:eastAsia="ar-SA"/>
        </w:rPr>
        <w:t xml:space="preserve">: Interaktivní publikum. V tomto textu věnuje pozornost definicím interaktivity podle </w:t>
      </w:r>
      <w:proofErr w:type="spellStart"/>
      <w:r w:rsidR="000762A8" w:rsidRPr="00681E09">
        <w:rPr>
          <w:rFonts w:eastAsia="Times New Roman"/>
          <w:sz w:val="24"/>
          <w:szCs w:val="24"/>
          <w:lang w:eastAsia="ar-SA"/>
        </w:rPr>
        <w:t>Sally</w:t>
      </w:r>
      <w:proofErr w:type="spellEnd"/>
      <w:r w:rsidR="000762A8" w:rsidRPr="00681E09">
        <w:rPr>
          <w:rFonts w:eastAsia="Times New Roman"/>
          <w:sz w:val="24"/>
          <w:szCs w:val="24"/>
          <w:lang w:eastAsia="ar-SA"/>
        </w:rPr>
        <w:t xml:space="preserve"> </w:t>
      </w:r>
      <w:proofErr w:type="spellStart"/>
      <w:r w:rsidR="000762A8" w:rsidRPr="00681E09">
        <w:rPr>
          <w:rFonts w:eastAsia="Times New Roman"/>
          <w:sz w:val="24"/>
          <w:szCs w:val="24"/>
          <w:lang w:eastAsia="ar-SA"/>
        </w:rPr>
        <w:t>McMillanové</w:t>
      </w:r>
      <w:proofErr w:type="spellEnd"/>
      <w:r w:rsidR="000762A8" w:rsidRPr="00681E09">
        <w:rPr>
          <w:rFonts w:eastAsia="Times New Roman"/>
          <w:sz w:val="24"/>
          <w:szCs w:val="24"/>
          <w:lang w:eastAsia="ar-SA"/>
        </w:rPr>
        <w:t xml:space="preserve">, která nám pro naše účely dobře poslouží. </w:t>
      </w:r>
      <w:r w:rsidR="00AB177F" w:rsidRPr="00681E09">
        <w:rPr>
          <w:rFonts w:eastAsia="Times New Roman"/>
          <w:sz w:val="24"/>
          <w:szCs w:val="24"/>
          <w:lang w:eastAsia="ar-SA"/>
        </w:rPr>
        <w:t>Ta sestavila 4 oblasti/definice interaktivity podle úrovně, v jaké může čtenář do textu či jiného média zasahovat. Alokuce, konzultace, registrace, konverzace. Pro nás je nejvhodnější zvolit 2. stupeň, tedy konzultaci. „Ke konzultaci dochází při užití databáze, jakou je například CD-R</w:t>
      </w:r>
      <w:r w:rsidR="00586E54" w:rsidRPr="00681E09">
        <w:rPr>
          <w:rFonts w:eastAsia="Times New Roman"/>
          <w:sz w:val="24"/>
          <w:szCs w:val="24"/>
          <w:lang w:eastAsia="ar-SA"/>
        </w:rPr>
        <w:t>OM</w:t>
      </w:r>
      <w:r w:rsidR="00AB177F" w:rsidRPr="00681E09">
        <w:rPr>
          <w:rFonts w:eastAsia="Times New Roman"/>
          <w:sz w:val="24"/>
          <w:szCs w:val="24"/>
          <w:lang w:eastAsia="ar-SA"/>
        </w:rPr>
        <w:t xml:space="preserve"> nebo webová stránka, kdy uživatel aktivně vyhledává předem vytvořenou informaci. Zpětná vazba je v tomto případě zjevně minimální, a ačkoliv součástí databáze mohou být prvky umožňující zaznamenávání přístupových vzorců, nedochází zde nutně ke změně obsahu, narace, </w:t>
      </w:r>
      <w:r w:rsidR="00AB177F" w:rsidRPr="00681E09">
        <w:rPr>
          <w:rFonts w:eastAsia="Times New Roman"/>
          <w:sz w:val="24"/>
          <w:szCs w:val="24"/>
          <w:lang w:eastAsia="ar-SA"/>
        </w:rPr>
        <w:lastRenderedPageBreak/>
        <w:t>individuálního sub-textu nebo sekcí s vyžádaným postupem.“</w:t>
      </w:r>
      <w:r w:rsidR="00AB177F" w:rsidRPr="00681E09">
        <w:rPr>
          <w:rStyle w:val="Znakapoznpodarou"/>
          <w:rFonts w:eastAsia="Times New Roman"/>
          <w:sz w:val="24"/>
          <w:szCs w:val="24"/>
          <w:lang w:eastAsia="ar-SA"/>
        </w:rPr>
        <w:footnoteReference w:id="3"/>
      </w:r>
      <w:r w:rsidR="002C0447" w:rsidRPr="00681E09">
        <w:rPr>
          <w:rFonts w:eastAsia="Times New Roman"/>
          <w:sz w:val="24"/>
          <w:szCs w:val="24"/>
          <w:lang w:eastAsia="ar-SA"/>
        </w:rPr>
        <w:t xml:space="preserve"> To je přesně způsob jakým v gamebooku probíhá interaktivita. Čtenář vyhledává autorem již zapsané informace. Čtenář si může zaznamenávat různé hodnoty dle instrukcí v textu, ale i to nemusí znamenat změnu narace. Buď čtenář tyto informace využije, nebo ne.</w:t>
      </w:r>
    </w:p>
    <w:p w:rsidR="00681E09" w:rsidRPr="00681E09" w:rsidRDefault="00681E09" w:rsidP="007C6AEE">
      <w:pPr>
        <w:spacing w:line="360" w:lineRule="auto"/>
        <w:jc w:val="both"/>
        <w:rPr>
          <w:rFonts w:eastAsia="Times New Roman"/>
          <w:b/>
          <w:sz w:val="24"/>
          <w:szCs w:val="24"/>
          <w:lang w:eastAsia="ar-SA"/>
        </w:rPr>
      </w:pPr>
      <w:r w:rsidRPr="00681E09">
        <w:rPr>
          <w:rFonts w:eastAsia="Times New Roman"/>
          <w:b/>
          <w:sz w:val="24"/>
          <w:szCs w:val="24"/>
          <w:lang w:eastAsia="ar-SA"/>
        </w:rPr>
        <w:t>IV</w:t>
      </w:r>
    </w:p>
    <w:p w:rsidR="002C0447" w:rsidRDefault="002C0447" w:rsidP="007C6AEE">
      <w:pPr>
        <w:spacing w:line="360" w:lineRule="auto"/>
        <w:jc w:val="both"/>
        <w:rPr>
          <w:rFonts w:eastAsia="Times New Roman"/>
          <w:sz w:val="24"/>
          <w:szCs w:val="24"/>
          <w:lang w:eastAsia="ar-SA"/>
        </w:rPr>
      </w:pPr>
      <w:r w:rsidRPr="00681E09">
        <w:rPr>
          <w:rFonts w:eastAsia="Times New Roman"/>
          <w:sz w:val="24"/>
          <w:szCs w:val="24"/>
          <w:lang w:eastAsia="ar-SA"/>
        </w:rPr>
        <w:tab/>
        <w:t xml:space="preserve">Výše jsem zmínil čtenářovu volbu ohledně využití herních prvků. Stejně tak jsem se již v této práci zmínil o podobnosti gamebooku s RPG </w:t>
      </w:r>
      <w:r w:rsidR="00320D06" w:rsidRPr="00681E09">
        <w:rPr>
          <w:rFonts w:eastAsia="Times New Roman"/>
          <w:sz w:val="24"/>
          <w:szCs w:val="24"/>
          <w:lang w:eastAsia="ar-SA"/>
        </w:rPr>
        <w:t>počítačovými hrami neboli hrami na hrdiny. „Kombinují narativní schéma s taktickými nebo akčními bojovými mezihrami a zpravidla i elementy týmového managementu. Původně vznikly coby adaptace stolních her a ze všech žánrů jsou nejvíce spjaty s určitým druhem obsahu – nejčastěji zpracovávají epické příběhy inspirované fantasy literaturou.“</w:t>
      </w:r>
      <w:r w:rsidR="00320D06" w:rsidRPr="00681E09">
        <w:rPr>
          <w:rStyle w:val="Znakapoznpodarou"/>
          <w:rFonts w:eastAsia="Times New Roman"/>
          <w:sz w:val="24"/>
          <w:szCs w:val="24"/>
          <w:lang w:eastAsia="ar-SA"/>
        </w:rPr>
        <w:footnoteReference w:id="4"/>
      </w:r>
      <w:r w:rsidR="00320D06" w:rsidRPr="00681E09">
        <w:rPr>
          <w:rFonts w:eastAsia="Times New Roman"/>
          <w:sz w:val="24"/>
          <w:szCs w:val="24"/>
          <w:lang w:eastAsia="ar-SA"/>
        </w:rPr>
        <w:t xml:space="preserve"> V tomto případě je to bezezbytku pravda, protože v těchto hrách hráč ovládá svého </w:t>
      </w:r>
      <w:proofErr w:type="spellStart"/>
      <w:r w:rsidR="00320D06" w:rsidRPr="00681E09">
        <w:rPr>
          <w:rFonts w:eastAsia="Times New Roman"/>
          <w:sz w:val="24"/>
          <w:szCs w:val="24"/>
          <w:lang w:eastAsia="ar-SA"/>
        </w:rPr>
        <w:t>avatara</w:t>
      </w:r>
      <w:proofErr w:type="spellEnd"/>
      <w:r w:rsidR="00320D06" w:rsidRPr="00681E09">
        <w:rPr>
          <w:rFonts w:eastAsia="Times New Roman"/>
          <w:sz w:val="24"/>
          <w:szCs w:val="24"/>
          <w:lang w:eastAsia="ar-SA"/>
        </w:rPr>
        <w:t>, kterého postupně rozvíjí a sám určuje naraci příběhu. Stejně jako u gamebooku, jsou i zde herní prvky založené na stejném pri</w:t>
      </w:r>
      <w:r w:rsidR="00C86EB7" w:rsidRPr="00681E09">
        <w:rPr>
          <w:rFonts w:eastAsia="Times New Roman"/>
          <w:sz w:val="24"/>
          <w:szCs w:val="24"/>
          <w:lang w:eastAsia="ar-SA"/>
        </w:rPr>
        <w:t>n</w:t>
      </w:r>
      <w:r w:rsidR="00320D06" w:rsidRPr="00681E09">
        <w:rPr>
          <w:rFonts w:eastAsia="Times New Roman"/>
          <w:sz w:val="24"/>
          <w:szCs w:val="24"/>
          <w:lang w:eastAsia="ar-SA"/>
        </w:rPr>
        <w:t xml:space="preserve">cipu sčítání hodnot vlastností a náhodných hodnot dle hrací kostky. Avšak na rozdíl od počítačové hry může čtenář této knihy zvolit „nekorektní“ postup a tyto mezihry vynechat nebo falšovat hodnoty dle svého uvážení. To u počítačových her nelze. Za všech okolností je stále hrou, kdežto gamebook lze číst i čistě jako příběh bez herních prvků. Na druhou stranu má počítačová hra výhodu v uživatelském rozhraní, které je pro hráče pohodlnější a působí atraktivněji. Nemusí si zapisovat žádné hodnoty na vedlejší papír, nepotřebuje hrací kostku a není kladen nárok na jeho fantazii, protože vizuální stránku má již zpracovanou programátory. </w:t>
      </w:r>
      <w:r w:rsidR="00CB7FBE" w:rsidRPr="00681E09">
        <w:rPr>
          <w:rFonts w:eastAsia="Times New Roman"/>
          <w:sz w:val="24"/>
          <w:szCs w:val="24"/>
          <w:lang w:eastAsia="ar-SA"/>
        </w:rPr>
        <w:t>To však nemusí být úplnou výhodou. Čtenář si může vytvořit vlastní svět dle svého vkusu a navíc může přeskakovat v příběhu přelistováním stránek, což u RPG hry nelze. V tomto směru je tedy knižní podoba interaktivnější a nabízí více možností jak s dílem nakládat. Navíc kniha není limitovaná přívodem elektrické energie a nepotřebuje počítač.</w:t>
      </w:r>
    </w:p>
    <w:p w:rsidR="00681E09" w:rsidRPr="00681E09" w:rsidRDefault="00681E09" w:rsidP="007C6AEE">
      <w:pPr>
        <w:spacing w:line="360" w:lineRule="auto"/>
        <w:jc w:val="both"/>
        <w:rPr>
          <w:rFonts w:eastAsia="Times New Roman"/>
          <w:b/>
          <w:sz w:val="24"/>
          <w:szCs w:val="24"/>
          <w:lang w:eastAsia="ar-SA"/>
        </w:rPr>
      </w:pPr>
      <w:r w:rsidRPr="00681E09">
        <w:rPr>
          <w:rFonts w:eastAsia="Times New Roman"/>
          <w:b/>
          <w:sz w:val="24"/>
          <w:szCs w:val="24"/>
          <w:lang w:eastAsia="ar-SA"/>
        </w:rPr>
        <w:t>V</w:t>
      </w:r>
    </w:p>
    <w:p w:rsidR="00CB7FBE" w:rsidRPr="00681E09" w:rsidRDefault="00CB7FBE" w:rsidP="007C6AEE">
      <w:pPr>
        <w:spacing w:line="360" w:lineRule="auto"/>
        <w:jc w:val="both"/>
        <w:rPr>
          <w:sz w:val="24"/>
          <w:szCs w:val="24"/>
        </w:rPr>
      </w:pPr>
      <w:r w:rsidRPr="00681E09">
        <w:rPr>
          <w:rFonts w:eastAsia="Times New Roman"/>
          <w:sz w:val="24"/>
          <w:szCs w:val="24"/>
          <w:lang w:eastAsia="ar-SA"/>
        </w:rPr>
        <w:tab/>
        <w:t xml:space="preserve">Pak zbývá ještě otázka, zda se jedná o umělecké dílo. Z pohledu institucionální teorie, kterou zastává Arthur </w:t>
      </w:r>
      <w:proofErr w:type="spellStart"/>
      <w:r w:rsidRPr="00681E09">
        <w:rPr>
          <w:rFonts w:eastAsia="Times New Roman"/>
          <w:sz w:val="24"/>
          <w:szCs w:val="24"/>
          <w:lang w:eastAsia="ar-SA"/>
        </w:rPr>
        <w:t>Danto</w:t>
      </w:r>
      <w:proofErr w:type="spellEnd"/>
      <w:r w:rsidRPr="00681E09">
        <w:rPr>
          <w:rFonts w:eastAsia="Times New Roman"/>
          <w:sz w:val="24"/>
          <w:szCs w:val="24"/>
          <w:lang w:eastAsia="ar-SA"/>
        </w:rPr>
        <w:t xml:space="preserve">, v níž jsou „umělecká díla </w:t>
      </w:r>
      <w:commentRangeStart w:id="4"/>
      <w:r w:rsidRPr="00681E09">
        <w:rPr>
          <w:sz w:val="24"/>
          <w:szCs w:val="24"/>
        </w:rPr>
        <w:t>stručně</w:t>
      </w:r>
      <w:commentRangeEnd w:id="4"/>
      <w:r w:rsidR="00952825">
        <w:rPr>
          <w:rStyle w:val="Odkaznakoment"/>
        </w:rPr>
        <w:commentReference w:id="4"/>
      </w:r>
      <w:r w:rsidRPr="00681E09">
        <w:rPr>
          <w:sz w:val="24"/>
          <w:szCs w:val="24"/>
        </w:rPr>
        <w:t xml:space="preserve"> řečeno umělecká, protože zabírají jisté místo (které jim musí někdo přidělit) v jisté instituci, to jest instituci Umění.“</w:t>
      </w:r>
      <w:r w:rsidRPr="00681E09">
        <w:rPr>
          <w:rStyle w:val="Znakapoznpodarou"/>
          <w:sz w:val="24"/>
          <w:szCs w:val="24"/>
        </w:rPr>
        <w:footnoteReference w:id="5"/>
      </w:r>
      <w:r w:rsidRPr="00681E09">
        <w:rPr>
          <w:sz w:val="24"/>
          <w:szCs w:val="24"/>
        </w:rPr>
        <w:t xml:space="preserve"> </w:t>
      </w:r>
      <w:r w:rsidRPr="00681E09">
        <w:rPr>
          <w:sz w:val="24"/>
          <w:szCs w:val="24"/>
        </w:rPr>
        <w:lastRenderedPageBreak/>
        <w:t>Z tohoto pohledu se o umění jedná v případě, že se tato kniha nachází v regálech některé knihovny</w:t>
      </w:r>
      <w:r w:rsidR="00A609E8" w:rsidRPr="00681E09">
        <w:rPr>
          <w:sz w:val="24"/>
          <w:szCs w:val="24"/>
        </w:rPr>
        <w:t xml:space="preserve"> či na pultech knihkupectví. Je tu však ještě pohled </w:t>
      </w:r>
      <w:proofErr w:type="spellStart"/>
      <w:r w:rsidR="00A609E8" w:rsidRPr="00681E09">
        <w:rPr>
          <w:sz w:val="24"/>
          <w:szCs w:val="24"/>
        </w:rPr>
        <w:t>Jerrolda</w:t>
      </w:r>
      <w:proofErr w:type="spellEnd"/>
      <w:r w:rsidR="00A609E8" w:rsidRPr="00681E09">
        <w:rPr>
          <w:sz w:val="24"/>
          <w:szCs w:val="24"/>
        </w:rPr>
        <w:t xml:space="preserve"> </w:t>
      </w:r>
      <w:proofErr w:type="spellStart"/>
      <w:r w:rsidR="00A609E8" w:rsidRPr="00681E09">
        <w:rPr>
          <w:sz w:val="24"/>
          <w:szCs w:val="24"/>
        </w:rPr>
        <w:t>Levinsona</w:t>
      </w:r>
      <w:proofErr w:type="spellEnd"/>
      <w:r w:rsidR="00A609E8" w:rsidRPr="00681E09">
        <w:rPr>
          <w:sz w:val="24"/>
          <w:szCs w:val="24"/>
        </w:rPr>
        <w:t>, který vytvořil jinou definici umění:</w:t>
      </w:r>
    </w:p>
    <w:p w:rsidR="00A609E8" w:rsidRPr="00681E09" w:rsidRDefault="00A609E8" w:rsidP="007C6AEE">
      <w:pPr>
        <w:spacing w:line="360" w:lineRule="auto"/>
        <w:jc w:val="both"/>
        <w:rPr>
          <w:sz w:val="24"/>
          <w:szCs w:val="24"/>
        </w:rPr>
      </w:pPr>
      <w:r w:rsidRPr="00681E09">
        <w:rPr>
          <w:sz w:val="24"/>
          <w:szCs w:val="24"/>
        </w:rPr>
        <w:t>„x je uměleckým dílem = x je předmět, který osoba nebo osoby mající na něj příslušné vlastnické právo nepřechodně zamýšlí tak, aby byl vnímán</w:t>
      </w:r>
      <w:r w:rsidRPr="00681E09">
        <w:rPr>
          <w:sz w:val="24"/>
          <w:szCs w:val="24"/>
        </w:rPr>
        <w:softHyphen/>
        <w:t> jako</w:t>
      </w:r>
      <w:r w:rsidRPr="00681E09">
        <w:rPr>
          <w:sz w:val="24"/>
          <w:szCs w:val="24"/>
        </w:rPr>
        <w:softHyphen/>
        <w:t> umělecké</w:t>
      </w:r>
      <w:r w:rsidRPr="00681E09">
        <w:rPr>
          <w:sz w:val="24"/>
          <w:szCs w:val="24"/>
        </w:rPr>
        <w:softHyphen/>
        <w:t> dílo, tj. vnímán způsobem (či způsoby), jakým se správně (nebo standardně) vnímala předcházející umělecká díla.“</w:t>
      </w:r>
      <w:r w:rsidRPr="00681E09">
        <w:rPr>
          <w:rStyle w:val="Znakapoznpodarou"/>
          <w:sz w:val="24"/>
          <w:szCs w:val="24"/>
        </w:rPr>
        <w:footnoteReference w:id="6"/>
      </w:r>
    </w:p>
    <w:p w:rsidR="00167236" w:rsidRDefault="00167236" w:rsidP="007C6AEE">
      <w:pPr>
        <w:spacing w:line="360" w:lineRule="auto"/>
        <w:jc w:val="both"/>
        <w:rPr>
          <w:sz w:val="24"/>
          <w:szCs w:val="24"/>
        </w:rPr>
      </w:pPr>
      <w:r w:rsidRPr="00681E09">
        <w:rPr>
          <w:sz w:val="24"/>
          <w:szCs w:val="24"/>
        </w:rPr>
        <w:t xml:space="preserve">Podle této definice se naprosto jasně jedná o umění. Psaní knih je </w:t>
      </w:r>
      <w:proofErr w:type="spellStart"/>
      <w:r w:rsidRPr="00952825">
        <w:rPr>
          <w:sz w:val="24"/>
          <w:szCs w:val="24"/>
          <w:highlight w:val="yellow"/>
          <w:rPrChange w:id="6" w:author="Zuzana" w:date="2014-04-25T11:22:00Z">
            <w:rPr>
              <w:sz w:val="24"/>
              <w:szCs w:val="24"/>
            </w:rPr>
          </w:rPrChange>
        </w:rPr>
        <w:t>standar</w:t>
      </w:r>
      <w:del w:id="7" w:author="Zuzana" w:date="2014-04-25T11:21:00Z">
        <w:r w:rsidRPr="00952825" w:rsidDel="00952825">
          <w:rPr>
            <w:sz w:val="24"/>
            <w:szCs w:val="24"/>
            <w:highlight w:val="yellow"/>
            <w:rPrChange w:id="8" w:author="Zuzana" w:date="2014-04-25T11:22:00Z">
              <w:rPr>
                <w:sz w:val="24"/>
                <w:szCs w:val="24"/>
              </w:rPr>
            </w:rPrChange>
          </w:rPr>
          <w:delText>t</w:delText>
        </w:r>
      </w:del>
      <w:r w:rsidRPr="00952825">
        <w:rPr>
          <w:sz w:val="24"/>
          <w:szCs w:val="24"/>
          <w:highlight w:val="yellow"/>
          <w:rPrChange w:id="9" w:author="Zuzana" w:date="2014-04-25T11:22:00Z">
            <w:rPr>
              <w:sz w:val="24"/>
              <w:szCs w:val="24"/>
            </w:rPr>
          </w:rPrChange>
        </w:rPr>
        <w:t>ní</w:t>
      </w:r>
      <w:proofErr w:type="spellEnd"/>
      <w:r w:rsidRPr="00681E09">
        <w:rPr>
          <w:sz w:val="24"/>
          <w:szCs w:val="24"/>
        </w:rPr>
        <w:t xml:space="preserve"> umělecké odvětví a bylo jím již v minulosti. Ať už se jednalo o poezii nebo románovou tvorbu. Navíc se zde jedná o zcela individuální hodnocení a přisuzování statusu podle osobních prefere</w:t>
      </w:r>
      <w:r w:rsidR="00025744" w:rsidRPr="00681E09">
        <w:rPr>
          <w:sz w:val="24"/>
          <w:szCs w:val="24"/>
        </w:rPr>
        <w:t>ncí jednotlivce.</w:t>
      </w:r>
    </w:p>
    <w:p w:rsidR="00681E09" w:rsidRPr="00681E09" w:rsidRDefault="00681E09" w:rsidP="007C6AEE">
      <w:pPr>
        <w:spacing w:line="360" w:lineRule="auto"/>
        <w:jc w:val="both"/>
        <w:rPr>
          <w:b/>
          <w:sz w:val="24"/>
          <w:szCs w:val="24"/>
        </w:rPr>
      </w:pPr>
      <w:r w:rsidRPr="00681E09">
        <w:rPr>
          <w:b/>
          <w:sz w:val="24"/>
          <w:szCs w:val="24"/>
        </w:rPr>
        <w:t>VI</w:t>
      </w:r>
    </w:p>
    <w:p w:rsidR="00167236" w:rsidRPr="00681E09" w:rsidRDefault="003B3BCA" w:rsidP="00CA47E4">
      <w:pPr>
        <w:spacing w:line="360" w:lineRule="auto"/>
        <w:ind w:firstLine="708"/>
        <w:jc w:val="both"/>
        <w:rPr>
          <w:rFonts w:eastAsia="Times New Roman"/>
          <w:sz w:val="24"/>
          <w:szCs w:val="24"/>
          <w:lang w:eastAsia="ar-SA"/>
        </w:rPr>
      </w:pPr>
      <w:r w:rsidRPr="00681E09">
        <w:rPr>
          <w:rFonts w:eastAsia="Times New Roman"/>
          <w:sz w:val="24"/>
          <w:szCs w:val="24"/>
          <w:lang w:eastAsia="ar-SA"/>
        </w:rPr>
        <w:t xml:space="preserve">Kniha </w:t>
      </w:r>
      <w:r w:rsidR="00C86EB7" w:rsidRPr="00681E09">
        <w:rPr>
          <w:rFonts w:eastAsia="Times New Roman"/>
          <w:sz w:val="24"/>
          <w:szCs w:val="24"/>
          <w:lang w:eastAsia="ar-SA"/>
        </w:rPr>
        <w:t>O Norikovi</w:t>
      </w:r>
      <w:r w:rsidRPr="00681E09">
        <w:rPr>
          <w:rFonts w:eastAsia="Times New Roman"/>
          <w:sz w:val="24"/>
          <w:szCs w:val="24"/>
          <w:lang w:eastAsia="ar-SA"/>
        </w:rPr>
        <w:t xml:space="preserve"> je velice čtivá. Vtipný text odpovídá spíše čtenářům, kteří hledají pobavení, nikoliv hodnotné myšlenky filozofických rozměrů. Lehce infantilní vyprávění je však určeno spíše dospělé populaci, protože některé narážky a obraty by dětský čtenář nemusel pochopit. </w:t>
      </w:r>
      <w:r w:rsidR="00CA47E4" w:rsidRPr="00681E09">
        <w:rPr>
          <w:rFonts w:eastAsia="Times New Roman"/>
          <w:sz w:val="24"/>
          <w:szCs w:val="24"/>
          <w:lang w:eastAsia="ar-SA"/>
        </w:rPr>
        <w:t>Kniha nabízí bezpočet možností, jak se ubírat v příběhu a jakým způsobem ji číst. Z toho důvodu je možné ji přečíst několikrát od začátku a stejně se čtenář dobere jiného konce</w:t>
      </w:r>
      <w:r w:rsidR="00C86EB7" w:rsidRPr="00681E09">
        <w:rPr>
          <w:rFonts w:eastAsia="Times New Roman"/>
          <w:sz w:val="24"/>
          <w:szCs w:val="24"/>
          <w:lang w:eastAsia="ar-SA"/>
        </w:rPr>
        <w:t xml:space="preserve"> a to i přes zdánlivě omezující popis jeho štěstí jako malé, žluté a kulaté</w:t>
      </w:r>
      <w:r w:rsidR="00CA47E4" w:rsidRPr="00681E09">
        <w:rPr>
          <w:rFonts w:eastAsia="Times New Roman"/>
          <w:sz w:val="24"/>
          <w:szCs w:val="24"/>
          <w:lang w:eastAsia="ar-SA"/>
        </w:rPr>
        <w:t>. Může skončit hned ve druhém bodě vyprávění</w:t>
      </w:r>
      <w:r w:rsidR="00C86EB7" w:rsidRPr="00681E09">
        <w:rPr>
          <w:rFonts w:eastAsia="Times New Roman"/>
          <w:sz w:val="24"/>
          <w:szCs w:val="24"/>
          <w:lang w:eastAsia="ar-SA"/>
        </w:rPr>
        <w:t>,</w:t>
      </w:r>
      <w:r w:rsidR="00CA47E4" w:rsidRPr="00681E09">
        <w:rPr>
          <w:rFonts w:eastAsia="Times New Roman"/>
          <w:sz w:val="24"/>
          <w:szCs w:val="24"/>
          <w:lang w:eastAsia="ar-SA"/>
        </w:rPr>
        <w:t xml:space="preserve"> nebo může zahynout na dobrodružné cestě</w:t>
      </w:r>
      <w:r w:rsidR="00C86EB7" w:rsidRPr="00681E09">
        <w:rPr>
          <w:rFonts w:eastAsia="Times New Roman"/>
          <w:sz w:val="24"/>
          <w:szCs w:val="24"/>
          <w:lang w:eastAsia="ar-SA"/>
        </w:rPr>
        <w:t>,</w:t>
      </w:r>
      <w:r w:rsidR="00CA47E4" w:rsidRPr="00681E09">
        <w:rPr>
          <w:rFonts w:eastAsia="Times New Roman"/>
          <w:sz w:val="24"/>
          <w:szCs w:val="24"/>
          <w:lang w:eastAsia="ar-SA"/>
        </w:rPr>
        <w:t xml:space="preserve"> nebo může zachránit princeznu z dračích spárů. Velká diverzita v jednom příběhu je sice základním rysem gamebooků, ale v tomto případě se nabízí až nadstandartní množství voleb, na rozdíl např. od komerčně psaných </w:t>
      </w:r>
      <w:proofErr w:type="spellStart"/>
      <w:r w:rsidR="00CA47E4" w:rsidRPr="00681E09">
        <w:rPr>
          <w:rFonts w:eastAsia="Times New Roman"/>
          <w:sz w:val="24"/>
          <w:szCs w:val="24"/>
          <w:lang w:eastAsia="ar-SA"/>
        </w:rPr>
        <w:t>gamebooků</w:t>
      </w:r>
      <w:proofErr w:type="spellEnd"/>
      <w:r w:rsidR="00CA47E4" w:rsidRPr="00681E09">
        <w:rPr>
          <w:rFonts w:eastAsia="Times New Roman"/>
          <w:sz w:val="24"/>
          <w:szCs w:val="24"/>
          <w:lang w:eastAsia="ar-SA"/>
        </w:rPr>
        <w:t xml:space="preserve"> </w:t>
      </w:r>
      <w:proofErr w:type="spellStart"/>
      <w:r w:rsidR="00CA47E4" w:rsidRPr="00681E09">
        <w:rPr>
          <w:rFonts w:eastAsia="Times New Roman"/>
          <w:sz w:val="24"/>
          <w:szCs w:val="24"/>
          <w:lang w:eastAsia="ar-SA"/>
        </w:rPr>
        <w:t>Steva</w:t>
      </w:r>
      <w:proofErr w:type="spellEnd"/>
      <w:r w:rsidR="00CA47E4" w:rsidRPr="00681E09">
        <w:rPr>
          <w:rFonts w:eastAsia="Times New Roman"/>
          <w:sz w:val="24"/>
          <w:szCs w:val="24"/>
          <w:lang w:eastAsia="ar-SA"/>
        </w:rPr>
        <w:t xml:space="preserve"> Jacksona a Iana </w:t>
      </w:r>
      <w:proofErr w:type="spellStart"/>
      <w:r w:rsidR="00CA47E4" w:rsidRPr="00681E09">
        <w:rPr>
          <w:rFonts w:eastAsia="Times New Roman"/>
          <w:sz w:val="24"/>
          <w:szCs w:val="24"/>
          <w:lang w:eastAsia="ar-SA"/>
        </w:rPr>
        <w:t>Livingstona</w:t>
      </w:r>
      <w:proofErr w:type="spellEnd"/>
      <w:r w:rsidR="00CA47E4" w:rsidRPr="00681E09">
        <w:rPr>
          <w:rFonts w:eastAsia="Times New Roman"/>
          <w:sz w:val="24"/>
          <w:szCs w:val="24"/>
          <w:lang w:eastAsia="ar-SA"/>
        </w:rPr>
        <w:t>. Nevýhodou je však, že když čtenář přelistuje několik bodů a příběh se dostane do bodu, který se mu nelíbí, je obtížné nebo dokonce nemožné se vrátit zpět a je tak donucen číst celý příběh znovu nebo od bodu, který je vzdálený požadované pozice, což může být někdy až iritující.</w:t>
      </w:r>
    </w:p>
    <w:p w:rsidR="00AD63C2" w:rsidRDefault="00AD63C2">
      <w:pPr>
        <w:rPr>
          <w:rFonts w:eastAsia="Times New Roman"/>
          <w:sz w:val="24"/>
          <w:szCs w:val="24"/>
          <w:lang w:eastAsia="ar-SA"/>
        </w:rPr>
      </w:pPr>
      <w:r>
        <w:rPr>
          <w:rFonts w:eastAsia="Times New Roman"/>
          <w:sz w:val="24"/>
          <w:szCs w:val="24"/>
          <w:lang w:eastAsia="ar-SA"/>
        </w:rPr>
        <w:br w:type="page"/>
      </w:r>
    </w:p>
    <w:p w:rsidR="00CA47E4" w:rsidRPr="00AD63C2" w:rsidRDefault="00CA47E4" w:rsidP="007C6AEE">
      <w:pPr>
        <w:spacing w:line="360" w:lineRule="auto"/>
        <w:jc w:val="both"/>
        <w:rPr>
          <w:rFonts w:eastAsia="Times New Roman"/>
          <w:b/>
          <w:sz w:val="24"/>
          <w:szCs w:val="24"/>
          <w:lang w:eastAsia="ar-SA"/>
        </w:rPr>
      </w:pPr>
      <w:r w:rsidRPr="00AD63C2">
        <w:rPr>
          <w:rFonts w:eastAsia="Times New Roman"/>
          <w:b/>
          <w:sz w:val="24"/>
          <w:szCs w:val="24"/>
          <w:lang w:eastAsia="ar-SA"/>
        </w:rPr>
        <w:lastRenderedPageBreak/>
        <w:t>Závěr</w:t>
      </w:r>
    </w:p>
    <w:p w:rsidR="00CA47E4" w:rsidRPr="00681E09" w:rsidRDefault="00CA47E4" w:rsidP="007C6AEE">
      <w:pPr>
        <w:spacing w:line="360" w:lineRule="auto"/>
        <w:jc w:val="both"/>
        <w:rPr>
          <w:sz w:val="24"/>
          <w:szCs w:val="24"/>
        </w:rPr>
      </w:pPr>
      <w:r w:rsidRPr="00681E09">
        <w:rPr>
          <w:rFonts w:eastAsia="Times New Roman"/>
          <w:sz w:val="24"/>
          <w:szCs w:val="24"/>
          <w:lang w:eastAsia="ar-SA"/>
        </w:rPr>
        <w:tab/>
        <w:t>V této recenzi jsem rozebíral knihu Vladimíra Chvátila „O Norikovi…“ Tento gamebook je zcela evidentně psaný formou hypertextového románu, což je jeho základním charakteristickým rysem. Interaktivitu, kterou nám předkládá lze považovat za</w:t>
      </w:r>
      <w:r w:rsidR="002D23EF" w:rsidRPr="00681E09">
        <w:rPr>
          <w:rFonts w:eastAsia="Times New Roman"/>
          <w:sz w:val="24"/>
          <w:szCs w:val="24"/>
          <w:lang w:eastAsia="ar-SA"/>
        </w:rPr>
        <w:t>,</w:t>
      </w:r>
      <w:r w:rsidRPr="00681E09">
        <w:rPr>
          <w:rFonts w:eastAsia="Times New Roman"/>
          <w:sz w:val="24"/>
          <w:szCs w:val="24"/>
          <w:lang w:eastAsia="ar-SA"/>
        </w:rPr>
        <w:t xml:space="preserve"> </w:t>
      </w:r>
      <w:r w:rsidR="002D23EF" w:rsidRPr="00681E09">
        <w:rPr>
          <w:rFonts w:eastAsia="Times New Roman"/>
          <w:sz w:val="24"/>
          <w:szCs w:val="24"/>
          <w:lang w:eastAsia="ar-SA"/>
        </w:rPr>
        <w:t xml:space="preserve">minimálně, </w:t>
      </w:r>
      <w:r w:rsidRPr="00681E09">
        <w:rPr>
          <w:rFonts w:eastAsia="Times New Roman"/>
          <w:sz w:val="24"/>
          <w:szCs w:val="24"/>
          <w:lang w:eastAsia="ar-SA"/>
        </w:rPr>
        <w:t>rovnocennou počítačovým RPG hrám</w:t>
      </w:r>
      <w:r w:rsidR="002D23EF" w:rsidRPr="00681E09">
        <w:rPr>
          <w:rFonts w:eastAsia="Times New Roman"/>
          <w:sz w:val="24"/>
          <w:szCs w:val="24"/>
          <w:lang w:eastAsia="ar-SA"/>
        </w:rPr>
        <w:t xml:space="preserve">, kde má více možností při manipulaci s textem samotným, ale není tolik pohodlný při čtení jako počítačová hra, která spoustu hracích úkonů vykoná sama bez hráčova přičinění a neklade takový důraz na </w:t>
      </w:r>
      <w:commentRangeStart w:id="10"/>
      <w:r w:rsidR="002D23EF" w:rsidRPr="00681E09">
        <w:rPr>
          <w:rFonts w:eastAsia="Times New Roman"/>
          <w:sz w:val="24"/>
          <w:szCs w:val="24"/>
          <w:lang w:eastAsia="ar-SA"/>
        </w:rPr>
        <w:t>fantazii</w:t>
      </w:r>
      <w:commentRangeEnd w:id="10"/>
      <w:r w:rsidR="00952825">
        <w:rPr>
          <w:rStyle w:val="Odkaznakoment"/>
        </w:rPr>
        <w:commentReference w:id="10"/>
      </w:r>
      <w:r w:rsidR="002D23EF" w:rsidRPr="00681E09">
        <w:rPr>
          <w:rFonts w:eastAsia="Times New Roman"/>
          <w:sz w:val="24"/>
          <w:szCs w:val="24"/>
          <w:lang w:eastAsia="ar-SA"/>
        </w:rPr>
        <w:t xml:space="preserve"> uživatele. Tento vtipný text, který lze podle definice </w:t>
      </w:r>
      <w:proofErr w:type="spellStart"/>
      <w:r w:rsidR="002D23EF" w:rsidRPr="00681E09">
        <w:rPr>
          <w:sz w:val="24"/>
          <w:szCs w:val="24"/>
        </w:rPr>
        <w:t>Jerrolda</w:t>
      </w:r>
      <w:proofErr w:type="spellEnd"/>
      <w:r w:rsidR="002D23EF" w:rsidRPr="00681E09">
        <w:rPr>
          <w:sz w:val="24"/>
          <w:szCs w:val="24"/>
        </w:rPr>
        <w:t xml:space="preserve"> </w:t>
      </w:r>
      <w:proofErr w:type="spellStart"/>
      <w:r w:rsidR="002D23EF" w:rsidRPr="00681E09">
        <w:rPr>
          <w:sz w:val="24"/>
          <w:szCs w:val="24"/>
        </w:rPr>
        <w:t>Levinsona</w:t>
      </w:r>
      <w:proofErr w:type="spellEnd"/>
      <w:r w:rsidR="002D23EF" w:rsidRPr="00681E09">
        <w:rPr>
          <w:sz w:val="24"/>
          <w:szCs w:val="24"/>
        </w:rPr>
        <w:t xml:space="preserve"> zařadit mezi umělecké dílo, můžeme označit za velmi vydařený literární počin vystavěný na základě hypertextu s interaktivními herními prvky, který je však určen spíše k</w:t>
      </w:r>
      <w:r w:rsidR="00025744" w:rsidRPr="00681E09">
        <w:rPr>
          <w:sz w:val="24"/>
          <w:szCs w:val="24"/>
        </w:rPr>
        <w:t> </w:t>
      </w:r>
      <w:r w:rsidR="002D23EF" w:rsidRPr="00681E09">
        <w:rPr>
          <w:sz w:val="24"/>
          <w:szCs w:val="24"/>
        </w:rPr>
        <w:t>pobavení</w:t>
      </w:r>
      <w:r w:rsidR="00025744" w:rsidRPr="00681E09">
        <w:rPr>
          <w:sz w:val="24"/>
          <w:szCs w:val="24"/>
        </w:rPr>
        <w:t>,</w:t>
      </w:r>
      <w:r w:rsidR="002D23EF" w:rsidRPr="00681E09">
        <w:rPr>
          <w:sz w:val="24"/>
          <w:szCs w:val="24"/>
        </w:rPr>
        <w:t xml:space="preserve"> než aby byl zařazen mezi umělecké klasiky.</w:t>
      </w:r>
    </w:p>
    <w:p w:rsidR="00197C89" w:rsidRPr="00681E09" w:rsidRDefault="00025744" w:rsidP="007C6AEE">
      <w:pPr>
        <w:spacing w:line="360" w:lineRule="auto"/>
        <w:jc w:val="both"/>
        <w:rPr>
          <w:b/>
          <w:sz w:val="24"/>
          <w:szCs w:val="24"/>
        </w:rPr>
      </w:pPr>
      <w:r w:rsidRPr="00681E09">
        <w:rPr>
          <w:b/>
          <w:sz w:val="24"/>
          <w:szCs w:val="24"/>
        </w:rPr>
        <w:t>Zdroje a literatura:</w:t>
      </w:r>
    </w:p>
    <w:p w:rsidR="009F01A7" w:rsidRPr="00681E09" w:rsidRDefault="009F01A7" w:rsidP="009F01A7">
      <w:pPr>
        <w:rPr>
          <w:sz w:val="24"/>
          <w:szCs w:val="24"/>
        </w:rPr>
      </w:pPr>
      <w:r w:rsidRPr="00681E09">
        <w:rPr>
          <w:sz w:val="24"/>
          <w:szCs w:val="24"/>
        </w:rPr>
        <w:t xml:space="preserve">- Chvátil, Vladimír. </w:t>
      </w:r>
      <w:r w:rsidRPr="00681E09">
        <w:rPr>
          <w:i/>
          <w:sz w:val="24"/>
          <w:szCs w:val="24"/>
        </w:rPr>
        <w:t xml:space="preserve">O Norikovi </w:t>
      </w:r>
      <w:r w:rsidRPr="00681E09">
        <w:rPr>
          <w:i/>
          <w:sz w:val="24"/>
          <w:szCs w:val="24"/>
          <w:lang w:val="en-US"/>
        </w:rPr>
        <w:t>&amp;</w:t>
      </w:r>
      <w:r w:rsidRPr="00681E09">
        <w:rPr>
          <w:i/>
          <w:sz w:val="24"/>
          <w:szCs w:val="24"/>
        </w:rPr>
        <w:t>c</w:t>
      </w:r>
      <w:r w:rsidRPr="00681E09">
        <w:rPr>
          <w:sz w:val="24"/>
          <w:szCs w:val="24"/>
        </w:rPr>
        <w:t xml:space="preserve">. Ilustroval Tomáš </w:t>
      </w:r>
      <w:proofErr w:type="spellStart"/>
      <w:r w:rsidRPr="00681E09">
        <w:rPr>
          <w:sz w:val="24"/>
          <w:szCs w:val="24"/>
        </w:rPr>
        <w:t>Kučerovský</w:t>
      </w:r>
      <w:proofErr w:type="spellEnd"/>
      <w:r w:rsidRPr="00681E09">
        <w:rPr>
          <w:sz w:val="24"/>
          <w:szCs w:val="24"/>
        </w:rPr>
        <w:t xml:space="preserve">. 1. vyd. Praha-Brno: </w:t>
      </w:r>
      <w:proofErr w:type="spellStart"/>
      <w:r w:rsidRPr="00681E09">
        <w:rPr>
          <w:sz w:val="24"/>
          <w:szCs w:val="24"/>
        </w:rPr>
        <w:t>Altar</w:t>
      </w:r>
      <w:proofErr w:type="spellEnd"/>
      <w:r w:rsidRPr="00681E09">
        <w:rPr>
          <w:sz w:val="24"/>
          <w:szCs w:val="24"/>
        </w:rPr>
        <w:t>, 1997. ISBN 80-85979-20-9</w:t>
      </w:r>
    </w:p>
    <w:p w:rsidR="00681E09" w:rsidRPr="00681E09" w:rsidRDefault="00681E09" w:rsidP="00681E09">
      <w:pPr>
        <w:spacing w:line="360" w:lineRule="auto"/>
        <w:jc w:val="both"/>
        <w:rPr>
          <w:sz w:val="24"/>
          <w:szCs w:val="24"/>
        </w:rPr>
      </w:pPr>
      <w:r w:rsidRPr="00681E09">
        <w:rPr>
          <w:sz w:val="24"/>
          <w:szCs w:val="24"/>
        </w:rPr>
        <w:t xml:space="preserve">- HARANTOVÁ, Anna. </w:t>
      </w:r>
      <w:r w:rsidRPr="00681E09">
        <w:rPr>
          <w:i/>
          <w:sz w:val="24"/>
          <w:szCs w:val="24"/>
        </w:rPr>
        <w:t>Internetové umění.</w:t>
      </w:r>
      <w:r w:rsidRPr="00681E09">
        <w:rPr>
          <w:sz w:val="24"/>
          <w:szCs w:val="24"/>
        </w:rPr>
        <w:t xml:space="preserve"> Brno, 2006. 57 s. Bakalářská diplomová práce na Filozofické fakultě Masarykovy univerzity na ústavu hudební vědy, vedoucí práce: </w:t>
      </w:r>
      <w:proofErr w:type="spellStart"/>
      <w:proofErr w:type="gramStart"/>
      <w:r w:rsidRPr="00681E09">
        <w:rPr>
          <w:sz w:val="24"/>
          <w:szCs w:val="24"/>
        </w:rPr>
        <w:t>Ph</w:t>
      </w:r>
      <w:ins w:id="11" w:author="Zuzana" w:date="2014-04-25T11:25:00Z">
        <w:r w:rsidR="00952825">
          <w:rPr>
            <w:sz w:val="24"/>
            <w:szCs w:val="24"/>
          </w:rPr>
          <w:t>.</w:t>
        </w:r>
      </w:ins>
      <w:r w:rsidRPr="00681E09">
        <w:rPr>
          <w:sz w:val="24"/>
          <w:szCs w:val="24"/>
        </w:rPr>
        <w:t>Dr.</w:t>
      </w:r>
      <w:proofErr w:type="gramEnd"/>
      <w:r w:rsidRPr="00681E09">
        <w:rPr>
          <w:sz w:val="24"/>
          <w:szCs w:val="24"/>
        </w:rPr>
        <w:t>Aleš</w:t>
      </w:r>
      <w:proofErr w:type="spellEnd"/>
      <w:r w:rsidRPr="00681E09">
        <w:rPr>
          <w:sz w:val="24"/>
          <w:szCs w:val="24"/>
        </w:rPr>
        <w:t xml:space="preserve"> Filip,</w:t>
      </w:r>
      <w:ins w:id="12" w:author="Zuzana" w:date="2014-04-25T11:25:00Z">
        <w:r w:rsidR="00952825">
          <w:rPr>
            <w:sz w:val="24"/>
            <w:szCs w:val="24"/>
          </w:rPr>
          <w:t xml:space="preserve"> </w:t>
        </w:r>
      </w:ins>
      <w:r w:rsidRPr="00681E09">
        <w:rPr>
          <w:sz w:val="24"/>
          <w:szCs w:val="24"/>
        </w:rPr>
        <w:t xml:space="preserve">PhD. </w:t>
      </w:r>
    </w:p>
    <w:p w:rsidR="00681E09" w:rsidRPr="00681E09" w:rsidRDefault="00681E09" w:rsidP="00681E09">
      <w:pPr>
        <w:spacing w:line="360" w:lineRule="auto"/>
        <w:jc w:val="both"/>
        <w:rPr>
          <w:sz w:val="24"/>
          <w:szCs w:val="24"/>
        </w:rPr>
      </w:pPr>
      <w:r w:rsidRPr="00681E09">
        <w:rPr>
          <w:sz w:val="24"/>
          <w:szCs w:val="24"/>
        </w:rPr>
        <w:t xml:space="preserve">- </w:t>
      </w:r>
      <w:proofErr w:type="spellStart"/>
      <w:r w:rsidRPr="00681E09">
        <w:rPr>
          <w:sz w:val="24"/>
          <w:szCs w:val="24"/>
        </w:rPr>
        <w:t>Landow</w:t>
      </w:r>
      <w:proofErr w:type="spellEnd"/>
      <w:r w:rsidRPr="00681E09">
        <w:rPr>
          <w:sz w:val="24"/>
          <w:szCs w:val="24"/>
        </w:rPr>
        <w:t xml:space="preserve">, George P. 1998. </w:t>
      </w:r>
      <w:del w:id="13" w:author="Zuzana" w:date="2014-04-25T11:24:00Z">
        <w:r w:rsidRPr="00681E09" w:rsidDel="00952825">
          <w:rPr>
            <w:sz w:val="24"/>
            <w:szCs w:val="24"/>
          </w:rPr>
          <w:delText>„</w:delText>
        </w:r>
      </w:del>
      <w:r w:rsidRPr="00952825">
        <w:rPr>
          <w:sz w:val="24"/>
          <w:szCs w:val="24"/>
          <w:rPrChange w:id="14" w:author="Zuzana" w:date="2014-04-25T11:24:00Z">
            <w:rPr>
              <w:i/>
              <w:sz w:val="24"/>
              <w:szCs w:val="24"/>
            </w:rPr>
          </w:rPrChange>
        </w:rPr>
        <w:t xml:space="preserve">Hypertext a kritická teorie – Hypertextový </w:t>
      </w:r>
      <w:proofErr w:type="spellStart"/>
      <w:r w:rsidRPr="00952825">
        <w:rPr>
          <w:sz w:val="24"/>
          <w:szCs w:val="24"/>
          <w:rPrChange w:id="15" w:author="Zuzana" w:date="2014-04-25T11:24:00Z">
            <w:rPr>
              <w:i/>
              <w:sz w:val="24"/>
              <w:szCs w:val="24"/>
            </w:rPr>
          </w:rPrChange>
        </w:rPr>
        <w:t>Derrida</w:t>
      </w:r>
      <w:proofErr w:type="spellEnd"/>
      <w:r w:rsidRPr="00952825">
        <w:rPr>
          <w:sz w:val="24"/>
          <w:szCs w:val="24"/>
          <w:rPrChange w:id="16" w:author="Zuzana" w:date="2014-04-25T11:24:00Z">
            <w:rPr>
              <w:i/>
              <w:sz w:val="24"/>
              <w:szCs w:val="24"/>
            </w:rPr>
          </w:rPrChange>
        </w:rPr>
        <w:t xml:space="preserve">, </w:t>
      </w:r>
      <w:proofErr w:type="spellStart"/>
      <w:r w:rsidRPr="00952825">
        <w:rPr>
          <w:sz w:val="24"/>
          <w:szCs w:val="24"/>
          <w:rPrChange w:id="17" w:author="Zuzana" w:date="2014-04-25T11:24:00Z">
            <w:rPr>
              <w:i/>
              <w:sz w:val="24"/>
              <w:szCs w:val="24"/>
            </w:rPr>
          </w:rPrChange>
        </w:rPr>
        <w:t>poststrukturalista</w:t>
      </w:r>
      <w:proofErr w:type="spellEnd"/>
      <w:r w:rsidRPr="00952825">
        <w:rPr>
          <w:sz w:val="24"/>
          <w:szCs w:val="24"/>
          <w:rPrChange w:id="18" w:author="Zuzana" w:date="2014-04-25T11:24:00Z">
            <w:rPr>
              <w:i/>
              <w:sz w:val="24"/>
              <w:szCs w:val="24"/>
            </w:rPr>
          </w:rPrChange>
        </w:rPr>
        <w:t xml:space="preserve"> Nelson?</w:t>
      </w:r>
      <w:r w:rsidRPr="00681E09">
        <w:rPr>
          <w:sz w:val="24"/>
          <w:szCs w:val="24"/>
        </w:rPr>
        <w:t xml:space="preserve"> </w:t>
      </w:r>
      <w:del w:id="19" w:author="Zuzana" w:date="2014-04-25T11:24:00Z">
        <w:r w:rsidRPr="00681E09" w:rsidDel="00952825">
          <w:rPr>
            <w:sz w:val="24"/>
            <w:szCs w:val="24"/>
          </w:rPr>
          <w:delText xml:space="preserve">Pp. </w:delText>
        </w:r>
        <w:r w:rsidRPr="00681E09" w:rsidDel="00952825">
          <w:rPr>
            <w:b/>
            <w:sz w:val="24"/>
            <w:szCs w:val="24"/>
          </w:rPr>
          <w:delText xml:space="preserve">9-21 </w:delText>
        </w:r>
        <w:r w:rsidRPr="00681E09" w:rsidDel="00952825">
          <w:rPr>
            <w:sz w:val="24"/>
            <w:szCs w:val="24"/>
          </w:rPr>
          <w:delText xml:space="preserve">in </w:delText>
        </w:r>
      </w:del>
      <w:proofErr w:type="spellStart"/>
      <w:r w:rsidRPr="00681E09">
        <w:rPr>
          <w:i/>
          <w:sz w:val="24"/>
          <w:szCs w:val="24"/>
        </w:rPr>
        <w:t>Biograph</w:t>
      </w:r>
      <w:proofErr w:type="spellEnd"/>
      <w:ins w:id="20" w:author="Zuzana" w:date="2014-04-25T11:24:00Z">
        <w:r w:rsidR="00952825">
          <w:rPr>
            <w:i/>
            <w:sz w:val="24"/>
            <w:szCs w:val="24"/>
          </w:rPr>
          <w:t>, 1998,</w:t>
        </w:r>
      </w:ins>
      <w:del w:id="21" w:author="Zuzana" w:date="2014-04-25T11:24:00Z">
        <w:r w:rsidRPr="00681E09" w:rsidDel="00952825">
          <w:rPr>
            <w:i/>
            <w:sz w:val="24"/>
            <w:szCs w:val="24"/>
          </w:rPr>
          <w:delText xml:space="preserve"> (</w:delText>
        </w:r>
      </w:del>
      <w:r w:rsidRPr="00681E09">
        <w:rPr>
          <w:i/>
          <w:sz w:val="24"/>
          <w:szCs w:val="24"/>
        </w:rPr>
        <w:t>6)</w:t>
      </w:r>
      <w:ins w:id="22" w:author="Zuzana" w:date="2014-04-25T11:24:00Z">
        <w:r w:rsidR="00952825">
          <w:rPr>
            <w:sz w:val="24"/>
            <w:szCs w:val="24"/>
          </w:rPr>
          <w:t>, s</w:t>
        </w:r>
        <w:r w:rsidR="00952825" w:rsidRPr="00681E09">
          <w:rPr>
            <w:sz w:val="24"/>
            <w:szCs w:val="24"/>
          </w:rPr>
          <w:t xml:space="preserve">. </w:t>
        </w:r>
        <w:r w:rsidR="00952825" w:rsidRPr="00681E09">
          <w:rPr>
            <w:b/>
            <w:sz w:val="24"/>
            <w:szCs w:val="24"/>
          </w:rPr>
          <w:t>9-21</w:t>
        </w:r>
        <w:r w:rsidR="00952825">
          <w:rPr>
            <w:b/>
            <w:sz w:val="24"/>
            <w:szCs w:val="24"/>
          </w:rPr>
          <w:t>.</w:t>
        </w:r>
      </w:ins>
      <w:del w:id="23" w:author="Zuzana" w:date="2014-04-25T11:24:00Z">
        <w:r w:rsidRPr="00681E09" w:rsidDel="00952825">
          <w:rPr>
            <w:sz w:val="24"/>
            <w:szCs w:val="24"/>
          </w:rPr>
          <w:delText xml:space="preserve">. </w:delText>
        </w:r>
      </w:del>
    </w:p>
    <w:p w:rsidR="00681E09" w:rsidRPr="00681E09" w:rsidRDefault="00681E09" w:rsidP="00681E09">
      <w:pPr>
        <w:spacing w:line="360" w:lineRule="auto"/>
        <w:jc w:val="both"/>
        <w:rPr>
          <w:sz w:val="24"/>
          <w:szCs w:val="24"/>
        </w:rPr>
      </w:pPr>
      <w:r w:rsidRPr="00681E09">
        <w:rPr>
          <w:sz w:val="24"/>
          <w:szCs w:val="24"/>
        </w:rPr>
        <w:t xml:space="preserve">- </w:t>
      </w:r>
      <w:proofErr w:type="spellStart"/>
      <w:r w:rsidRPr="00952825">
        <w:rPr>
          <w:sz w:val="24"/>
          <w:szCs w:val="24"/>
          <w:highlight w:val="yellow"/>
          <w:rPrChange w:id="24" w:author="Zuzana" w:date="2014-04-25T11:24:00Z">
            <w:rPr>
              <w:sz w:val="24"/>
              <w:szCs w:val="24"/>
            </w:rPr>
          </w:rPrChange>
        </w:rPr>
        <w:t>Cover</w:t>
      </w:r>
      <w:proofErr w:type="spellEnd"/>
      <w:r w:rsidRPr="00952825">
        <w:rPr>
          <w:sz w:val="24"/>
          <w:szCs w:val="24"/>
          <w:highlight w:val="yellow"/>
          <w:rPrChange w:id="25" w:author="Zuzana" w:date="2014-04-25T11:24:00Z">
            <w:rPr>
              <w:sz w:val="24"/>
              <w:szCs w:val="24"/>
            </w:rPr>
          </w:rPrChange>
        </w:rPr>
        <w:t xml:space="preserve">, Rob. 2007. </w:t>
      </w:r>
      <w:r w:rsidRPr="00952825">
        <w:rPr>
          <w:i/>
          <w:sz w:val="24"/>
          <w:szCs w:val="24"/>
          <w:highlight w:val="yellow"/>
          <w:rPrChange w:id="26" w:author="Zuzana" w:date="2014-04-25T11:24:00Z">
            <w:rPr>
              <w:i/>
              <w:sz w:val="24"/>
              <w:szCs w:val="24"/>
            </w:rPr>
          </w:rPrChange>
        </w:rPr>
        <w:t>Inter/aktivní publikum: Interaktivní média, narativní kontrola a revize</w:t>
      </w:r>
      <w:r w:rsidRPr="00952825">
        <w:rPr>
          <w:sz w:val="24"/>
          <w:szCs w:val="24"/>
          <w:highlight w:val="yellow"/>
          <w:rPrChange w:id="27" w:author="Zuzana" w:date="2014-04-25T11:24:00Z">
            <w:rPr>
              <w:sz w:val="24"/>
              <w:szCs w:val="24"/>
            </w:rPr>
          </w:rPrChange>
        </w:rPr>
        <w:t xml:space="preserve"> </w:t>
      </w:r>
      <w:r w:rsidRPr="00952825">
        <w:rPr>
          <w:i/>
          <w:sz w:val="24"/>
          <w:szCs w:val="24"/>
          <w:highlight w:val="yellow"/>
          <w:rPrChange w:id="28" w:author="Zuzana" w:date="2014-04-25T11:24:00Z">
            <w:rPr>
              <w:i/>
              <w:sz w:val="24"/>
              <w:szCs w:val="24"/>
            </w:rPr>
          </w:rPrChange>
        </w:rPr>
        <w:t>dějin publika</w:t>
      </w:r>
      <w:r w:rsidRPr="00952825">
        <w:rPr>
          <w:sz w:val="24"/>
          <w:szCs w:val="24"/>
          <w:highlight w:val="yellow"/>
          <w:rPrChange w:id="29" w:author="Zuzana" w:date="2014-04-25T11:24:00Z">
            <w:rPr>
              <w:sz w:val="24"/>
              <w:szCs w:val="24"/>
            </w:rPr>
          </w:rPrChange>
        </w:rPr>
        <w:t xml:space="preserve">. Pp. </w:t>
      </w:r>
      <w:r w:rsidRPr="00952825">
        <w:rPr>
          <w:b/>
          <w:sz w:val="24"/>
          <w:szCs w:val="24"/>
          <w:highlight w:val="yellow"/>
          <w:rPrChange w:id="30" w:author="Zuzana" w:date="2014-04-25T11:24:00Z">
            <w:rPr>
              <w:b/>
              <w:sz w:val="24"/>
              <w:szCs w:val="24"/>
            </w:rPr>
          </w:rPrChange>
        </w:rPr>
        <w:t>195-207</w:t>
      </w:r>
      <w:r w:rsidRPr="00952825">
        <w:rPr>
          <w:sz w:val="24"/>
          <w:szCs w:val="24"/>
          <w:highlight w:val="yellow"/>
          <w:rPrChange w:id="31" w:author="Zuzana" w:date="2014-04-25T11:24:00Z">
            <w:rPr>
              <w:sz w:val="24"/>
              <w:szCs w:val="24"/>
            </w:rPr>
          </w:rPrChange>
        </w:rPr>
        <w:t xml:space="preserve"> in </w:t>
      </w:r>
      <w:r w:rsidRPr="00952825">
        <w:rPr>
          <w:i/>
          <w:sz w:val="24"/>
          <w:szCs w:val="24"/>
          <w:highlight w:val="yellow"/>
          <w:rPrChange w:id="32" w:author="Zuzana" w:date="2014-04-25T11:24:00Z">
            <w:rPr>
              <w:i/>
              <w:sz w:val="24"/>
              <w:szCs w:val="24"/>
            </w:rPr>
          </w:rPrChange>
        </w:rPr>
        <w:t>Mediální studia</w:t>
      </w:r>
      <w:r w:rsidRPr="00952825">
        <w:rPr>
          <w:sz w:val="24"/>
          <w:szCs w:val="24"/>
          <w:highlight w:val="yellow"/>
          <w:rPrChange w:id="33" w:author="Zuzana" w:date="2014-04-25T11:24:00Z">
            <w:rPr>
              <w:sz w:val="24"/>
              <w:szCs w:val="24"/>
            </w:rPr>
          </w:rPrChange>
        </w:rPr>
        <w:t>, r. 2, č. 2.</w:t>
      </w:r>
    </w:p>
    <w:p w:rsidR="009F01A7" w:rsidRPr="00681E09" w:rsidRDefault="009F01A7" w:rsidP="009F01A7">
      <w:pPr>
        <w:rPr>
          <w:sz w:val="24"/>
          <w:szCs w:val="24"/>
        </w:rPr>
      </w:pPr>
      <w:r w:rsidRPr="00681E09">
        <w:rPr>
          <w:sz w:val="24"/>
          <w:szCs w:val="24"/>
        </w:rPr>
        <w:t xml:space="preserve">- </w:t>
      </w:r>
      <w:proofErr w:type="spellStart"/>
      <w:r w:rsidR="00E96BCF" w:rsidRPr="00681E09">
        <w:rPr>
          <w:sz w:val="24"/>
          <w:szCs w:val="24"/>
        </w:rPr>
        <w:t>Švelch</w:t>
      </w:r>
      <w:proofErr w:type="spellEnd"/>
      <w:r w:rsidR="00E96BCF" w:rsidRPr="00681E09">
        <w:rPr>
          <w:sz w:val="24"/>
          <w:szCs w:val="24"/>
        </w:rPr>
        <w:t xml:space="preserve">, Jaroslav. 2008. </w:t>
      </w:r>
      <w:r w:rsidRPr="00681E09">
        <w:rPr>
          <w:i/>
          <w:sz w:val="24"/>
          <w:szCs w:val="24"/>
        </w:rPr>
        <w:t>Počítačové hry jako nová média</w:t>
      </w:r>
      <w:r w:rsidRPr="00681E09">
        <w:rPr>
          <w:sz w:val="24"/>
          <w:szCs w:val="24"/>
        </w:rPr>
        <w:t xml:space="preserve">. Pp. </w:t>
      </w:r>
      <w:r w:rsidRPr="00681E09">
        <w:rPr>
          <w:b/>
          <w:sz w:val="24"/>
          <w:szCs w:val="24"/>
        </w:rPr>
        <w:t xml:space="preserve">8-35 </w:t>
      </w:r>
      <w:r w:rsidRPr="00681E09">
        <w:rPr>
          <w:sz w:val="24"/>
          <w:szCs w:val="24"/>
        </w:rPr>
        <w:t xml:space="preserve">in </w:t>
      </w:r>
      <w:r w:rsidRPr="00681E09">
        <w:rPr>
          <w:i/>
          <w:sz w:val="24"/>
          <w:szCs w:val="24"/>
        </w:rPr>
        <w:t>Mediální studia</w:t>
      </w:r>
      <w:r w:rsidRPr="00681E09">
        <w:rPr>
          <w:sz w:val="24"/>
          <w:szCs w:val="24"/>
        </w:rPr>
        <w:t>, r. 3., č. 1.</w:t>
      </w:r>
    </w:p>
    <w:p w:rsidR="009F01A7" w:rsidRPr="00681E09" w:rsidRDefault="009F01A7" w:rsidP="009F01A7">
      <w:pPr>
        <w:spacing w:line="360" w:lineRule="auto"/>
        <w:jc w:val="both"/>
        <w:rPr>
          <w:rFonts w:eastAsia="Times New Roman"/>
          <w:sz w:val="24"/>
          <w:szCs w:val="24"/>
          <w:lang w:eastAsia="ar-SA"/>
        </w:rPr>
      </w:pPr>
      <w:r w:rsidRPr="00681E09">
        <w:rPr>
          <w:sz w:val="24"/>
          <w:szCs w:val="24"/>
        </w:rPr>
        <w:t xml:space="preserve">- </w:t>
      </w:r>
      <w:r w:rsidR="00497E15" w:rsidRPr="00681E09">
        <w:rPr>
          <w:sz w:val="24"/>
          <w:szCs w:val="24"/>
        </w:rPr>
        <w:t xml:space="preserve">LEVINSON, </w:t>
      </w:r>
      <w:proofErr w:type="spellStart"/>
      <w:r w:rsidR="00497E15" w:rsidRPr="00681E09">
        <w:rPr>
          <w:sz w:val="24"/>
          <w:szCs w:val="24"/>
        </w:rPr>
        <w:t>Jerrold</w:t>
      </w:r>
      <w:proofErr w:type="spellEnd"/>
      <w:r w:rsidR="00497E15" w:rsidRPr="00681E09">
        <w:rPr>
          <w:sz w:val="24"/>
          <w:szCs w:val="24"/>
        </w:rPr>
        <w:t xml:space="preserve">. </w:t>
      </w:r>
      <w:r w:rsidR="00497E15" w:rsidRPr="00681E09">
        <w:rPr>
          <w:i/>
          <w:sz w:val="24"/>
          <w:szCs w:val="24"/>
        </w:rPr>
        <w:t>Definovat umění historicky</w:t>
      </w:r>
      <w:r w:rsidR="00F63C06" w:rsidRPr="00681E09">
        <w:rPr>
          <w:sz w:val="24"/>
          <w:szCs w:val="24"/>
        </w:rPr>
        <w:t xml:space="preserve">; přeložil Jakub Stejskal. </w:t>
      </w:r>
      <w:proofErr w:type="gramStart"/>
      <w:r w:rsidR="00F63C06" w:rsidRPr="00681E09">
        <w:rPr>
          <w:sz w:val="24"/>
          <w:szCs w:val="24"/>
        </w:rPr>
        <w:t>Pp</w:t>
      </w:r>
      <w:proofErr w:type="gramEnd"/>
      <w:r w:rsidR="00F63C06" w:rsidRPr="00681E09">
        <w:rPr>
          <w:sz w:val="24"/>
          <w:szCs w:val="24"/>
        </w:rPr>
        <w:t>.</w:t>
      </w:r>
      <w:proofErr w:type="gramStart"/>
      <w:r w:rsidR="00F63C06" w:rsidRPr="00681E09">
        <w:rPr>
          <w:sz w:val="24"/>
          <w:szCs w:val="24"/>
        </w:rPr>
        <w:t>46</w:t>
      </w:r>
      <w:proofErr w:type="gramEnd"/>
      <w:r w:rsidR="00F63C06" w:rsidRPr="00681E09">
        <w:rPr>
          <w:sz w:val="24"/>
          <w:szCs w:val="24"/>
        </w:rPr>
        <w:t xml:space="preserve">-57 in </w:t>
      </w:r>
      <w:r w:rsidR="00D324C0" w:rsidRPr="00681E09">
        <w:rPr>
          <w:sz w:val="24"/>
          <w:szCs w:val="24"/>
        </w:rPr>
        <w:t>Aluze: Revue pro literaturu, filozofii a jiné</w:t>
      </w:r>
      <w:r w:rsidR="00F63C06" w:rsidRPr="00681E09">
        <w:rPr>
          <w:sz w:val="24"/>
          <w:szCs w:val="24"/>
        </w:rPr>
        <w:t>, r. 10., č. 3.</w:t>
      </w:r>
    </w:p>
    <w:p w:rsidR="00ED539A" w:rsidRPr="00681E09" w:rsidRDefault="00ED539A">
      <w:pPr>
        <w:spacing w:line="360" w:lineRule="auto"/>
        <w:jc w:val="both"/>
        <w:rPr>
          <w:rFonts w:eastAsia="Times New Roman"/>
          <w:sz w:val="24"/>
          <w:szCs w:val="24"/>
          <w:lang w:eastAsia="ar-SA"/>
        </w:rPr>
      </w:pPr>
    </w:p>
    <w:sectPr w:rsidR="00ED539A" w:rsidRPr="00681E0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Zuzana" w:date="2014-04-25T11:16:00Z" w:initials="Z">
    <w:p w:rsidR="00952825" w:rsidRDefault="00952825">
      <w:pPr>
        <w:pStyle w:val="Textkomente"/>
      </w:pPr>
      <w:r>
        <w:rPr>
          <w:rStyle w:val="Odkaznakoment"/>
        </w:rPr>
        <w:annotationRef/>
      </w:r>
      <w:r>
        <w:t xml:space="preserve">u všech hypertextů to neplatí, jinak je to zatím ok </w:t>
      </w:r>
    </w:p>
  </w:comment>
  <w:comment w:id="3" w:author="Zuzana" w:date="2014-04-25T11:17:00Z" w:initials="Z">
    <w:p w:rsidR="00952825" w:rsidRDefault="00952825">
      <w:pPr>
        <w:pStyle w:val="Textkomente"/>
      </w:pPr>
      <w:r>
        <w:rPr>
          <w:rStyle w:val="Odkaznakoment"/>
        </w:rPr>
        <w:annotationRef/>
      </w:r>
      <w:r>
        <w:t>ale slovo book je tam také…</w:t>
      </w:r>
    </w:p>
  </w:comment>
  <w:comment w:id="4" w:author="Zuzana" w:date="2014-04-25T11:27:00Z" w:initials="Z">
    <w:p w:rsidR="00952825" w:rsidRDefault="00952825">
      <w:pPr>
        <w:pStyle w:val="Textkomente"/>
      </w:pPr>
      <w:r>
        <w:rPr>
          <w:rStyle w:val="Odkaznakoment"/>
        </w:rPr>
        <w:annotationRef/>
      </w:r>
      <w:bookmarkStart w:id="5" w:name="_GoBack"/>
      <w:r>
        <w:t xml:space="preserve">zde bych argumentovala i </w:t>
      </w:r>
      <w:proofErr w:type="spellStart"/>
      <w:r>
        <w:t>nějakýmssouč</w:t>
      </w:r>
      <w:proofErr w:type="spellEnd"/>
      <w:r>
        <w:t xml:space="preserve">. teoretikem na herní texty… </w:t>
      </w:r>
      <w:proofErr w:type="spellStart"/>
      <w:r>
        <w:t>Aarseth</w:t>
      </w:r>
      <w:proofErr w:type="spellEnd"/>
      <w:r>
        <w:t xml:space="preserve">, viz příloha, Henry </w:t>
      </w:r>
      <w:proofErr w:type="spellStart"/>
      <w:r>
        <w:t>Jenkins</w:t>
      </w:r>
      <w:proofErr w:type="spellEnd"/>
      <w:r>
        <w:t xml:space="preserve"> o </w:t>
      </w:r>
      <w:proofErr w:type="spellStart"/>
      <w:r>
        <w:t>games</w:t>
      </w:r>
      <w:proofErr w:type="spellEnd"/>
      <w:r>
        <w:t xml:space="preserve"> jako umění…</w:t>
      </w:r>
      <w:bookmarkEnd w:id="5"/>
    </w:p>
  </w:comment>
  <w:comment w:id="10" w:author="Zuzana" w:date="2014-04-25T11:23:00Z" w:initials="Z">
    <w:p w:rsidR="00952825" w:rsidRDefault="00952825">
      <w:pPr>
        <w:pStyle w:val="Textkomente"/>
      </w:pPr>
      <w:r>
        <w:rPr>
          <w:rStyle w:val="Odkaznakoment"/>
        </w:rPr>
        <w:annotationRef/>
      </w:r>
      <w:r>
        <w:t xml:space="preserve">…v začátku argumentace bych řekla, že je </w:t>
      </w:r>
      <w:proofErr w:type="spellStart"/>
      <w:r>
        <w:t>novomediální</w:t>
      </w:r>
      <w:proofErr w:type="spellEnd"/>
      <w:r>
        <w:t xml:space="preserve">, </w:t>
      </w:r>
      <w:proofErr w:type="spellStart"/>
      <w:r>
        <w:t>protže</w:t>
      </w:r>
      <w:proofErr w:type="spellEnd"/>
      <w:r>
        <w:t xml:space="preserve"> </w:t>
      </w:r>
      <w:proofErr w:type="spellStart"/>
      <w:r>
        <w:t>htxtualita</w:t>
      </w:r>
      <w:proofErr w:type="spellEnd"/>
      <w:r>
        <w:t xml:space="preserve"> je zákl. </w:t>
      </w:r>
      <w:proofErr w:type="spellStart"/>
      <w:r>
        <w:t>vl</w:t>
      </w:r>
      <w:proofErr w:type="spellEnd"/>
      <w:r>
        <w:t>. NM… jinak je to výborné.</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96A" w:rsidRDefault="002F196A" w:rsidP="00371F31">
      <w:pPr>
        <w:spacing w:after="0" w:line="240" w:lineRule="auto"/>
      </w:pPr>
      <w:r>
        <w:separator/>
      </w:r>
    </w:p>
  </w:endnote>
  <w:endnote w:type="continuationSeparator" w:id="0">
    <w:p w:rsidR="002F196A" w:rsidRDefault="002F196A" w:rsidP="00371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96A" w:rsidRDefault="002F196A" w:rsidP="00371F31">
      <w:pPr>
        <w:spacing w:after="0" w:line="240" w:lineRule="auto"/>
      </w:pPr>
      <w:r>
        <w:separator/>
      </w:r>
    </w:p>
  </w:footnote>
  <w:footnote w:type="continuationSeparator" w:id="0">
    <w:p w:rsidR="002F196A" w:rsidRDefault="002F196A" w:rsidP="00371F31">
      <w:pPr>
        <w:spacing w:after="0" w:line="240" w:lineRule="auto"/>
      </w:pPr>
      <w:r>
        <w:continuationSeparator/>
      </w:r>
    </w:p>
  </w:footnote>
  <w:footnote w:id="1">
    <w:p w:rsidR="00371F31" w:rsidRDefault="00371F31">
      <w:pPr>
        <w:pStyle w:val="Textpoznpodarou"/>
      </w:pPr>
      <w:r>
        <w:rPr>
          <w:rStyle w:val="Znakapoznpodarou"/>
        </w:rPr>
        <w:footnoteRef/>
      </w:r>
      <w:r>
        <w:t xml:space="preserve"> </w:t>
      </w:r>
      <w:r w:rsidR="00A543B0">
        <w:t xml:space="preserve">HARANTOVÁ, Anna. </w:t>
      </w:r>
      <w:r w:rsidR="00A543B0" w:rsidRPr="00A543B0">
        <w:rPr>
          <w:i/>
        </w:rPr>
        <w:t>Internetové umění</w:t>
      </w:r>
      <w:r w:rsidR="00A543B0">
        <w:rPr>
          <w:i/>
        </w:rPr>
        <w:t>.</w:t>
      </w:r>
      <w:r w:rsidR="00A543B0">
        <w:t xml:space="preserve"> Brno, 2006. 57 s. Bakalářská diplomová práce na Filozofické fakultě Masarykovy univerzity na ústavu hudební vědy, vedoucí práce: </w:t>
      </w:r>
      <w:proofErr w:type="spellStart"/>
      <w:proofErr w:type="gramStart"/>
      <w:r w:rsidR="00A543B0">
        <w:t>PhDr.Aleš</w:t>
      </w:r>
      <w:proofErr w:type="spellEnd"/>
      <w:proofErr w:type="gramEnd"/>
      <w:r w:rsidR="00A543B0">
        <w:t xml:space="preserve"> </w:t>
      </w:r>
      <w:proofErr w:type="spellStart"/>
      <w:r w:rsidR="00A543B0">
        <w:t>Filip,PhD</w:t>
      </w:r>
      <w:proofErr w:type="spellEnd"/>
      <w:r w:rsidR="00A543B0">
        <w:t>., str. 18</w:t>
      </w:r>
    </w:p>
  </w:footnote>
  <w:footnote w:id="2">
    <w:p w:rsidR="00F545C5" w:rsidRDefault="00F545C5">
      <w:pPr>
        <w:pStyle w:val="Textpoznpodarou"/>
      </w:pPr>
      <w:r>
        <w:rPr>
          <w:rStyle w:val="Znakapoznpodarou"/>
        </w:rPr>
        <w:footnoteRef/>
      </w:r>
      <w:r>
        <w:t xml:space="preserve"> </w:t>
      </w:r>
      <w:proofErr w:type="spellStart"/>
      <w:r w:rsidR="00D324C0" w:rsidRPr="00A40699">
        <w:t>Landow</w:t>
      </w:r>
      <w:proofErr w:type="spellEnd"/>
      <w:r w:rsidR="00D324C0" w:rsidRPr="00A40699">
        <w:t xml:space="preserve">, George P. 1998. </w:t>
      </w:r>
      <w:r w:rsidR="00D324C0" w:rsidRPr="00E96BCF">
        <w:rPr>
          <w:i/>
        </w:rPr>
        <w:t xml:space="preserve">Hypertext a kritická teorie – Hypertextový </w:t>
      </w:r>
      <w:proofErr w:type="spellStart"/>
      <w:r w:rsidR="00D324C0" w:rsidRPr="00E96BCF">
        <w:rPr>
          <w:i/>
        </w:rPr>
        <w:t>Derrida</w:t>
      </w:r>
      <w:proofErr w:type="spellEnd"/>
      <w:r w:rsidR="00D324C0" w:rsidRPr="00E96BCF">
        <w:rPr>
          <w:i/>
        </w:rPr>
        <w:t xml:space="preserve">, </w:t>
      </w:r>
      <w:proofErr w:type="spellStart"/>
      <w:r w:rsidR="00D324C0" w:rsidRPr="00E96BCF">
        <w:rPr>
          <w:i/>
        </w:rPr>
        <w:t>poststrukturalista</w:t>
      </w:r>
      <w:proofErr w:type="spellEnd"/>
      <w:r w:rsidR="00D324C0" w:rsidRPr="00E96BCF">
        <w:rPr>
          <w:i/>
        </w:rPr>
        <w:t xml:space="preserve"> Nelson?</w:t>
      </w:r>
      <w:r w:rsidR="00E96BCF">
        <w:rPr>
          <w:i/>
        </w:rPr>
        <w:t xml:space="preserve">. </w:t>
      </w:r>
      <w:r w:rsidR="00D324C0" w:rsidRPr="00A40699">
        <w:t xml:space="preserve"> Pp. </w:t>
      </w:r>
      <w:r w:rsidR="00D324C0" w:rsidRPr="00D7222B">
        <w:rPr>
          <w:b/>
        </w:rPr>
        <w:t xml:space="preserve">9-21 </w:t>
      </w:r>
      <w:r w:rsidR="00D324C0" w:rsidRPr="00A40699">
        <w:t xml:space="preserve">in </w:t>
      </w:r>
      <w:proofErr w:type="spellStart"/>
      <w:r w:rsidR="00D324C0" w:rsidRPr="00D7222B">
        <w:rPr>
          <w:i/>
        </w:rPr>
        <w:t>Biograph</w:t>
      </w:r>
      <w:proofErr w:type="spellEnd"/>
      <w:r w:rsidR="00D324C0" w:rsidRPr="00A40699">
        <w:t xml:space="preserve"> (6)</w:t>
      </w:r>
      <w:r w:rsidR="00D324C0">
        <w:t xml:space="preserve">. </w:t>
      </w:r>
      <w:proofErr w:type="gramStart"/>
      <w:r w:rsidR="00D324C0">
        <w:t>s</w:t>
      </w:r>
      <w:r w:rsidR="00E96BCF">
        <w:t>tr.3</w:t>
      </w:r>
      <w:proofErr w:type="gramEnd"/>
    </w:p>
  </w:footnote>
  <w:footnote w:id="3">
    <w:p w:rsidR="00AB177F" w:rsidRDefault="00AB177F">
      <w:pPr>
        <w:pStyle w:val="Textpoznpodarou"/>
      </w:pPr>
      <w:r>
        <w:rPr>
          <w:rStyle w:val="Znakapoznpodarou"/>
        </w:rPr>
        <w:footnoteRef/>
      </w:r>
      <w:r>
        <w:t xml:space="preserve"> </w:t>
      </w:r>
      <w:proofErr w:type="spellStart"/>
      <w:r w:rsidR="00E96BCF">
        <w:t>Cover</w:t>
      </w:r>
      <w:proofErr w:type="spellEnd"/>
      <w:r w:rsidR="00E96BCF">
        <w:t xml:space="preserve">, Rob. 2007. </w:t>
      </w:r>
      <w:r w:rsidR="00E96BCF" w:rsidRPr="00E96BCF">
        <w:rPr>
          <w:i/>
        </w:rPr>
        <w:t>Inter/aktivní publikum: Interaktivní média, narativní kontrola a revize dějin publika</w:t>
      </w:r>
      <w:r w:rsidR="00E96BCF">
        <w:rPr>
          <w:i/>
        </w:rPr>
        <w:t xml:space="preserve">. </w:t>
      </w:r>
      <w:r w:rsidR="00E96BCF" w:rsidRPr="00A40699">
        <w:t xml:space="preserve"> Pp. </w:t>
      </w:r>
      <w:r w:rsidR="00E96BCF" w:rsidRPr="009F01A7">
        <w:rPr>
          <w:b/>
        </w:rPr>
        <w:t>195-207</w:t>
      </w:r>
      <w:r w:rsidR="00E96BCF" w:rsidRPr="00A40699">
        <w:t xml:space="preserve"> in </w:t>
      </w:r>
      <w:r w:rsidR="00E96BCF" w:rsidRPr="009F01A7">
        <w:rPr>
          <w:i/>
        </w:rPr>
        <w:t>Mediální studia</w:t>
      </w:r>
      <w:r w:rsidR="00E96BCF" w:rsidRPr="00A40699">
        <w:t>, r. 2, č. 2.</w:t>
      </w:r>
      <w:r w:rsidR="00E96BCF">
        <w:t>, str. 197</w:t>
      </w:r>
    </w:p>
  </w:footnote>
  <w:footnote w:id="4">
    <w:p w:rsidR="00320D06" w:rsidRDefault="00320D06">
      <w:pPr>
        <w:pStyle w:val="Textpoznpodarou"/>
      </w:pPr>
      <w:r>
        <w:rPr>
          <w:rStyle w:val="Znakapoznpodarou"/>
        </w:rPr>
        <w:footnoteRef/>
      </w:r>
      <w:r>
        <w:t xml:space="preserve"> </w:t>
      </w:r>
      <w:proofErr w:type="spellStart"/>
      <w:r w:rsidR="00E96BCF">
        <w:t>Švelch</w:t>
      </w:r>
      <w:proofErr w:type="spellEnd"/>
      <w:r w:rsidR="00E96BCF">
        <w:t xml:space="preserve">, Jaroslav. 2008. </w:t>
      </w:r>
      <w:r w:rsidR="00E96BCF" w:rsidRPr="00E96BCF">
        <w:rPr>
          <w:i/>
        </w:rPr>
        <w:t>Počítačové hry jako nová média</w:t>
      </w:r>
      <w:r w:rsidR="00E96BCF" w:rsidRPr="00A40699">
        <w:t xml:space="preserve">. Pp. </w:t>
      </w:r>
      <w:r w:rsidR="00E96BCF" w:rsidRPr="009F01A7">
        <w:rPr>
          <w:b/>
        </w:rPr>
        <w:t xml:space="preserve">8-35 </w:t>
      </w:r>
      <w:r w:rsidR="00E96BCF" w:rsidRPr="00A40699">
        <w:t xml:space="preserve">in </w:t>
      </w:r>
      <w:r w:rsidR="00E96BCF" w:rsidRPr="009F01A7">
        <w:rPr>
          <w:i/>
        </w:rPr>
        <w:t>Mediální studia</w:t>
      </w:r>
      <w:r w:rsidR="00E96BCF" w:rsidRPr="00A40699">
        <w:t xml:space="preserve">, r. 3., </w:t>
      </w:r>
      <w:proofErr w:type="gramStart"/>
      <w:r w:rsidR="00E96BCF" w:rsidRPr="00A40699">
        <w:t>č. 1.</w:t>
      </w:r>
      <w:r w:rsidR="00E96BCF">
        <w:t>str.</w:t>
      </w:r>
      <w:proofErr w:type="gramEnd"/>
      <w:r w:rsidR="00E96BCF">
        <w:t>16</w:t>
      </w:r>
    </w:p>
  </w:footnote>
  <w:footnote w:id="5">
    <w:p w:rsidR="00CB7FBE" w:rsidRDefault="00CB7FBE">
      <w:pPr>
        <w:pStyle w:val="Textpoznpodarou"/>
      </w:pPr>
      <w:r>
        <w:rPr>
          <w:rStyle w:val="Znakapoznpodarou"/>
        </w:rPr>
        <w:footnoteRef/>
      </w:r>
      <w:r>
        <w:t xml:space="preserve"> </w:t>
      </w:r>
      <w:r w:rsidR="00F63C06">
        <w:t xml:space="preserve">LEVINSON, </w:t>
      </w:r>
      <w:proofErr w:type="spellStart"/>
      <w:r w:rsidR="00F63C06">
        <w:t>Jerrold</w:t>
      </w:r>
      <w:proofErr w:type="spellEnd"/>
      <w:r w:rsidR="00F63C06">
        <w:t xml:space="preserve">. </w:t>
      </w:r>
      <w:r w:rsidR="00F63C06" w:rsidRPr="00D324C0">
        <w:rPr>
          <w:i/>
        </w:rPr>
        <w:t>Definovat umění historicky</w:t>
      </w:r>
      <w:r w:rsidR="00F63C06">
        <w:t xml:space="preserve">; přeložil Jakub Stejskal. </w:t>
      </w:r>
      <w:proofErr w:type="gramStart"/>
      <w:r w:rsidR="00F63C06">
        <w:t>Pp</w:t>
      </w:r>
      <w:proofErr w:type="gramEnd"/>
      <w:r w:rsidR="00F63C06">
        <w:t>.</w:t>
      </w:r>
      <w:proofErr w:type="gramStart"/>
      <w:r w:rsidR="00F63C06">
        <w:t>46</w:t>
      </w:r>
      <w:proofErr w:type="gramEnd"/>
      <w:r w:rsidR="00F63C06">
        <w:t xml:space="preserve">-57 in </w:t>
      </w:r>
      <w:r w:rsidR="00F63C06" w:rsidRPr="00ED539A">
        <w:t>A</w:t>
      </w:r>
      <w:r w:rsidR="00F63C06">
        <w:t>luze:</w:t>
      </w:r>
      <w:r w:rsidR="00F63C06" w:rsidRPr="00ED539A">
        <w:t xml:space="preserve"> Revue pro literaturu, filozofii a jiné</w:t>
      </w:r>
      <w:r w:rsidR="00F63C06">
        <w:t>, r. 10., č. 3.</w:t>
      </w:r>
      <w:r w:rsidR="00E96BCF">
        <w:t>, str.</w:t>
      </w:r>
      <w:r w:rsidR="00F63C06">
        <w:t xml:space="preserve"> 46.</w:t>
      </w:r>
    </w:p>
  </w:footnote>
  <w:footnote w:id="6">
    <w:p w:rsidR="00A609E8" w:rsidRDefault="00A609E8">
      <w:pPr>
        <w:pStyle w:val="Textpoznpodarou"/>
      </w:pPr>
      <w:r>
        <w:rPr>
          <w:rStyle w:val="Znakapoznpodarou"/>
        </w:rPr>
        <w:footnoteRef/>
      </w:r>
      <w:r>
        <w:t xml:space="preserve"> </w:t>
      </w:r>
      <w:r w:rsidR="00F63C06">
        <w:t xml:space="preserve">LEVINSON, </w:t>
      </w:r>
      <w:proofErr w:type="spellStart"/>
      <w:r w:rsidR="00F63C06">
        <w:t>Jerrold</w:t>
      </w:r>
      <w:proofErr w:type="spellEnd"/>
      <w:r w:rsidR="00F63C06">
        <w:t xml:space="preserve">. </w:t>
      </w:r>
      <w:r w:rsidR="00F63C06" w:rsidRPr="00D324C0">
        <w:rPr>
          <w:i/>
        </w:rPr>
        <w:t>Definovat umění historicky</w:t>
      </w:r>
      <w:r w:rsidR="00F63C06">
        <w:t xml:space="preserve">; přeložil Jakub Stejskal. </w:t>
      </w:r>
      <w:proofErr w:type="gramStart"/>
      <w:r w:rsidR="00F63C06">
        <w:t>Pp</w:t>
      </w:r>
      <w:proofErr w:type="gramEnd"/>
      <w:r w:rsidR="00F63C06">
        <w:t>.</w:t>
      </w:r>
      <w:proofErr w:type="gramStart"/>
      <w:r w:rsidR="00F63C06">
        <w:t>46</w:t>
      </w:r>
      <w:proofErr w:type="gramEnd"/>
      <w:r w:rsidR="00F63C06">
        <w:t xml:space="preserve">-57 in </w:t>
      </w:r>
      <w:r w:rsidR="00F63C06" w:rsidRPr="00ED539A">
        <w:t>A</w:t>
      </w:r>
      <w:r w:rsidR="00F63C06">
        <w:t>luze:</w:t>
      </w:r>
      <w:r w:rsidR="00F63C06" w:rsidRPr="00ED539A">
        <w:t xml:space="preserve"> Revue pro literaturu, filozofii a jiné</w:t>
      </w:r>
      <w:r w:rsidR="00F63C06">
        <w:t>, r. 10., č. 3., str. 48.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834"/>
    <w:rsid w:val="00025744"/>
    <w:rsid w:val="000762A8"/>
    <w:rsid w:val="00155834"/>
    <w:rsid w:val="00167236"/>
    <w:rsid w:val="00197C89"/>
    <w:rsid w:val="001B2420"/>
    <w:rsid w:val="002C0447"/>
    <w:rsid w:val="002C1ED5"/>
    <w:rsid w:val="002D23EF"/>
    <w:rsid w:val="002F196A"/>
    <w:rsid w:val="002F59C3"/>
    <w:rsid w:val="00320D06"/>
    <w:rsid w:val="00371F31"/>
    <w:rsid w:val="003A288F"/>
    <w:rsid w:val="003B3BCA"/>
    <w:rsid w:val="00406AD4"/>
    <w:rsid w:val="00414E09"/>
    <w:rsid w:val="0042139A"/>
    <w:rsid w:val="00497E15"/>
    <w:rsid w:val="004D4B27"/>
    <w:rsid w:val="004D6ED2"/>
    <w:rsid w:val="00586E54"/>
    <w:rsid w:val="005B4E8A"/>
    <w:rsid w:val="00675B58"/>
    <w:rsid w:val="00681E09"/>
    <w:rsid w:val="006D664E"/>
    <w:rsid w:val="007734B2"/>
    <w:rsid w:val="00795E62"/>
    <w:rsid w:val="007C6AEE"/>
    <w:rsid w:val="00952825"/>
    <w:rsid w:val="00996789"/>
    <w:rsid w:val="009F01A7"/>
    <w:rsid w:val="00A329FA"/>
    <w:rsid w:val="00A543B0"/>
    <w:rsid w:val="00A609E8"/>
    <w:rsid w:val="00A843D6"/>
    <w:rsid w:val="00AB177F"/>
    <w:rsid w:val="00AB63B0"/>
    <w:rsid w:val="00AD63C2"/>
    <w:rsid w:val="00B24F21"/>
    <w:rsid w:val="00B43EE2"/>
    <w:rsid w:val="00C35EAD"/>
    <w:rsid w:val="00C86EB7"/>
    <w:rsid w:val="00CA47E4"/>
    <w:rsid w:val="00CB7FBE"/>
    <w:rsid w:val="00D324C0"/>
    <w:rsid w:val="00E96BCF"/>
    <w:rsid w:val="00EB66CF"/>
    <w:rsid w:val="00ED539A"/>
    <w:rsid w:val="00F545C5"/>
    <w:rsid w:val="00F63C06"/>
    <w:rsid w:val="00FB4298"/>
    <w:rsid w:val="00FE47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371F3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71F31"/>
    <w:rPr>
      <w:sz w:val="20"/>
      <w:szCs w:val="20"/>
    </w:rPr>
  </w:style>
  <w:style w:type="character" w:styleId="Znakapoznpodarou">
    <w:name w:val="footnote reference"/>
    <w:basedOn w:val="Standardnpsmoodstavce"/>
    <w:uiPriority w:val="99"/>
    <w:semiHidden/>
    <w:unhideWhenUsed/>
    <w:rsid w:val="00371F31"/>
    <w:rPr>
      <w:vertAlign w:val="superscript"/>
    </w:rPr>
  </w:style>
  <w:style w:type="paragraph" w:styleId="Odstavecseseznamem">
    <w:name w:val="List Paragraph"/>
    <w:basedOn w:val="Normln"/>
    <w:uiPriority w:val="34"/>
    <w:qFormat/>
    <w:rsid w:val="009F01A7"/>
    <w:pPr>
      <w:ind w:left="720"/>
      <w:contextualSpacing/>
    </w:pPr>
    <w:rPr>
      <w:rFonts w:ascii="Calibri" w:eastAsia="Calibri" w:hAnsi="Calibri"/>
    </w:rPr>
  </w:style>
  <w:style w:type="character" w:styleId="Odkaznakoment">
    <w:name w:val="annotation reference"/>
    <w:basedOn w:val="Standardnpsmoodstavce"/>
    <w:uiPriority w:val="99"/>
    <w:semiHidden/>
    <w:unhideWhenUsed/>
    <w:rsid w:val="00952825"/>
    <w:rPr>
      <w:sz w:val="16"/>
      <w:szCs w:val="16"/>
    </w:rPr>
  </w:style>
  <w:style w:type="paragraph" w:styleId="Textkomente">
    <w:name w:val="annotation text"/>
    <w:basedOn w:val="Normln"/>
    <w:link w:val="TextkomenteChar"/>
    <w:uiPriority w:val="99"/>
    <w:semiHidden/>
    <w:unhideWhenUsed/>
    <w:rsid w:val="00952825"/>
    <w:pPr>
      <w:spacing w:line="240" w:lineRule="auto"/>
    </w:pPr>
    <w:rPr>
      <w:sz w:val="20"/>
      <w:szCs w:val="20"/>
    </w:rPr>
  </w:style>
  <w:style w:type="character" w:customStyle="1" w:styleId="TextkomenteChar">
    <w:name w:val="Text komentáře Char"/>
    <w:basedOn w:val="Standardnpsmoodstavce"/>
    <w:link w:val="Textkomente"/>
    <w:uiPriority w:val="99"/>
    <w:semiHidden/>
    <w:rsid w:val="00952825"/>
    <w:rPr>
      <w:sz w:val="20"/>
      <w:szCs w:val="20"/>
    </w:rPr>
  </w:style>
  <w:style w:type="paragraph" w:styleId="Pedmtkomente">
    <w:name w:val="annotation subject"/>
    <w:basedOn w:val="Textkomente"/>
    <w:next w:val="Textkomente"/>
    <w:link w:val="PedmtkomenteChar"/>
    <w:uiPriority w:val="99"/>
    <w:semiHidden/>
    <w:unhideWhenUsed/>
    <w:rsid w:val="00952825"/>
    <w:rPr>
      <w:b/>
      <w:bCs/>
    </w:rPr>
  </w:style>
  <w:style w:type="character" w:customStyle="1" w:styleId="PedmtkomenteChar">
    <w:name w:val="Předmět komentáře Char"/>
    <w:basedOn w:val="TextkomenteChar"/>
    <w:link w:val="Pedmtkomente"/>
    <w:uiPriority w:val="99"/>
    <w:semiHidden/>
    <w:rsid w:val="00952825"/>
    <w:rPr>
      <w:b/>
      <w:bCs/>
      <w:sz w:val="20"/>
      <w:szCs w:val="20"/>
    </w:rPr>
  </w:style>
  <w:style w:type="paragraph" w:styleId="Textbubliny">
    <w:name w:val="Balloon Text"/>
    <w:basedOn w:val="Normln"/>
    <w:link w:val="TextbublinyChar"/>
    <w:uiPriority w:val="99"/>
    <w:semiHidden/>
    <w:unhideWhenUsed/>
    <w:rsid w:val="0095282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528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371F3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71F31"/>
    <w:rPr>
      <w:sz w:val="20"/>
      <w:szCs w:val="20"/>
    </w:rPr>
  </w:style>
  <w:style w:type="character" w:styleId="Znakapoznpodarou">
    <w:name w:val="footnote reference"/>
    <w:basedOn w:val="Standardnpsmoodstavce"/>
    <w:uiPriority w:val="99"/>
    <w:semiHidden/>
    <w:unhideWhenUsed/>
    <w:rsid w:val="00371F31"/>
    <w:rPr>
      <w:vertAlign w:val="superscript"/>
    </w:rPr>
  </w:style>
  <w:style w:type="paragraph" w:styleId="Odstavecseseznamem">
    <w:name w:val="List Paragraph"/>
    <w:basedOn w:val="Normln"/>
    <w:uiPriority w:val="34"/>
    <w:qFormat/>
    <w:rsid w:val="009F01A7"/>
    <w:pPr>
      <w:ind w:left="720"/>
      <w:contextualSpacing/>
    </w:pPr>
    <w:rPr>
      <w:rFonts w:ascii="Calibri" w:eastAsia="Calibri" w:hAnsi="Calibri"/>
    </w:rPr>
  </w:style>
  <w:style w:type="character" w:styleId="Odkaznakoment">
    <w:name w:val="annotation reference"/>
    <w:basedOn w:val="Standardnpsmoodstavce"/>
    <w:uiPriority w:val="99"/>
    <w:semiHidden/>
    <w:unhideWhenUsed/>
    <w:rsid w:val="00952825"/>
    <w:rPr>
      <w:sz w:val="16"/>
      <w:szCs w:val="16"/>
    </w:rPr>
  </w:style>
  <w:style w:type="paragraph" w:styleId="Textkomente">
    <w:name w:val="annotation text"/>
    <w:basedOn w:val="Normln"/>
    <w:link w:val="TextkomenteChar"/>
    <w:uiPriority w:val="99"/>
    <w:semiHidden/>
    <w:unhideWhenUsed/>
    <w:rsid w:val="00952825"/>
    <w:pPr>
      <w:spacing w:line="240" w:lineRule="auto"/>
    </w:pPr>
    <w:rPr>
      <w:sz w:val="20"/>
      <w:szCs w:val="20"/>
    </w:rPr>
  </w:style>
  <w:style w:type="character" w:customStyle="1" w:styleId="TextkomenteChar">
    <w:name w:val="Text komentáře Char"/>
    <w:basedOn w:val="Standardnpsmoodstavce"/>
    <w:link w:val="Textkomente"/>
    <w:uiPriority w:val="99"/>
    <w:semiHidden/>
    <w:rsid w:val="00952825"/>
    <w:rPr>
      <w:sz w:val="20"/>
      <w:szCs w:val="20"/>
    </w:rPr>
  </w:style>
  <w:style w:type="paragraph" w:styleId="Pedmtkomente">
    <w:name w:val="annotation subject"/>
    <w:basedOn w:val="Textkomente"/>
    <w:next w:val="Textkomente"/>
    <w:link w:val="PedmtkomenteChar"/>
    <w:uiPriority w:val="99"/>
    <w:semiHidden/>
    <w:unhideWhenUsed/>
    <w:rsid w:val="00952825"/>
    <w:rPr>
      <w:b/>
      <w:bCs/>
    </w:rPr>
  </w:style>
  <w:style w:type="character" w:customStyle="1" w:styleId="PedmtkomenteChar">
    <w:name w:val="Předmět komentáře Char"/>
    <w:basedOn w:val="TextkomenteChar"/>
    <w:link w:val="Pedmtkomente"/>
    <w:uiPriority w:val="99"/>
    <w:semiHidden/>
    <w:rsid w:val="00952825"/>
    <w:rPr>
      <w:b/>
      <w:bCs/>
      <w:sz w:val="20"/>
      <w:szCs w:val="20"/>
    </w:rPr>
  </w:style>
  <w:style w:type="paragraph" w:styleId="Textbubliny">
    <w:name w:val="Balloon Text"/>
    <w:basedOn w:val="Normln"/>
    <w:link w:val="TextbublinyChar"/>
    <w:uiPriority w:val="99"/>
    <w:semiHidden/>
    <w:unhideWhenUsed/>
    <w:rsid w:val="0095282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528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9021D-C979-4E23-B980-9F1416F7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1870</Words>
  <Characters>10834</Characters>
  <Application>Microsoft Office Word</Application>
  <DocSecurity>0</DocSecurity>
  <Lines>230</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Ginger</dc:creator>
  <cp:lastModifiedBy>Zuzana</cp:lastModifiedBy>
  <cp:revision>2</cp:revision>
  <dcterms:created xsi:type="dcterms:W3CDTF">2014-04-25T09:27:00Z</dcterms:created>
  <dcterms:modified xsi:type="dcterms:W3CDTF">2014-04-25T09:27:00Z</dcterms:modified>
</cp:coreProperties>
</file>