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B9" w:rsidRDefault="00856BB9">
      <w:r>
        <w:t>+ Die Fussgängerzone beginnt fast am Bahnhof</w:t>
      </w:r>
    </w:p>
    <w:p w:rsidR="00856BB9" w:rsidRDefault="00856BB9">
      <w:r>
        <w:t>+</w:t>
      </w:r>
      <w:r w:rsidR="002C2D39">
        <w:t xml:space="preserve"> </w:t>
      </w:r>
      <w:r>
        <w:t>Man erreicht fast alle Orte auch in der Innenstadt mit der Strassenbahn</w:t>
      </w:r>
    </w:p>
    <w:p w:rsidR="00856BB9" w:rsidRDefault="002C2D39">
      <w:r>
        <w:t>+ In den Passagen und Durchgängen entdeckt man kleinere sympathische Läden oder Lokale.</w:t>
      </w:r>
    </w:p>
    <w:p w:rsidR="002C2D39" w:rsidRDefault="002C2D39">
      <w:r>
        <w:t>+ Mit Ausnahme einiger Unorte ist Brünn eine relativ saubere Stadt.</w:t>
      </w:r>
    </w:p>
    <w:p w:rsidR="008D0070" w:rsidRDefault="008D0070">
      <w:r>
        <w:t>+ Brünn als eine Studentenstadt weist eine ungelaubliche Dichte an Lokalen mit auch für die Studenten erschwinglichen Preisen.</w:t>
      </w:r>
    </w:p>
    <w:p w:rsidR="008D0070" w:rsidRDefault="003F4E9B">
      <w:r>
        <w:t>+ Auf dem ehemaligen Glacis</w:t>
      </w:r>
      <w:r w:rsidR="00C97CDD">
        <w:t xml:space="preserve"> und aus den ehemaligen Klostergärten sind</w:t>
      </w:r>
      <w:r>
        <w:t xml:space="preserve"> viele schöne Parkanlagen</w:t>
      </w:r>
      <w:r w:rsidR="00C97CDD">
        <w:t xml:space="preserve"> entstanden</w:t>
      </w:r>
      <w:r>
        <w:t>.</w:t>
      </w:r>
    </w:p>
    <w:p w:rsidR="003F4E9B" w:rsidRDefault="000B1DE0">
      <w:r>
        <w:t>+ Es gibt freundliche Winkel mit Brunnen: zur steineren Jungfrau, Brunnen als Allegorie der Gemäßigkeit</w:t>
      </w:r>
      <w:r w:rsidR="00452262">
        <w:t>.</w:t>
      </w:r>
    </w:p>
    <w:p w:rsidR="000B1DE0" w:rsidRDefault="00452262">
      <w:r>
        <w:t>+ Brünn ist ein großes Dorf: Wenn Sie Hilfe suchen, kennt ein Brünner sicher jemanden, der ei</w:t>
      </w:r>
      <w:r w:rsidR="00BD4954">
        <w:t>n Freund von jemandem ist, der sicher B</w:t>
      </w:r>
      <w:r>
        <w:t>escheid weiß.</w:t>
      </w:r>
      <w:bookmarkStart w:id="0" w:name="_GoBack"/>
      <w:bookmarkEnd w:id="0"/>
    </w:p>
    <w:sectPr w:rsidR="000B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03"/>
    <w:rsid w:val="000B1DE0"/>
    <w:rsid w:val="002B3DE6"/>
    <w:rsid w:val="002C2D39"/>
    <w:rsid w:val="003F4E9B"/>
    <w:rsid w:val="00452262"/>
    <w:rsid w:val="00635B8A"/>
    <w:rsid w:val="006E5B03"/>
    <w:rsid w:val="00856BB9"/>
    <w:rsid w:val="008D0070"/>
    <w:rsid w:val="00BD4954"/>
    <w:rsid w:val="00C97CDD"/>
    <w:rsid w:val="00D5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E0FBA97E.dotm</Template>
  <TotalTime>81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Mareček</dc:creator>
  <cp:lastModifiedBy>Zdeněk Mareček</cp:lastModifiedBy>
  <cp:revision>6</cp:revision>
  <dcterms:created xsi:type="dcterms:W3CDTF">2014-02-20T16:41:00Z</dcterms:created>
  <dcterms:modified xsi:type="dcterms:W3CDTF">2014-02-20T18:02:00Z</dcterms:modified>
</cp:coreProperties>
</file>