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07" w:rsidRDefault="00D65EC6" w:rsidP="00D65EC6">
      <w:pPr>
        <w:jc w:val="center"/>
      </w:pPr>
      <w:bookmarkStart w:id="0" w:name="_GoBack"/>
      <w:bookmarkEnd w:id="0"/>
      <w:r>
        <w:t>CONTRIBUTO DA HIPONÍMIA E DA MERONÍMIA PARA A CONFIGURAÇÃO DE RELAÇÕES ANAFÓRICAS</w:t>
      </w:r>
    </w:p>
    <w:p w:rsidR="00D65EC6" w:rsidRDefault="00D65EC6" w:rsidP="00D65EC6">
      <w:pPr>
        <w:jc w:val="center"/>
      </w:pPr>
    </w:p>
    <w:p w:rsidR="00D65EC6" w:rsidRDefault="00A352FF" w:rsidP="00D65EC6">
      <w:r>
        <w:sym w:font="Symbol" w:char="F0B7"/>
      </w:r>
      <w:r>
        <w:t xml:space="preserve"> </w:t>
      </w:r>
      <w:r w:rsidR="00D65EC6">
        <w:t>O que é a anáfora – directa/indirecta</w:t>
      </w:r>
    </w:p>
    <w:p w:rsidR="00D65EC6" w:rsidRDefault="00A352FF" w:rsidP="00D65EC6">
      <w:r>
        <w:sym w:font="Symbol" w:char="F0B7"/>
      </w:r>
      <w:r>
        <w:t xml:space="preserve"> </w:t>
      </w:r>
      <w:r w:rsidR="00D65EC6">
        <w:t>O que é a hiponímia – o exemplo da hiponímia</w:t>
      </w:r>
    </w:p>
    <w:p w:rsidR="00A352FF" w:rsidRDefault="00A352FF" w:rsidP="00D65EC6">
      <w:r>
        <w:sym w:font="Symbol" w:char="F0B7"/>
      </w:r>
      <w:r>
        <w:t xml:space="preserve"> A hiponímia como a anáfora directa</w:t>
      </w:r>
    </w:p>
    <w:p w:rsidR="00D65EC6" w:rsidRDefault="00A352FF" w:rsidP="00D65EC6">
      <w:r>
        <w:sym w:font="Symbol" w:char="F0B7"/>
      </w:r>
      <w:r>
        <w:t xml:space="preserve"> </w:t>
      </w:r>
      <w:r w:rsidR="00D65EC6">
        <w:t>O que é a meronímia – o exemplo da meronímia</w:t>
      </w:r>
    </w:p>
    <w:p w:rsidR="00A352FF" w:rsidRDefault="00A352FF" w:rsidP="00D65EC6">
      <w:r>
        <w:sym w:font="Symbol" w:char="F0B7"/>
      </w:r>
      <w:r>
        <w:t xml:space="preserve"> A meronímia como a anáfora indirecta</w:t>
      </w:r>
    </w:p>
    <w:p w:rsidR="00A352FF" w:rsidRDefault="00A352FF" w:rsidP="00D65EC6"/>
    <w:p w:rsidR="00D65EC6" w:rsidRDefault="00D65EC6" w:rsidP="00D65EC6"/>
    <w:p w:rsidR="00D65EC6" w:rsidRDefault="00D65EC6" w:rsidP="00D65EC6"/>
    <w:sectPr w:rsidR="00D6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6D"/>
    <w:rsid w:val="00097B6D"/>
    <w:rsid w:val="0031653E"/>
    <w:rsid w:val="006B261C"/>
    <w:rsid w:val="00A352FF"/>
    <w:rsid w:val="00A36C07"/>
    <w:rsid w:val="00D6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Iva Svobodová</cp:lastModifiedBy>
  <cp:revision>2</cp:revision>
  <dcterms:created xsi:type="dcterms:W3CDTF">2014-02-24T05:56:00Z</dcterms:created>
  <dcterms:modified xsi:type="dcterms:W3CDTF">2014-02-24T05:56:00Z</dcterms:modified>
</cp:coreProperties>
</file>