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F2" w:rsidRDefault="00036FF2">
      <w:bookmarkStart w:id="0" w:name="_GoBack"/>
      <w:bookmarkEnd w:id="0"/>
      <w:r>
        <w:t>Jídlo – kořeněné, uzené, paprika, česnek, rajčata, koňské maso, hovězí vepřové</w:t>
      </w:r>
    </w:p>
    <w:p w:rsidR="00036FF2" w:rsidRDefault="00036FF2"/>
    <w:p w:rsidR="00026DA0" w:rsidRDefault="00026DA0">
      <w:r>
        <w:t>Předměty denní potřeby – tarokové karty, věštění (amulet, snář)</w:t>
      </w:r>
    </w:p>
    <w:p w:rsidR="00026DA0" w:rsidRDefault="00026DA0"/>
    <w:p w:rsidR="004A53AB" w:rsidRDefault="004A53AB">
      <w:r>
        <w:t>Pomístní názvy:</w:t>
      </w:r>
    </w:p>
    <w:p w:rsidR="007E18BC" w:rsidRDefault="007E18BC">
      <w:r>
        <w:t xml:space="preserve">Cikánská slať </w:t>
      </w:r>
      <w:r w:rsidR="00BF5B5C">
        <w:t>–</w:t>
      </w:r>
      <w:r>
        <w:t xml:space="preserve"> Šumava</w:t>
      </w:r>
    </w:p>
    <w:p w:rsidR="00C84A89" w:rsidRDefault="00C84A89">
      <w:r>
        <w:t>Rybník Cikán u Hradce Králové</w:t>
      </w:r>
    </w:p>
    <w:p w:rsidR="00C84A89" w:rsidRDefault="00C84A89">
      <w:r>
        <w:t>Moravská a Česká Cikánka ve Svratce</w:t>
      </w:r>
    </w:p>
    <w:p w:rsidR="00C84A89" w:rsidRDefault="00C84A89">
      <w:proofErr w:type="spellStart"/>
      <w:r>
        <w:t>Cikánov</w:t>
      </w:r>
      <w:proofErr w:type="spellEnd"/>
      <w:r>
        <w:t xml:space="preserve"> u Českých Budějovic</w:t>
      </w:r>
    </w:p>
    <w:p w:rsidR="00C84A89" w:rsidRDefault="00C84A89">
      <w:r>
        <w:t>Ulice – Na Cikánce, U Cikána, Cikánka</w:t>
      </w:r>
    </w:p>
    <w:p w:rsidR="007E18BC" w:rsidRDefault="007E18BC"/>
    <w:p w:rsidR="004A53AB" w:rsidRDefault="004A53AB">
      <w:r>
        <w:t>Flora a fauna:</w:t>
      </w:r>
    </w:p>
    <w:p w:rsidR="00E16920" w:rsidRDefault="00E16920">
      <w:r>
        <w:t>Sedmikráska chudobka = cikánka</w:t>
      </w:r>
    </w:p>
    <w:p w:rsidR="00E16920" w:rsidRDefault="00E16920">
      <w:r>
        <w:t>Česnek medvědí = cikánský česnek</w:t>
      </w:r>
    </w:p>
    <w:p w:rsidR="00E16920" w:rsidRDefault="00E16920">
      <w:r>
        <w:t xml:space="preserve">Dvojzubec </w:t>
      </w:r>
      <w:proofErr w:type="spellStart"/>
      <w:r>
        <w:t>nící</w:t>
      </w:r>
      <w:proofErr w:type="spellEnd"/>
      <w:r>
        <w:t xml:space="preserve"> = cikánské vši</w:t>
      </w:r>
    </w:p>
    <w:p w:rsidR="00E16920" w:rsidRDefault="00E16920">
      <w:r>
        <w:t>Suchopýr úzkolistý = cikánské peří</w:t>
      </w:r>
    </w:p>
    <w:p w:rsidR="006A30FD" w:rsidRDefault="006A30FD">
      <w:r>
        <w:t>Lilek černý = cikánské hrozny</w:t>
      </w:r>
    </w:p>
    <w:p w:rsidR="00E16920" w:rsidRDefault="00E16920">
      <w:r>
        <w:t>Hřib kovář = cikán</w:t>
      </w:r>
    </w:p>
    <w:p w:rsidR="004A53AB" w:rsidRDefault="004A53AB">
      <w:r>
        <w:t xml:space="preserve">Kůň irský </w:t>
      </w:r>
      <w:proofErr w:type="spellStart"/>
      <w:r>
        <w:t>tinker</w:t>
      </w:r>
      <w:proofErr w:type="spellEnd"/>
      <w:r>
        <w:t xml:space="preserve"> = cikánský kůň</w:t>
      </w:r>
    </w:p>
    <w:p w:rsidR="00E16920" w:rsidRDefault="00E16920"/>
    <w:p w:rsidR="004A53AB" w:rsidRDefault="004A53AB">
      <w:r>
        <w:t>Jména a příjmení:</w:t>
      </w:r>
    </w:p>
    <w:p w:rsidR="004A53AB" w:rsidRDefault="004A53AB">
      <w:r>
        <w:t>Cikáni z Čermné</w:t>
      </w:r>
    </w:p>
    <w:p w:rsidR="00E16920" w:rsidRDefault="00E16920">
      <w:proofErr w:type="spellStart"/>
      <w:r>
        <w:t>Cigán</w:t>
      </w:r>
      <w:proofErr w:type="spellEnd"/>
      <w:r w:rsidR="00E42D71">
        <w:t xml:space="preserve"> – </w:t>
      </w:r>
      <w:proofErr w:type="spellStart"/>
      <w:r w:rsidR="00E42D71">
        <w:t>Cigan</w:t>
      </w:r>
      <w:proofErr w:type="spellEnd"/>
      <w:r w:rsidR="00E42D71">
        <w:t xml:space="preserve"> – </w:t>
      </w:r>
      <w:proofErr w:type="spellStart"/>
      <w:r w:rsidR="00E42D71">
        <w:t>Cigáň</w:t>
      </w:r>
      <w:proofErr w:type="spellEnd"/>
      <w:r w:rsidR="00E42D71">
        <w:t xml:space="preserve"> – Cigaň – </w:t>
      </w:r>
      <w:proofErr w:type="spellStart"/>
      <w:r w:rsidR="00E42D71">
        <w:t>Cigaňák</w:t>
      </w:r>
      <w:proofErr w:type="spellEnd"/>
      <w:r w:rsidR="00E42D71">
        <w:t xml:space="preserve"> – </w:t>
      </w:r>
      <w:proofErr w:type="spellStart"/>
      <w:r w:rsidR="00E42D71">
        <w:t>Cigánik</w:t>
      </w:r>
      <w:proofErr w:type="spellEnd"/>
      <w:r w:rsidR="00E42D71">
        <w:t xml:space="preserve"> – Cigánek (1018)</w:t>
      </w:r>
    </w:p>
    <w:p w:rsidR="00E42D71" w:rsidRDefault="00E42D71">
      <w:r>
        <w:t xml:space="preserve">Cikán – </w:t>
      </w:r>
      <w:proofErr w:type="spellStart"/>
      <w:r>
        <w:t>Cikan</w:t>
      </w:r>
      <w:proofErr w:type="spellEnd"/>
      <w:r>
        <w:t xml:space="preserve"> – Cikánek </w:t>
      </w:r>
      <w:r w:rsidR="00C84A89">
        <w:t>–</w:t>
      </w:r>
      <w:r>
        <w:t xml:space="preserve"> </w:t>
      </w:r>
      <w:proofErr w:type="spellStart"/>
      <w:r>
        <w:t>Cikaník</w:t>
      </w:r>
      <w:proofErr w:type="spellEnd"/>
    </w:p>
    <w:p w:rsidR="00C84A89" w:rsidRDefault="00C84A89">
      <w:r>
        <w:t>Miroslav Cikán – režisér, scénárista (1896-1962): Vlasta Burian, Hugo Haas, Jan Werich, Jindřich Plachta</w:t>
      </w:r>
    </w:p>
    <w:p w:rsidR="00E16920" w:rsidRDefault="00E16920"/>
    <w:p w:rsidR="004A53AB" w:rsidRDefault="004A53AB"/>
    <w:p w:rsidR="004A53AB" w:rsidRDefault="004A53AB" w:rsidP="00C84A89">
      <w:r>
        <w:lastRenderedPageBreak/>
        <w:t>Lidové písně:</w:t>
      </w:r>
    </w:p>
    <w:p w:rsidR="00C84A89" w:rsidRDefault="00C84A89" w:rsidP="00C84A89">
      <w:r>
        <w:t xml:space="preserve">Mamko </w:t>
      </w:r>
      <w:proofErr w:type="spellStart"/>
      <w:r>
        <w:t>moja</w:t>
      </w:r>
      <w:proofErr w:type="spellEnd"/>
      <w:r>
        <w:t xml:space="preserve">, </w:t>
      </w:r>
      <w:proofErr w:type="spellStart"/>
      <w:r>
        <w:t>ja</w:t>
      </w:r>
      <w:proofErr w:type="spellEnd"/>
      <w:r>
        <w:t xml:space="preserve"> </w:t>
      </w:r>
      <w:proofErr w:type="spellStart"/>
      <w:r>
        <w:t>sa</w:t>
      </w:r>
      <w:proofErr w:type="spellEnd"/>
      <w:r>
        <w:t xml:space="preserve"> </w:t>
      </w:r>
      <w:proofErr w:type="spellStart"/>
      <w:r>
        <w:t>vydávať</w:t>
      </w:r>
      <w:proofErr w:type="spellEnd"/>
      <w:r>
        <w:t xml:space="preserve"> mám,</w:t>
      </w:r>
    </w:p>
    <w:p w:rsidR="00C84A89" w:rsidRDefault="00C84A89" w:rsidP="00C84A89">
      <w:r>
        <w:t xml:space="preserve">Chodí za </w:t>
      </w:r>
      <w:proofErr w:type="spellStart"/>
      <w:r>
        <w:t>mnú</w:t>
      </w:r>
      <w:proofErr w:type="spellEnd"/>
      <w:r>
        <w:t xml:space="preserve"> z </w:t>
      </w:r>
      <w:proofErr w:type="spellStart"/>
      <w:r>
        <w:t>Jaavoriny</w:t>
      </w:r>
      <w:proofErr w:type="spellEnd"/>
      <w:r>
        <w:t xml:space="preserve"> </w:t>
      </w:r>
      <w:proofErr w:type="spellStart"/>
      <w:r>
        <w:t>cigáň</w:t>
      </w:r>
      <w:proofErr w:type="spellEnd"/>
      <w:r>
        <w:t>.</w:t>
      </w:r>
    </w:p>
    <w:p w:rsidR="00C84A89" w:rsidRDefault="00C84A89" w:rsidP="00C84A89">
      <w:r>
        <w:t xml:space="preserve">Mne </w:t>
      </w:r>
      <w:proofErr w:type="spellStart"/>
      <w:r>
        <w:t>sa</w:t>
      </w:r>
      <w:proofErr w:type="spellEnd"/>
      <w:r>
        <w:t xml:space="preserve"> </w:t>
      </w:r>
      <w:proofErr w:type="spellStart"/>
      <w:r>
        <w:t>cigáň</w:t>
      </w:r>
      <w:proofErr w:type="spellEnd"/>
      <w:r>
        <w:t xml:space="preserve"> převelice </w:t>
      </w:r>
      <w:proofErr w:type="spellStart"/>
      <w:r>
        <w:t>lúbí</w:t>
      </w:r>
      <w:proofErr w:type="spellEnd"/>
      <w:r>
        <w:t>,</w:t>
      </w:r>
    </w:p>
    <w:p w:rsidR="00C84A89" w:rsidRDefault="00C84A89" w:rsidP="00C84A89">
      <w:proofErr w:type="spellStart"/>
      <w:r>
        <w:t>Pretože</w:t>
      </w:r>
      <w:proofErr w:type="spellEnd"/>
      <w:r>
        <w:t xml:space="preserve"> má </w:t>
      </w:r>
      <w:proofErr w:type="spellStart"/>
      <w:r>
        <w:t>pekné</w:t>
      </w:r>
      <w:proofErr w:type="spellEnd"/>
      <w:r>
        <w:t xml:space="preserve"> </w:t>
      </w:r>
      <w:proofErr w:type="spellStart"/>
      <w:r>
        <w:t>biele</w:t>
      </w:r>
      <w:proofErr w:type="spellEnd"/>
      <w:r>
        <w:t xml:space="preserve"> zuby.</w:t>
      </w:r>
    </w:p>
    <w:p w:rsidR="00C84A89" w:rsidRDefault="00C84A89" w:rsidP="00C84A89">
      <w:r>
        <w:t xml:space="preserve">Bíle zuby, kučeravé vlasy, to </w:t>
      </w:r>
      <w:proofErr w:type="spellStart"/>
      <w:r>
        <w:t>cigáňa</w:t>
      </w:r>
      <w:proofErr w:type="spellEnd"/>
      <w:r>
        <w:t xml:space="preserve"> převelice krášli.</w:t>
      </w:r>
    </w:p>
    <w:p w:rsidR="00C84A89" w:rsidRDefault="00C84A89" w:rsidP="00C84A89">
      <w:r>
        <w:t xml:space="preserve">Mamko </w:t>
      </w:r>
      <w:proofErr w:type="spellStart"/>
      <w:r>
        <w:t>moja</w:t>
      </w:r>
      <w:proofErr w:type="spellEnd"/>
      <w:r>
        <w:t xml:space="preserve"> a to </w:t>
      </w:r>
      <w:proofErr w:type="spellStart"/>
      <w:r>
        <w:t>nie</w:t>
      </w:r>
      <w:proofErr w:type="spellEnd"/>
      <w:r>
        <w:t xml:space="preserve"> je všecko,</w:t>
      </w:r>
    </w:p>
    <w:p w:rsidR="00C84A89" w:rsidRDefault="00C84A89" w:rsidP="00C84A89">
      <w:proofErr w:type="spellStart"/>
      <w:r>
        <w:t>Ja</w:t>
      </w:r>
      <w:proofErr w:type="spellEnd"/>
      <w:r>
        <w:t xml:space="preserve"> </w:t>
      </w:r>
      <w:proofErr w:type="spellStart"/>
      <w:proofErr w:type="gramStart"/>
      <w:r>
        <w:t>budem</w:t>
      </w:r>
      <w:proofErr w:type="spellEnd"/>
      <w:r>
        <w:t xml:space="preserve"> mať</w:t>
      </w:r>
      <w:proofErr w:type="gramEnd"/>
      <w:r>
        <w:t xml:space="preserve"> s tým </w:t>
      </w:r>
      <w:proofErr w:type="spellStart"/>
      <w:r>
        <w:t>cigánom</w:t>
      </w:r>
      <w:proofErr w:type="spellEnd"/>
      <w:r>
        <w:t xml:space="preserve"> </w:t>
      </w:r>
      <w:proofErr w:type="spellStart"/>
      <w:r>
        <w:t>decko</w:t>
      </w:r>
      <w:proofErr w:type="spellEnd"/>
      <w:r>
        <w:t>.</w:t>
      </w:r>
    </w:p>
    <w:p w:rsidR="00C84A89" w:rsidRDefault="00C84A89" w:rsidP="00C84A89"/>
    <w:p w:rsidR="004A53AB" w:rsidRDefault="004A53AB" w:rsidP="00C84A89">
      <w:r>
        <w:t xml:space="preserve">Mala </w:t>
      </w:r>
      <w:proofErr w:type="spellStart"/>
      <w:r>
        <w:t>som</w:t>
      </w:r>
      <w:proofErr w:type="spellEnd"/>
      <w:r>
        <w:t xml:space="preserve"> já rukávce,</w:t>
      </w:r>
    </w:p>
    <w:p w:rsidR="004A53AB" w:rsidRDefault="004A53AB" w:rsidP="00C84A89">
      <w:r>
        <w:t xml:space="preserve">dala </w:t>
      </w:r>
      <w:proofErr w:type="spellStart"/>
      <w:r>
        <w:t>som</w:t>
      </w:r>
      <w:proofErr w:type="spellEnd"/>
      <w:r>
        <w:t xml:space="preserve"> je cikánce,</w:t>
      </w:r>
    </w:p>
    <w:p w:rsidR="004A53AB" w:rsidRDefault="004A53AB" w:rsidP="00C84A89">
      <w:r>
        <w:t>|:</w:t>
      </w:r>
      <w:r>
        <w:t xml:space="preserve">Cikánečko </w:t>
      </w:r>
      <w:proofErr w:type="spellStart"/>
      <w:r>
        <w:t>malučká</w:t>
      </w:r>
      <w:proofErr w:type="spellEnd"/>
    </w:p>
    <w:p w:rsidR="004A53AB" w:rsidRDefault="004A53AB" w:rsidP="00C84A89">
      <w:r>
        <w:t xml:space="preserve">přičaruj </w:t>
      </w:r>
      <w:proofErr w:type="gramStart"/>
      <w:r>
        <w:t>mě</w:t>
      </w:r>
      <w:proofErr w:type="gramEnd"/>
      <w:r>
        <w:t xml:space="preserve"> </w:t>
      </w:r>
      <w:proofErr w:type="spellStart"/>
      <w:r>
        <w:t>synečka</w:t>
      </w:r>
      <w:proofErr w:type="spellEnd"/>
      <w:r>
        <w:t>.:|</w:t>
      </w:r>
    </w:p>
    <w:p w:rsidR="004A53AB" w:rsidRDefault="004A53AB" w:rsidP="00C84A89">
      <w:r>
        <w:t xml:space="preserve">Já ti </w:t>
      </w:r>
      <w:proofErr w:type="spellStart"/>
      <w:r>
        <w:t>budem</w:t>
      </w:r>
      <w:proofErr w:type="spellEnd"/>
      <w:r>
        <w:t xml:space="preserve"> čarovat,</w:t>
      </w:r>
    </w:p>
    <w:p w:rsidR="004A53AB" w:rsidRDefault="004A53AB" w:rsidP="00C84A89">
      <w:r>
        <w:t xml:space="preserve">ty mně </w:t>
      </w:r>
      <w:proofErr w:type="spellStart"/>
      <w:r>
        <w:t>mosíš</w:t>
      </w:r>
      <w:proofErr w:type="spellEnd"/>
      <w:r>
        <w:t xml:space="preserve"> cosi </w:t>
      </w:r>
      <w:proofErr w:type="spellStart"/>
      <w:r>
        <w:t>dať</w:t>
      </w:r>
      <w:proofErr w:type="spellEnd"/>
      <w:r>
        <w:t>,</w:t>
      </w:r>
    </w:p>
    <w:p w:rsidR="004A53AB" w:rsidRDefault="004A53AB" w:rsidP="00C84A89">
      <w:r>
        <w:t>|:</w:t>
      </w:r>
      <w:proofErr w:type="spellStart"/>
      <w:r>
        <w:t>čtyry</w:t>
      </w:r>
      <w:proofErr w:type="spellEnd"/>
      <w:r>
        <w:t xml:space="preserve"> groše nebo </w:t>
      </w:r>
      <w:proofErr w:type="spellStart"/>
      <w:r>
        <w:t>peť</w:t>
      </w:r>
      <w:proofErr w:type="spellEnd"/>
    </w:p>
    <w:p w:rsidR="004A53AB" w:rsidRDefault="004A53AB" w:rsidP="00C84A89">
      <w:r>
        <w:t xml:space="preserve">Bude chlapec jako </w:t>
      </w:r>
      <w:proofErr w:type="spellStart"/>
      <w:r>
        <w:t>kvet</w:t>
      </w:r>
      <w:proofErr w:type="spellEnd"/>
      <w:r>
        <w:t>.:|</w:t>
      </w:r>
    </w:p>
    <w:p w:rsidR="004A53AB" w:rsidRDefault="004A53AB" w:rsidP="00C84A89"/>
    <w:p w:rsidR="004A53AB" w:rsidRDefault="004A53AB" w:rsidP="00C84A89">
      <w:r>
        <w:t>Přísloví, rčení:</w:t>
      </w:r>
    </w:p>
    <w:p w:rsidR="00C84A89" w:rsidRDefault="00C84A89" w:rsidP="00C84A89">
      <w:r>
        <w:t xml:space="preserve">F. L. Čelakovský: Cikána mýti marná práce. Cikánovy děti nebojí se ohně. </w:t>
      </w:r>
    </w:p>
    <w:p w:rsidR="00C84A89" w:rsidRDefault="00C84A89" w:rsidP="00C84A89">
      <w:proofErr w:type="spellStart"/>
      <w:r>
        <w:t>Cigána</w:t>
      </w:r>
      <w:proofErr w:type="spellEnd"/>
      <w:r>
        <w:t xml:space="preserve"> pod pec, vyjde ti na pec.</w:t>
      </w:r>
    </w:p>
    <w:p w:rsidR="00C84A89" w:rsidRDefault="00C84A89" w:rsidP="00C84A89">
      <w:r>
        <w:t xml:space="preserve">Rád tomu je jako </w:t>
      </w:r>
      <w:proofErr w:type="spellStart"/>
      <w:r>
        <w:t>cigán</w:t>
      </w:r>
      <w:proofErr w:type="spellEnd"/>
      <w:r>
        <w:t xml:space="preserve"> děcku.</w:t>
      </w:r>
    </w:p>
    <w:p w:rsidR="004A53AB" w:rsidRDefault="004A53AB" w:rsidP="00C84A89"/>
    <w:p w:rsidR="00C84A89" w:rsidRDefault="00C84A89" w:rsidP="00C84A89">
      <w:r>
        <w:t xml:space="preserve">Zuby si na </w:t>
      </w:r>
      <w:proofErr w:type="spellStart"/>
      <w:r>
        <w:t>slnci</w:t>
      </w:r>
      <w:proofErr w:type="spellEnd"/>
      <w:r>
        <w:t xml:space="preserve"> </w:t>
      </w:r>
      <w:proofErr w:type="spellStart"/>
      <w:r>
        <w:t>vysúša</w:t>
      </w:r>
      <w:proofErr w:type="spellEnd"/>
      <w:r>
        <w:t xml:space="preserve"> jako </w:t>
      </w:r>
      <w:proofErr w:type="spellStart"/>
      <w:r>
        <w:t>Cigán</w:t>
      </w:r>
      <w:proofErr w:type="spellEnd"/>
      <w:r>
        <w:t>.</w:t>
      </w:r>
    </w:p>
    <w:p w:rsidR="00C84A89" w:rsidRDefault="00C84A89" w:rsidP="00C84A89">
      <w:r>
        <w:t>V </w:t>
      </w:r>
      <w:proofErr w:type="spellStart"/>
      <w:r>
        <w:t>bruchu</w:t>
      </w:r>
      <w:proofErr w:type="spellEnd"/>
      <w:r>
        <w:t xml:space="preserve"> mu </w:t>
      </w:r>
      <w:proofErr w:type="spellStart"/>
      <w:r>
        <w:t>hrajú</w:t>
      </w:r>
      <w:proofErr w:type="spellEnd"/>
      <w:r>
        <w:t xml:space="preserve"> </w:t>
      </w:r>
      <w:proofErr w:type="spellStart"/>
      <w:r>
        <w:t>cigáni</w:t>
      </w:r>
      <w:proofErr w:type="spellEnd"/>
      <w:r>
        <w:t>.</w:t>
      </w:r>
    </w:p>
    <w:p w:rsidR="00C84A89" w:rsidRDefault="00C84A89" w:rsidP="00C84A89">
      <w:r>
        <w:t>Přivykl psotě jak cikán šibenici.</w:t>
      </w:r>
    </w:p>
    <w:p w:rsidR="00C84A89" w:rsidRDefault="00C84A89" w:rsidP="00C84A89"/>
    <w:p w:rsidR="004A53AB" w:rsidRDefault="004A53AB" w:rsidP="00C84A89">
      <w:r>
        <w:lastRenderedPageBreak/>
        <w:t>Pranostika:</w:t>
      </w:r>
    </w:p>
    <w:p w:rsidR="00C84A89" w:rsidRDefault="00C84A89" w:rsidP="00C84A89">
      <w:r w:rsidRPr="00E42D71">
        <w:t>O svatém Fabiánu a Šebestiánu zalézá zima za nehty i otužilému cikánu.</w:t>
      </w:r>
    </w:p>
    <w:p w:rsidR="00026DA0" w:rsidRDefault="00026DA0"/>
    <w:p w:rsidR="00226831" w:rsidRDefault="00C07F83">
      <w:r>
        <w:t>Vtipy:</w:t>
      </w:r>
    </w:p>
    <w:p w:rsidR="00C07F83" w:rsidRDefault="00C07F83">
      <w:r>
        <w:t>Potkají se dva cikáni a ten jeden se ptá druhého: „Kam jdeš?“ „Do Prioru, koupit si svetr.“ Na což ten druhý řekne: „Kdyby tě nechytili, kup mi taky jeden.“</w:t>
      </w:r>
    </w:p>
    <w:p w:rsidR="00C07F83" w:rsidRDefault="00C07F83"/>
    <w:p w:rsidR="00C07F83" w:rsidRDefault="00C07F83">
      <w:r>
        <w:t>Přijde takhle Rom na úřad práce a říká: „Prosím vás, já bych chtěl někde pracovat.“ Pracovnice na něj mrkne přes obroučky brýlí a povídá: „No, máme tu volné místo ředitele v bance.“ „</w:t>
      </w:r>
      <w:proofErr w:type="spellStart"/>
      <w:r>
        <w:t>Kurňa</w:t>
      </w:r>
      <w:proofErr w:type="spellEnd"/>
      <w:r>
        <w:t>, ženská, vy si ze mě děláte srandu?“ „Jo, ale vy jste začal.“</w:t>
      </w:r>
    </w:p>
    <w:p w:rsidR="00C07F83" w:rsidRDefault="00C07F83"/>
    <w:p w:rsidR="00C07F83" w:rsidRDefault="00C07F83">
      <w:r>
        <w:t xml:space="preserve">Spadne cikán do vápna a povídá: „No co teď </w:t>
      </w:r>
      <w:proofErr w:type="spellStart"/>
      <w:r>
        <w:t>budem</w:t>
      </w:r>
      <w:proofErr w:type="spellEnd"/>
      <w:r>
        <w:t xml:space="preserve"> robit?“ A druhý na to: „Dvě minuty bílý a už bys robil?“</w:t>
      </w:r>
    </w:p>
    <w:p w:rsidR="00C07F83" w:rsidRDefault="00C07F83"/>
    <w:p w:rsidR="00C07F83" w:rsidRDefault="00C07F83">
      <w:r>
        <w:t>Víte, co se stane z Roma, když ho přejede parní válec? CD ROM</w:t>
      </w:r>
    </w:p>
    <w:p w:rsidR="00C07F83" w:rsidRDefault="00C07F83"/>
    <w:p w:rsidR="00C07F83" w:rsidRDefault="00C07F83">
      <w:r>
        <w:t xml:space="preserve">Kdo je rychlejší než blesk? </w:t>
      </w:r>
      <w:proofErr w:type="spellStart"/>
      <w:r>
        <w:t>Dežo</w:t>
      </w:r>
      <w:proofErr w:type="spellEnd"/>
      <w:r>
        <w:t xml:space="preserve"> u pošťačky s invalidním důchodem.</w:t>
      </w:r>
    </w:p>
    <w:p w:rsidR="00C07F83" w:rsidRDefault="00C07F83"/>
    <w:p w:rsidR="00C07F83" w:rsidRDefault="00C07F83">
      <w:r>
        <w:t xml:space="preserve">Přijde </w:t>
      </w:r>
      <w:proofErr w:type="spellStart"/>
      <w:r>
        <w:t>Dežo</w:t>
      </w:r>
      <w:proofErr w:type="spellEnd"/>
      <w:r>
        <w:t xml:space="preserve"> na policii a chce se stát policistou. Náčelník na něho pohlédne a povídá: „Přeskočilo ti?“ </w:t>
      </w:r>
      <w:proofErr w:type="spellStart"/>
      <w:r>
        <w:t>Dežo</w:t>
      </w:r>
      <w:proofErr w:type="spellEnd"/>
      <w:r>
        <w:t xml:space="preserve"> se poškrábe na hlavě: „A to je podmínka?“</w:t>
      </w:r>
    </w:p>
    <w:p w:rsidR="00C07F83" w:rsidRDefault="00C07F83" w:rsidP="00C07F83"/>
    <w:p w:rsidR="00C07F83" w:rsidRDefault="00C07F83" w:rsidP="00C07F83">
      <w:r>
        <w:t>Dětská říkadla (František Bartoš: Naše děti)</w:t>
      </w:r>
      <w:r w:rsidR="004A53AB">
        <w:t>:</w:t>
      </w:r>
    </w:p>
    <w:p w:rsidR="00C07F83" w:rsidRDefault="00C07F83" w:rsidP="00C07F83">
      <w:proofErr w:type="spellStart"/>
      <w:r>
        <w:t>Cigáni</w:t>
      </w:r>
      <w:proofErr w:type="spellEnd"/>
      <w:r>
        <w:t xml:space="preserve"> sú za </w:t>
      </w:r>
      <w:proofErr w:type="spellStart"/>
      <w:r>
        <w:t>humnama</w:t>
      </w:r>
      <w:proofErr w:type="spellEnd"/>
      <w:r>
        <w:t>,</w:t>
      </w:r>
    </w:p>
    <w:p w:rsidR="00C07F83" w:rsidRDefault="00C07F83" w:rsidP="00C07F83">
      <w:proofErr w:type="spellStart"/>
      <w:r>
        <w:t>Cigáni</w:t>
      </w:r>
      <w:proofErr w:type="spellEnd"/>
      <w:r>
        <w:t xml:space="preserve"> sú v dědině,</w:t>
      </w:r>
    </w:p>
    <w:p w:rsidR="00C07F83" w:rsidRDefault="00C07F83" w:rsidP="00C07F83">
      <w:r>
        <w:t>Zavři honem, zavři dveře,</w:t>
      </w:r>
    </w:p>
    <w:p w:rsidR="00C07F83" w:rsidRDefault="00C07F83" w:rsidP="00C07F83">
      <w:r>
        <w:t xml:space="preserve">Ať </w:t>
      </w:r>
      <w:proofErr w:type="spellStart"/>
      <w:r>
        <w:t>nevlezú</w:t>
      </w:r>
      <w:proofErr w:type="spellEnd"/>
      <w:r>
        <w:t xml:space="preserve"> do síně.</w:t>
      </w:r>
    </w:p>
    <w:p w:rsidR="00C07F83" w:rsidRDefault="00C07F83" w:rsidP="00C07F83"/>
    <w:p w:rsidR="00C07F83" w:rsidRDefault="00C07F83" w:rsidP="00C07F83">
      <w:proofErr w:type="spellStart"/>
      <w:r>
        <w:t>Cigán</w:t>
      </w:r>
      <w:proofErr w:type="spellEnd"/>
      <w:r>
        <w:t xml:space="preserve"> </w:t>
      </w:r>
      <w:proofErr w:type="spellStart"/>
      <w:r>
        <w:t>vajda</w:t>
      </w:r>
      <w:proofErr w:type="spellEnd"/>
      <w:r>
        <w:t xml:space="preserve"> </w:t>
      </w:r>
      <w:proofErr w:type="spellStart"/>
      <w:r>
        <w:t>chlpáł</w:t>
      </w:r>
      <w:proofErr w:type="spellEnd"/>
      <w:r>
        <w:t xml:space="preserve"> </w:t>
      </w:r>
      <w:proofErr w:type="spellStart"/>
      <w:r>
        <w:t>kýšku</w:t>
      </w:r>
      <w:proofErr w:type="spellEnd"/>
      <w:r>
        <w:t>,</w:t>
      </w:r>
    </w:p>
    <w:p w:rsidR="00C07F83" w:rsidRDefault="00C07F83" w:rsidP="00C07F83">
      <w:r>
        <w:t xml:space="preserve">Cigánka ho </w:t>
      </w:r>
      <w:proofErr w:type="spellStart"/>
      <w:r>
        <w:t>mlusk</w:t>
      </w:r>
      <w:proofErr w:type="spellEnd"/>
      <w:r>
        <w:t xml:space="preserve"> po pysku.</w:t>
      </w:r>
    </w:p>
    <w:p w:rsidR="00C07F83" w:rsidRDefault="00C07F83" w:rsidP="00C07F83"/>
    <w:p w:rsidR="00C07F83" w:rsidRDefault="00C07F83" w:rsidP="00C07F83">
      <w:r>
        <w:t xml:space="preserve">Prší, </w:t>
      </w:r>
      <w:proofErr w:type="gramStart"/>
      <w:r>
        <w:t>prší poprchává</w:t>
      </w:r>
      <w:proofErr w:type="gramEnd"/>
    </w:p>
    <w:p w:rsidR="00C07F83" w:rsidRDefault="00C07F83" w:rsidP="00C07F83">
      <w:proofErr w:type="spellStart"/>
      <w:r>
        <w:t>cigánovi</w:t>
      </w:r>
      <w:proofErr w:type="spellEnd"/>
      <w:r>
        <w:t xml:space="preserve"> do ucha</w:t>
      </w:r>
    </w:p>
    <w:p w:rsidR="00C07F83" w:rsidRDefault="00C07F83" w:rsidP="00C07F83">
      <w:r>
        <w:t xml:space="preserve">a cigánce do </w:t>
      </w:r>
      <w:proofErr w:type="gramStart"/>
      <w:r>
        <w:t>kapce</w:t>
      </w:r>
      <w:proofErr w:type="gramEnd"/>
      <w:r>
        <w:t>,</w:t>
      </w:r>
    </w:p>
    <w:p w:rsidR="00C07F83" w:rsidRDefault="00C07F83" w:rsidP="00C07F83">
      <w:r>
        <w:t xml:space="preserve">bude vařit </w:t>
      </w:r>
      <w:proofErr w:type="spellStart"/>
      <w:r>
        <w:t>škubance</w:t>
      </w:r>
      <w:proofErr w:type="spellEnd"/>
      <w:r>
        <w:t>.</w:t>
      </w:r>
    </w:p>
    <w:p w:rsidR="00C07F83" w:rsidRDefault="00C07F83" w:rsidP="00C07F83"/>
    <w:p w:rsidR="00C07F83" w:rsidRDefault="00C07F83" w:rsidP="00C07F83">
      <w:proofErr w:type="spellStart"/>
      <w:r>
        <w:t>Li</w:t>
      </w:r>
      <w:proofErr w:type="spellEnd"/>
      <w:r>
        <w:t xml:space="preserve"> </w:t>
      </w:r>
      <w:proofErr w:type="spellStart"/>
      <w:r>
        <w:t>li</w:t>
      </w:r>
      <w:proofErr w:type="spellEnd"/>
      <w:r>
        <w:t xml:space="preserve"> </w:t>
      </w:r>
      <w:proofErr w:type="spellStart"/>
      <w:r>
        <w:t>li</w:t>
      </w:r>
      <w:proofErr w:type="spellEnd"/>
      <w:r>
        <w:t xml:space="preserve"> </w:t>
      </w:r>
      <w:proofErr w:type="spellStart"/>
      <w:r>
        <w:t>li</w:t>
      </w:r>
      <w:proofErr w:type="spellEnd"/>
      <w:r>
        <w:t>,</w:t>
      </w:r>
    </w:p>
    <w:p w:rsidR="00C07F83" w:rsidRDefault="00C07F83" w:rsidP="00C07F83">
      <w:proofErr w:type="spellStart"/>
      <w:r>
        <w:t>Cegáni</w:t>
      </w:r>
      <w:proofErr w:type="spellEnd"/>
      <w:r>
        <w:t xml:space="preserve"> </w:t>
      </w:r>
      <w:proofErr w:type="spellStart"/>
      <w:r>
        <w:t>só</w:t>
      </w:r>
      <w:proofErr w:type="spellEnd"/>
      <w:r>
        <w:t xml:space="preserve"> hodní lidi,</w:t>
      </w:r>
    </w:p>
    <w:p w:rsidR="00C07F83" w:rsidRDefault="00C07F83" w:rsidP="00C07F83">
      <w:r>
        <w:t xml:space="preserve">co </w:t>
      </w:r>
      <w:proofErr w:type="spellStart"/>
      <w:r>
        <w:t>hovidí</w:t>
      </w:r>
      <w:proofErr w:type="spellEnd"/>
      <w:r>
        <w:t>, všecko sklidí,</w:t>
      </w:r>
    </w:p>
    <w:p w:rsidR="00C07F83" w:rsidRDefault="00C07F83" w:rsidP="00C07F83">
      <w:r>
        <w:t>šup s </w:t>
      </w:r>
      <w:proofErr w:type="spellStart"/>
      <w:r>
        <w:t>tém</w:t>
      </w:r>
      <w:proofErr w:type="spellEnd"/>
      <w:r>
        <w:t xml:space="preserve"> za ňadra,</w:t>
      </w:r>
    </w:p>
    <w:p w:rsidR="00C07F83" w:rsidRDefault="00C07F83" w:rsidP="00C07F83">
      <w:proofErr w:type="spellStart"/>
      <w:r>
        <w:t>jož</w:t>
      </w:r>
      <w:proofErr w:type="spellEnd"/>
      <w:r>
        <w:t xml:space="preserve"> </w:t>
      </w:r>
      <w:proofErr w:type="spellStart"/>
      <w:r>
        <w:t>křičijó</w:t>
      </w:r>
      <w:proofErr w:type="spellEnd"/>
      <w:r>
        <w:t xml:space="preserve">: </w:t>
      </w:r>
      <w:proofErr w:type="spellStart"/>
      <w:r>
        <w:t>hujadra</w:t>
      </w:r>
      <w:proofErr w:type="spellEnd"/>
      <w:r>
        <w:t>.</w:t>
      </w:r>
    </w:p>
    <w:p w:rsidR="00C07F83" w:rsidRDefault="00C07F83" w:rsidP="00C07F83"/>
    <w:p w:rsidR="004A53AB" w:rsidRDefault="004A53AB" w:rsidP="00C07F83">
      <w:r>
        <w:t>Lidové zvyky:</w:t>
      </w:r>
    </w:p>
    <w:p w:rsidR="004A53AB" w:rsidRDefault="004A53AB" w:rsidP="00C07F83">
      <w:r>
        <w:t>Masopustní masky</w:t>
      </w:r>
    </w:p>
    <w:p w:rsidR="00C07F83" w:rsidRDefault="00C07F83" w:rsidP="00C07F83">
      <w:proofErr w:type="spellStart"/>
      <w:r>
        <w:t>Dudlačka</w:t>
      </w:r>
      <w:proofErr w:type="spellEnd"/>
      <w:r>
        <w:t xml:space="preserve"> – o půlnoci z velikonoční neděle na pondělí (Valašsko)</w:t>
      </w:r>
    </w:p>
    <w:p w:rsidR="00C07F83" w:rsidRDefault="00C07F83"/>
    <w:p w:rsidR="004A53AB" w:rsidRDefault="004A53AB">
      <w:r>
        <w:t>Literatura:</w:t>
      </w:r>
    </w:p>
    <w:p w:rsidR="00C07F83" w:rsidRDefault="00C07F83">
      <w:r>
        <w:t>Zdá se, že cikáni přišli na svět jen proto, aby z nich byli zloději. Rodí se ze zlodějských rodičů, mezi zloději vyrůstají, na zloděje se učí a nakonec se z nich stanou zloději věru vykutálení, všemi mastmi mazaní; a ta chuť krást a kradení samo jsou s nimi jakoby nerozlučně spjaty, i může mu tedy učinit konec jenom smrt.</w:t>
      </w:r>
    </w:p>
    <w:p w:rsidR="00C07F83" w:rsidRDefault="00C07F83">
      <w:r>
        <w:t xml:space="preserve">(Miguel de Cervantes </w:t>
      </w:r>
      <w:proofErr w:type="spellStart"/>
      <w:r>
        <w:t>Saavedra</w:t>
      </w:r>
      <w:proofErr w:type="spellEnd"/>
      <w:r>
        <w:t>: Cikánečka, in: Příkladné novely; 1547-1616)</w:t>
      </w:r>
    </w:p>
    <w:p w:rsidR="00C07F83" w:rsidRDefault="00C07F83"/>
    <w:p w:rsidR="00C07F83" w:rsidRDefault="00F26940">
      <w:r>
        <w:t xml:space="preserve">…vznikl ve mně zvláštní interes pro tuto štíhlou cikánskou krásku, jejíž souměrný vzrůst a pružný pohyb oko poutá a která s dítětem svým v náručí podobá se známé černé loretánské Madoně. Nedivím se věru, že se už tolik mužů zamilovalo do cikánek, jsem však přesvědčen, že by veliká část půvabů cikánek zmizela, kdyby se dívky tuláckého toho kmene oděly v prostý šat venkovanky, nebo moderní šat městské dcerky, cikánka může býti půvabnou, svůdnou a </w:t>
      </w:r>
      <w:proofErr w:type="gramStart"/>
      <w:r>
        <w:t>poutanou, pokud</w:t>
      </w:r>
      <w:proofErr w:type="gramEnd"/>
      <w:r>
        <w:t xml:space="preserve"> oděna je v pestré </w:t>
      </w:r>
      <w:proofErr w:type="gramStart"/>
      <w:r>
        <w:t>hadry.</w:t>
      </w:r>
      <w:proofErr w:type="gramEnd"/>
    </w:p>
    <w:p w:rsidR="00F26940" w:rsidRDefault="00F26940">
      <w:r>
        <w:t>(Ladislav Stroupežnický: Cikánské křtiny; 1850-1892, vyšlo 1941)</w:t>
      </w:r>
    </w:p>
    <w:p w:rsidR="00F26940" w:rsidRDefault="00F26940"/>
    <w:p w:rsidR="00F26940" w:rsidRDefault="00F26940">
      <w:r>
        <w:lastRenderedPageBreak/>
        <w:t>V tom se otevřely dveře a v nich stanuly dvě divné postavy. Cikáni. Byli to cikáni, jak si jen v nejbujnější obraznosti vykouzliti může, byly to dvě divoké myšlenky zadumané pusty: hoch štíhlý jako jedle, s </w:t>
      </w:r>
      <w:proofErr w:type="spellStart"/>
      <w:r>
        <w:t>okytěným</w:t>
      </w:r>
      <w:proofErr w:type="spellEnd"/>
      <w:r>
        <w:t xml:space="preserve"> </w:t>
      </w:r>
      <w:proofErr w:type="spellStart"/>
      <w:r>
        <w:t>čikošem</w:t>
      </w:r>
      <w:proofErr w:type="spellEnd"/>
      <w:r>
        <w:t xml:space="preserve">, tonoucím v temných </w:t>
      </w:r>
      <w:proofErr w:type="spellStart"/>
      <w:r>
        <w:t>čeřenech</w:t>
      </w:r>
      <w:proofErr w:type="spellEnd"/>
      <w:r>
        <w:t xml:space="preserve"> vlasů, vzdorovité čelo, oči – jedna jiskra, podlouhlý, </w:t>
      </w:r>
      <w:proofErr w:type="spellStart"/>
      <w:r>
        <w:t>osmáhlý</w:t>
      </w:r>
      <w:proofErr w:type="spellEnd"/>
      <w:r>
        <w:t xml:space="preserve"> obličej, špinavou košili měl na prsou rozhalenu, v ruce housle; vedle něho dívka s pestrým cimbálem, snad patnáctiletá. – Nechci dojem její rozřediti svým vodnatým popisem, přenechávám obraznosti vaší, aby si zbásnila obraz mladistvé cikánky, nejkrásnější v divém svém půvabu, ohnivý květ napolo rozvitý… Stáli tu, jak bys je byl náhle vytrhl z říše </w:t>
      </w:r>
      <w:proofErr w:type="spellStart"/>
      <w:r>
        <w:t>bájek</w:t>
      </w:r>
      <w:proofErr w:type="spellEnd"/>
      <w:r>
        <w:t>, i s kusem podivného jejího přísvitu a s přívěskem fantastických cetek, zachytivších se na obrubě jejich šatů. Vystupovali v pravidelných, nově omalovaných dveří co geniální obraz z nevkusného rámce, co původní myšlenka z moderní novely.</w:t>
      </w:r>
    </w:p>
    <w:p w:rsidR="00F26940" w:rsidRDefault="00F26940">
      <w:r>
        <w:t>(Svatopluk Čech: Cikánka; 1846-1908, vyšlo 1941)</w:t>
      </w:r>
    </w:p>
    <w:p w:rsidR="00F26940" w:rsidRDefault="00F26940"/>
    <w:p w:rsidR="00F26940" w:rsidRDefault="00F26940">
      <w:r>
        <w:t>Zde můžeš v stanu spát,</w:t>
      </w:r>
    </w:p>
    <w:p w:rsidR="00F26940" w:rsidRDefault="00F26940">
      <w:r>
        <w:t>Ráno kam chceš se ubírat</w:t>
      </w:r>
    </w:p>
    <w:p w:rsidR="00F26940" w:rsidRDefault="00F26940">
      <w:r>
        <w:t>Či zůstat, jak dlouho se chce ti…</w:t>
      </w:r>
    </w:p>
    <w:p w:rsidR="00F26940" w:rsidRDefault="00F26940">
      <w:r>
        <w:t>Buď náš, žij osud bludných dětí,</w:t>
      </w:r>
    </w:p>
    <w:p w:rsidR="00F26940" w:rsidRDefault="00F26940">
      <w:r>
        <w:t>Jenž stesk i volnost přinese ti.</w:t>
      </w:r>
    </w:p>
    <w:p w:rsidR="00F26940" w:rsidRDefault="00F26940">
      <w:r>
        <w:t>Zítra, než vzplane jasný den,</w:t>
      </w:r>
    </w:p>
    <w:p w:rsidR="00F26940" w:rsidRDefault="00F26940">
      <w:r>
        <w:t xml:space="preserve">Na jednom voze </w:t>
      </w:r>
      <w:proofErr w:type="spellStart"/>
      <w:r>
        <w:t>odjedem</w:t>
      </w:r>
      <w:proofErr w:type="spellEnd"/>
      <w:r>
        <w:t>…</w:t>
      </w:r>
    </w:p>
    <w:p w:rsidR="00F26940" w:rsidRDefault="00F57360">
      <w:r>
        <w:t>(Alexander Sergejevič Puškin: Cikáni; 1799-1837, vyšlo 1824)</w:t>
      </w:r>
    </w:p>
    <w:p w:rsidR="00F26940" w:rsidRDefault="00F26940"/>
    <w:p w:rsidR="000C52A2" w:rsidRDefault="00BE4CFF">
      <w:r>
        <w:t xml:space="preserve">Tak ty se touláš? Výborně! Na dobrou cestu </w:t>
      </w:r>
      <w:proofErr w:type="gramStart"/>
      <w:r>
        <w:t>jsi se dal</w:t>
      </w:r>
      <w:proofErr w:type="gramEnd"/>
      <w:r>
        <w:t xml:space="preserve">, bratříčku. Tak to má být: choď, oči měj otevřené, a když se vynadíváš, lehni si a umři – a hotovo! Tak je třeba </w:t>
      </w:r>
      <w:proofErr w:type="gramStart"/>
      <w:r>
        <w:t>žít , nepostůj</w:t>
      </w:r>
      <w:proofErr w:type="gramEnd"/>
      <w:r>
        <w:t xml:space="preserve"> ani chvíli, putuj – a dost! Nezapomeň se dlouho na jednom místě – co bys tam dělal? Podívej se, jak den pronásleduje noc okolo Země, tak i ty utíkej před myšlenkami o životě, abys ho nepřestal mít rád. Když se jednou zamyslíš – přestaneš ho milovat, tak už to bývá…</w:t>
      </w:r>
    </w:p>
    <w:p w:rsidR="00BE4CFF" w:rsidRDefault="00F57360">
      <w:r>
        <w:t>(</w:t>
      </w:r>
      <w:r w:rsidR="00BE4CFF">
        <w:t xml:space="preserve">Maxim Gorkij: </w:t>
      </w:r>
      <w:proofErr w:type="spellStart"/>
      <w:r w:rsidR="00BE4CFF">
        <w:t>Makar</w:t>
      </w:r>
      <w:proofErr w:type="spellEnd"/>
      <w:r w:rsidR="00BE4CFF">
        <w:t xml:space="preserve"> </w:t>
      </w:r>
      <w:proofErr w:type="spellStart"/>
      <w:r w:rsidR="00BE4CFF">
        <w:t>Čudra</w:t>
      </w:r>
      <w:proofErr w:type="spellEnd"/>
      <w:r>
        <w:t>; 1868-1936)</w:t>
      </w:r>
    </w:p>
    <w:p w:rsidR="00226831" w:rsidRDefault="00226831"/>
    <w:p w:rsidR="006A30FD" w:rsidRDefault="00036FF2" w:rsidP="006A30FD">
      <w:r>
        <w:t>Divadlo:</w:t>
      </w:r>
    </w:p>
    <w:p w:rsidR="00036FF2" w:rsidRDefault="00036FF2" w:rsidP="00036FF2">
      <w:pPr>
        <w:pStyle w:val="Odstavecseseznamem"/>
        <w:numPr>
          <w:ilvl w:val="0"/>
          <w:numId w:val="2"/>
        </w:numPr>
      </w:pPr>
      <w:r>
        <w:t>Opera: často vedlejší postava nebo součást větších scén (Prodaná nevěsta)</w:t>
      </w:r>
    </w:p>
    <w:p w:rsidR="00036FF2" w:rsidRDefault="00036FF2" w:rsidP="00036FF2">
      <w:pPr>
        <w:ind w:left="1416"/>
      </w:pPr>
      <w:r>
        <w:t>hlavní postava – George</w:t>
      </w:r>
      <w:r w:rsidR="00026DA0">
        <w:t>s</w:t>
      </w:r>
      <w:r>
        <w:t xml:space="preserve"> Bizet: Carmen, Giuseppe Verdi: Trubadúr (</w:t>
      </w:r>
      <w:proofErr w:type="spellStart"/>
      <w:r>
        <w:t>Azucena</w:t>
      </w:r>
      <w:proofErr w:type="spellEnd"/>
      <w:r>
        <w:t>)</w:t>
      </w:r>
    </w:p>
    <w:p w:rsidR="00036FF2" w:rsidRDefault="00026DA0" w:rsidP="00036FF2">
      <w:pPr>
        <w:pStyle w:val="Odstavecseseznamem"/>
        <w:numPr>
          <w:ilvl w:val="0"/>
          <w:numId w:val="2"/>
        </w:numPr>
      </w:pPr>
      <w:r>
        <w:t xml:space="preserve">Opereta: </w:t>
      </w:r>
      <w:proofErr w:type="spellStart"/>
      <w:r>
        <w:t>Imre</w:t>
      </w:r>
      <w:proofErr w:type="spellEnd"/>
      <w:r>
        <w:t xml:space="preserve"> Kálmán (Hraběnka Marica, Čardášová princezna), Johann </w:t>
      </w:r>
      <w:proofErr w:type="spellStart"/>
      <w:r>
        <w:t>Strauss</w:t>
      </w:r>
      <w:proofErr w:type="spellEnd"/>
      <w:r>
        <w:t xml:space="preserve"> (Cikánský baron)</w:t>
      </w:r>
    </w:p>
    <w:p w:rsidR="00026DA0" w:rsidRDefault="00026DA0" w:rsidP="00036FF2">
      <w:pPr>
        <w:pStyle w:val="Odstavecseseznamem"/>
        <w:numPr>
          <w:ilvl w:val="0"/>
          <w:numId w:val="2"/>
        </w:numPr>
      </w:pPr>
      <w:r>
        <w:lastRenderedPageBreak/>
        <w:t>Balet: Carmen, Zvoník od Matky Boží</w:t>
      </w:r>
    </w:p>
    <w:p w:rsidR="00026DA0" w:rsidRDefault="00026DA0" w:rsidP="00036FF2">
      <w:pPr>
        <w:pStyle w:val="Odstavecseseznamem"/>
        <w:numPr>
          <w:ilvl w:val="0"/>
          <w:numId w:val="2"/>
        </w:numPr>
      </w:pPr>
      <w:r>
        <w:t>Muzikál: Carmen, Cikáni jdou do nebe</w:t>
      </w:r>
    </w:p>
    <w:p w:rsidR="00026DA0" w:rsidRDefault="00026DA0" w:rsidP="00036FF2">
      <w:pPr>
        <w:pStyle w:val="Odstavecseseznamem"/>
        <w:numPr>
          <w:ilvl w:val="0"/>
          <w:numId w:val="2"/>
        </w:numPr>
      </w:pPr>
      <w:r>
        <w:t>Loutkové, současné – pohádky</w:t>
      </w:r>
    </w:p>
    <w:sectPr w:rsidR="00026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2143F"/>
    <w:multiLevelType w:val="hybridMultilevel"/>
    <w:tmpl w:val="DC78A340"/>
    <w:lvl w:ilvl="0" w:tplc="3746DAD8">
      <w:start w:val="1"/>
      <w:numFmt w:val="bullet"/>
      <w:lvlText w:val="-"/>
      <w:lvlJc w:val="left"/>
      <w:pPr>
        <w:tabs>
          <w:tab w:val="num" w:pos="720"/>
        </w:tabs>
        <w:ind w:left="720" w:hanging="360"/>
      </w:pPr>
      <w:rPr>
        <w:rFonts w:ascii="Times New Roman" w:hAnsi="Times New Roman" w:hint="default"/>
      </w:rPr>
    </w:lvl>
    <w:lvl w:ilvl="1" w:tplc="194E4A8C" w:tentative="1">
      <w:start w:val="1"/>
      <w:numFmt w:val="bullet"/>
      <w:lvlText w:val="-"/>
      <w:lvlJc w:val="left"/>
      <w:pPr>
        <w:tabs>
          <w:tab w:val="num" w:pos="1440"/>
        </w:tabs>
        <w:ind w:left="1440" w:hanging="360"/>
      </w:pPr>
      <w:rPr>
        <w:rFonts w:ascii="Times New Roman" w:hAnsi="Times New Roman" w:hint="default"/>
      </w:rPr>
    </w:lvl>
    <w:lvl w:ilvl="2" w:tplc="4FCEF352" w:tentative="1">
      <w:start w:val="1"/>
      <w:numFmt w:val="bullet"/>
      <w:lvlText w:val="-"/>
      <w:lvlJc w:val="left"/>
      <w:pPr>
        <w:tabs>
          <w:tab w:val="num" w:pos="2160"/>
        </w:tabs>
        <w:ind w:left="2160" w:hanging="360"/>
      </w:pPr>
      <w:rPr>
        <w:rFonts w:ascii="Times New Roman" w:hAnsi="Times New Roman" w:hint="default"/>
      </w:rPr>
    </w:lvl>
    <w:lvl w:ilvl="3" w:tplc="1090E764" w:tentative="1">
      <w:start w:val="1"/>
      <w:numFmt w:val="bullet"/>
      <w:lvlText w:val="-"/>
      <w:lvlJc w:val="left"/>
      <w:pPr>
        <w:tabs>
          <w:tab w:val="num" w:pos="2880"/>
        </w:tabs>
        <w:ind w:left="2880" w:hanging="360"/>
      </w:pPr>
      <w:rPr>
        <w:rFonts w:ascii="Times New Roman" w:hAnsi="Times New Roman" w:hint="default"/>
      </w:rPr>
    </w:lvl>
    <w:lvl w:ilvl="4" w:tplc="ACF49B24" w:tentative="1">
      <w:start w:val="1"/>
      <w:numFmt w:val="bullet"/>
      <w:lvlText w:val="-"/>
      <w:lvlJc w:val="left"/>
      <w:pPr>
        <w:tabs>
          <w:tab w:val="num" w:pos="3600"/>
        </w:tabs>
        <w:ind w:left="3600" w:hanging="360"/>
      </w:pPr>
      <w:rPr>
        <w:rFonts w:ascii="Times New Roman" w:hAnsi="Times New Roman" w:hint="default"/>
      </w:rPr>
    </w:lvl>
    <w:lvl w:ilvl="5" w:tplc="361E8DE2" w:tentative="1">
      <w:start w:val="1"/>
      <w:numFmt w:val="bullet"/>
      <w:lvlText w:val="-"/>
      <w:lvlJc w:val="left"/>
      <w:pPr>
        <w:tabs>
          <w:tab w:val="num" w:pos="4320"/>
        </w:tabs>
        <w:ind w:left="4320" w:hanging="360"/>
      </w:pPr>
      <w:rPr>
        <w:rFonts w:ascii="Times New Roman" w:hAnsi="Times New Roman" w:hint="default"/>
      </w:rPr>
    </w:lvl>
    <w:lvl w:ilvl="6" w:tplc="85E052E0" w:tentative="1">
      <w:start w:val="1"/>
      <w:numFmt w:val="bullet"/>
      <w:lvlText w:val="-"/>
      <w:lvlJc w:val="left"/>
      <w:pPr>
        <w:tabs>
          <w:tab w:val="num" w:pos="5040"/>
        </w:tabs>
        <w:ind w:left="5040" w:hanging="360"/>
      </w:pPr>
      <w:rPr>
        <w:rFonts w:ascii="Times New Roman" w:hAnsi="Times New Roman" w:hint="default"/>
      </w:rPr>
    </w:lvl>
    <w:lvl w:ilvl="7" w:tplc="CF28D3D2" w:tentative="1">
      <w:start w:val="1"/>
      <w:numFmt w:val="bullet"/>
      <w:lvlText w:val="-"/>
      <w:lvlJc w:val="left"/>
      <w:pPr>
        <w:tabs>
          <w:tab w:val="num" w:pos="5760"/>
        </w:tabs>
        <w:ind w:left="5760" w:hanging="360"/>
      </w:pPr>
      <w:rPr>
        <w:rFonts w:ascii="Times New Roman" w:hAnsi="Times New Roman" w:hint="default"/>
      </w:rPr>
    </w:lvl>
    <w:lvl w:ilvl="8" w:tplc="A78E702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BB00CB4"/>
    <w:multiLevelType w:val="hybridMultilevel"/>
    <w:tmpl w:val="CADAAA2E"/>
    <w:lvl w:ilvl="0" w:tplc="E37A8632">
      <w:start w:val="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FF"/>
    <w:rsid w:val="00026DA0"/>
    <w:rsid w:val="00036FF2"/>
    <w:rsid w:val="000C52A2"/>
    <w:rsid w:val="00226831"/>
    <w:rsid w:val="004A53AB"/>
    <w:rsid w:val="005D770D"/>
    <w:rsid w:val="006129FD"/>
    <w:rsid w:val="006A30FD"/>
    <w:rsid w:val="007E18BC"/>
    <w:rsid w:val="00AF665F"/>
    <w:rsid w:val="00BE4CFF"/>
    <w:rsid w:val="00BF5B5C"/>
    <w:rsid w:val="00C07F83"/>
    <w:rsid w:val="00C84A89"/>
    <w:rsid w:val="00E16920"/>
    <w:rsid w:val="00E42D71"/>
    <w:rsid w:val="00F26940"/>
    <w:rsid w:val="00F57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6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6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12144">
      <w:bodyDiv w:val="1"/>
      <w:marLeft w:val="0"/>
      <w:marRight w:val="0"/>
      <w:marTop w:val="0"/>
      <w:marBottom w:val="0"/>
      <w:divBdr>
        <w:top w:val="none" w:sz="0" w:space="0" w:color="auto"/>
        <w:left w:val="none" w:sz="0" w:space="0" w:color="auto"/>
        <w:bottom w:val="none" w:sz="0" w:space="0" w:color="auto"/>
        <w:right w:val="none" w:sz="0" w:space="0" w:color="auto"/>
      </w:divBdr>
      <w:divsChild>
        <w:div w:id="173377128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850</Words>
  <Characters>5015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mzm</dc:creator>
  <cp:lastModifiedBy>mzm</cp:lastModifiedBy>
  <cp:revision>4</cp:revision>
  <cp:lastPrinted>2015-03-02T08:32:00Z</cp:lastPrinted>
  <dcterms:created xsi:type="dcterms:W3CDTF">2015-02-25T07:33:00Z</dcterms:created>
  <dcterms:modified xsi:type="dcterms:W3CDTF">2015-03-13T10:57:00Z</dcterms:modified>
</cp:coreProperties>
</file>