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Návrh projektu</w:t>
      </w: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Návrh záverečného projektu tvoríte ako skupina. </w:t>
      </w:r>
      <w:r w:rsidR="00D51D2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</w:t>
      </w: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výbere témy ju už nemeňte, ostatné samostatné zadania sa budú tematicky viazať k vašej téme. Je to preto, aby ste postupne pracovali na projekte, zoznamovali sa </w:t>
      </w:r>
      <w:r w:rsidR="00B7759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 problematikou</w:t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t>ichalematikou,</w:t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="00D51D2B">
        <w:rPr>
          <w:rFonts w:ascii="Arial" w:eastAsia="Times New Roman" w:hAnsi="Arial" w:cs="Arial"/>
          <w:vanish/>
          <w:color w:val="000000"/>
          <w:sz w:val="23"/>
          <w:szCs w:val="23"/>
          <w:lang w:eastAsia="sk-SK"/>
        </w:rPr>
        <w:pgNum/>
      </w: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dostávali sa do nej postupne a už počas semestra. </w:t>
      </w: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Samotný návrh projektu musí obsahovať:</w:t>
      </w:r>
    </w:p>
    <w:p w:rsidR="004B4771" w:rsidRPr="00E3708D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Názov projektu:</w:t>
      </w:r>
    </w:p>
    <w:p w:rsidR="004B4771" w:rsidRPr="00E3708D" w:rsidRDefault="004B4771" w:rsidP="004B4771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Realizátor projektu</w:t>
      </w:r>
    </w:p>
    <w:p w:rsidR="00E3708D" w:rsidRPr="004B4771" w:rsidRDefault="00E3708D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 xml:space="preserve">Osoby zapojené do projektu 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(nemusíte presné nemá pravdaže, ale ak budete pri výskume rátať s tým, že budete platiť výskumníkov v teréne, uveďte ich počet, dôležité pre robenie rozpočtu)</w:t>
      </w:r>
    </w:p>
    <w:p w:rsidR="004B4771" w:rsidRPr="00E3708D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Stručnú anotáciu</w:t>
      </w:r>
      <w:r w:rsid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 xml:space="preserve"> –</w:t>
      </w:r>
      <w:r w:rsidR="00E3708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mala by byť prvým kontaktom s projektom, takže by mala stručne, jasne ale pútavo povedať, o čo v projekte ide a prečo je to dobrý projekt</w:t>
      </w:r>
    </w:p>
    <w:p w:rsidR="004B4771" w:rsidRPr="00E3708D" w:rsidRDefault="00AC7AF0" w:rsidP="004B4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Identifikácia</w:t>
      </w:r>
      <w:r w:rsidR="004B4771"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 xml:space="preserve"> problému a ciele výskumu</w:t>
      </w:r>
    </w:p>
    <w:p w:rsidR="00AC7AF0" w:rsidRDefault="00AC7AF0" w:rsidP="004B4771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Metodológia</w:t>
      </w:r>
    </w:p>
    <w:p w:rsidR="004B4771" w:rsidRPr="00E3708D" w:rsidRDefault="00AC7AF0" w:rsidP="004B4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H</w:t>
      </w:r>
      <w:r w:rsidR="00B77599"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armonogram práce</w:t>
      </w: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Výstupy</w:t>
      </w: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(čo bude výstupom výskumu</w:t>
      </w:r>
      <w:r w:rsidR="00AC7AF0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žiadajú sa konkrétne veci ako napr. publikácia, záverečná správa, </w:t>
      </w:r>
      <w:proofErr w:type="spellStart"/>
      <w:r w:rsidR="00AC7AF0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workshop</w:t>
      </w:r>
      <w:proofErr w:type="spellEnd"/>
      <w:r w:rsidR="00AC7AF0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..... čokoľvek, čo vymyslíte. Výstupy by nemali byť vágnym balastom, pod ktorým sa dá predstaviť hoci čo a nič zároveň</w:t>
      </w: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)</w:t>
      </w: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Miesto a</w:t>
      </w:r>
      <w:r w:rsidR="00B77599"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 </w:t>
      </w: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doba realizácie</w:t>
      </w:r>
      <w:r w:rsidR="00B77599"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 xml:space="preserve"> </w:t>
      </w:r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>(zadané – 6 mesiacov)</w:t>
      </w:r>
    </w:p>
    <w:p w:rsidR="004B4771" w:rsidRDefault="004B4771" w:rsidP="004B477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E3708D">
        <w:rPr>
          <w:rFonts w:ascii="Arial" w:eastAsia="Times New Roman" w:hAnsi="Arial" w:cs="Arial"/>
          <w:b/>
          <w:color w:val="000000"/>
          <w:sz w:val="23"/>
          <w:szCs w:val="23"/>
          <w:lang w:eastAsia="sk-SK"/>
        </w:rPr>
        <w:t>Rozpočet</w:t>
      </w:r>
      <w:r w:rsidR="00B7759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 xml:space="preserve">(dotácia </w:t>
      </w:r>
      <w:r w:rsid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>1 0</w:t>
      </w:r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>00 </w:t>
      </w:r>
      <w:proofErr w:type="spellStart"/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>000</w:t>
      </w:r>
      <w:proofErr w:type="spellEnd"/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 xml:space="preserve">,- </w:t>
      </w:r>
      <w:proofErr w:type="spellStart"/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>kč</w:t>
      </w:r>
      <w:proofErr w:type="spellEnd"/>
      <w:r w:rsidR="00B77599" w:rsidRPr="00E3708D">
        <w:rPr>
          <w:rFonts w:ascii="Arial" w:eastAsia="Times New Roman" w:hAnsi="Arial" w:cs="Arial"/>
          <w:color w:val="000000"/>
          <w:sz w:val="23"/>
          <w:szCs w:val="23"/>
          <w:u w:val="single"/>
          <w:lang w:eastAsia="sk-SK"/>
        </w:rPr>
        <w:t>)</w:t>
      </w:r>
      <w:r w:rsidR="00E3708D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– vyplňuje sa tabuľka; obsahuje bežne náklady na mzdy, cestovné, ubytovanie, služby (napr. tlač publikácie, vytvorenie a spravovanie webových stránok, prenájom priestorov....), kancelárske potreby,..... proste čokoľvek. Nebudeme vám zadávať tabuľku my, vytvorte si ju sami, skúste nezabudnúť na žiadnu oblasť, ktorú budete potrebovať financovať. </w:t>
      </w:r>
    </w:p>
    <w:p w:rsidR="00B77599" w:rsidRDefault="00B77599" w:rsidP="004B477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B77599" w:rsidRPr="00B77599" w:rsidRDefault="00B77599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Minimálny rozsah – 6 normostrán</w:t>
      </w: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4771" w:rsidRPr="004B4771" w:rsidRDefault="004B4771" w:rsidP="004B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771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Pri vypracovávaní myslite na to, že texty sú určené pre zadávateľa a majú byť pochopiteľné aj pre laika. </w:t>
      </w:r>
    </w:p>
    <w:p w:rsidR="004B4771" w:rsidRDefault="004B4771"/>
    <w:p w:rsidR="00FB16BC" w:rsidRDefault="00FB16BC">
      <w:r>
        <w:t>Pre inšpiráciu a vytvorenie si predstavy, ako vyzerajú grantové výzvy (grantová nadácia nie je zadávateľom, je poskytovateľom financií.)</w:t>
      </w:r>
    </w:p>
    <w:p w:rsidR="00FB16BC" w:rsidRDefault="00FB16BC">
      <w:r>
        <w:t>Príklady grantov, požiadavky a podmienky na ich podanie</w:t>
      </w:r>
      <w:r>
        <w:br/>
      </w:r>
      <w:hyperlink r:id="rId5" w:history="1">
        <w:r w:rsidRPr="00F1430C">
          <w:rPr>
            <w:rStyle w:val="Hypertextovodkaz"/>
          </w:rPr>
          <w:t>http://www.mkcr.cz/statni-fondy/statni-fond-kultury-cr/</w:t>
        </w:r>
      </w:hyperlink>
    </w:p>
    <w:p w:rsidR="00FB16BC" w:rsidRDefault="00FB16BC">
      <w:hyperlink r:id="rId6" w:history="1">
        <w:r w:rsidRPr="00F1430C">
          <w:rPr>
            <w:rStyle w:val="Hypertextovodkaz"/>
          </w:rPr>
          <w:t>http://nno.ecn.cz/index.stm?apc=nF2x--</w:t>
        </w:r>
      </w:hyperlink>
      <w:r>
        <w:t xml:space="preserve"> (databáza, môžete si pozrieť podľa vlastnej témy)</w:t>
      </w:r>
    </w:p>
    <w:p w:rsidR="00FB16BC" w:rsidRDefault="00FB16BC">
      <w:hyperlink r:id="rId7" w:history="1">
        <w:r w:rsidRPr="00F1430C">
          <w:rPr>
            <w:rStyle w:val="Hypertextovodkaz"/>
          </w:rPr>
          <w:t>http://www.nadace-promeny.cz/cz/granty/grantova-vyzva-2014.html</w:t>
        </w:r>
      </w:hyperlink>
    </w:p>
    <w:p w:rsidR="00FB16BC" w:rsidRDefault="00AC7AF0">
      <w:hyperlink r:id="rId8" w:history="1">
        <w:r w:rsidRPr="00F1430C">
          <w:rPr>
            <w:rStyle w:val="Hypertextovodkaz"/>
          </w:rPr>
          <w:t>http://www.nadacepartnerstvi.cz/Granty/Pro-zadatele/Verejna-prostranstvi</w:t>
        </w:r>
      </w:hyperlink>
      <w:r>
        <w:t xml:space="preserve"> </w:t>
      </w:r>
      <w:bookmarkStart w:id="0" w:name="_GoBack"/>
      <w:bookmarkEnd w:id="0"/>
    </w:p>
    <w:sectPr w:rsidR="00FB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1"/>
    <w:rsid w:val="004B4771"/>
    <w:rsid w:val="00A948DF"/>
    <w:rsid w:val="00AC7AF0"/>
    <w:rsid w:val="00B77599"/>
    <w:rsid w:val="00D51D2B"/>
    <w:rsid w:val="00E3708D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FB1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FB1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partnerstvi.cz/Granty/Pro-zadatele/Verejna-prostranstv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dace-promeny.cz/cz/granty/grantova-vyzva-201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no.ecn.cz/index.stm?apc=nF2x--" TargetMode="External"/><Relationship Id="rId5" Type="http://schemas.openxmlformats.org/officeDocument/2006/relationships/hyperlink" Target="http://www.mkcr.cz/statni-fondy/statni-fond-kultury-c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4</cp:revision>
  <dcterms:created xsi:type="dcterms:W3CDTF">2015-03-23T08:00:00Z</dcterms:created>
  <dcterms:modified xsi:type="dcterms:W3CDTF">2015-03-23T14:19:00Z</dcterms:modified>
</cp:coreProperties>
</file>