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B" w:rsidRDefault="007320AB" w:rsidP="007320AB">
      <w:pPr>
        <w:jc w:val="center"/>
      </w:pPr>
      <w:r>
        <w:t>Vývoj jazyka – francouzština</w:t>
      </w:r>
    </w:p>
    <w:p w:rsidR="007320AB" w:rsidRDefault="007320AB" w:rsidP="007320AB">
      <w:pPr>
        <w:jc w:val="center"/>
      </w:pPr>
    </w:p>
    <w:p w:rsidR="007C29CB" w:rsidRPr="007320AB" w:rsidRDefault="007320AB" w:rsidP="007320AB">
      <w:pPr>
        <w:jc w:val="center"/>
        <w:rPr>
          <w:b/>
        </w:rPr>
      </w:pPr>
      <w:r w:rsidRPr="007320AB">
        <w:rPr>
          <w:b/>
        </w:rPr>
        <w:t xml:space="preserve">La </w:t>
      </w:r>
      <w:proofErr w:type="spellStart"/>
      <w:r w:rsidRPr="007320AB">
        <w:rPr>
          <w:b/>
        </w:rPr>
        <w:t>Chanson</w:t>
      </w:r>
      <w:proofErr w:type="spellEnd"/>
      <w:r w:rsidRPr="007320AB">
        <w:rPr>
          <w:b/>
        </w:rPr>
        <w:t xml:space="preserve"> de Roland</w:t>
      </w:r>
      <w:bookmarkStart w:id="0" w:name="_GoBack"/>
      <w:bookmarkEnd w:id="0"/>
    </w:p>
    <w:p w:rsidR="007320AB" w:rsidRDefault="007320AB"/>
    <w:p w:rsidR="007320AB" w:rsidRDefault="00732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Li empereres est par matin levet;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Messe e matines ad li reis escultet.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Desuz un pin en est li reis alez,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 xml:space="preserve">Lucia </w:t>
            </w:r>
            <w:proofErr w:type="spellStart"/>
            <w:r>
              <w:t>Brozová</w:t>
            </w:r>
            <w:proofErr w:type="spellEnd"/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Ses baruns mandet pur sun cunseill finer: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Par cels de France voelt il del tut errer.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rStyle w:val="fruberi"/>
                <w:b w:val="0"/>
                <w:noProof/>
                <w:sz w:val="24"/>
                <w:szCs w:val="24"/>
              </w:rPr>
              <w:t>L</w:t>
            </w:r>
            <w:r w:rsidRPr="007C29CB">
              <w:rPr>
                <w:b w:val="0"/>
                <w:noProof/>
                <w:sz w:val="24"/>
                <w:szCs w:val="24"/>
              </w:rPr>
              <w:t>i emper[er]es s'en vait desuz un pin.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Martina Červinková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Des Francs de France en i ad plus de mil.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Guenes i vint, ki la traïsun fist.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Des ore cumencet le cunseill que mal prist.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Lenka Davidová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«</w:t>
            </w:r>
            <w:r w:rsidRPr="007C29CB">
              <w:rPr>
                <w:rStyle w:val="fruberi"/>
                <w:b w:val="0"/>
                <w:noProof/>
                <w:sz w:val="24"/>
                <w:szCs w:val="24"/>
              </w:rPr>
              <w:t>S</w:t>
            </w:r>
            <w:r w:rsidRPr="007C29CB">
              <w:rPr>
                <w:b w:val="0"/>
                <w:noProof/>
                <w:sz w:val="24"/>
                <w:szCs w:val="24"/>
              </w:rPr>
              <w:t>eignurs barons,» dist li emperere Carles,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«Li reis Marsilie m'ad tramis ses messages;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De sun aveir me voelt duner grant masse,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Pavla Hradecká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Urs e leuns e veltres caeignables,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Set cenz cameilz e mil hosturs muables,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Quatre cenz mulz cargez del´or d´Arabe,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 xml:space="preserve">Michaela </w:t>
            </w:r>
            <w:proofErr w:type="spellStart"/>
            <w:r>
              <w:t>Jenišová</w:t>
            </w:r>
            <w:proofErr w:type="spellEnd"/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Avoec iço plus de cinquante care;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Mais il me mandet que en France m'en alge: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Il me sivrat ad Aís, a mun estage,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 xml:space="preserve">Ivana </w:t>
            </w:r>
            <w:proofErr w:type="spellStart"/>
            <w:r>
              <w:t>Jurigová</w:t>
            </w:r>
            <w:proofErr w:type="spellEnd"/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Si recevrat la nostre lei plus salve;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 xml:space="preserve">Chrestiens ert, de mei tendrat ses marches; 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Mais jo ne sai quels en est sis curages.»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Iva Kouřilová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Dient Franceis: «Il nus i cuvent guarde!»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rStyle w:val="fruberi"/>
                <w:b w:val="0"/>
                <w:noProof/>
                <w:sz w:val="24"/>
                <w:szCs w:val="24"/>
              </w:rPr>
              <w:t>L</w:t>
            </w:r>
            <w:r w:rsidRPr="007C29CB">
              <w:rPr>
                <w:b w:val="0"/>
                <w:noProof/>
                <w:sz w:val="24"/>
                <w:szCs w:val="24"/>
              </w:rPr>
              <w:t>i empereres out sa raisun fenie.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Li quens Rollant, ki ne l'otriet mie,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 xml:space="preserve">Michaela </w:t>
            </w:r>
            <w:proofErr w:type="spellStart"/>
            <w:r>
              <w:t>Makuchová</w:t>
            </w:r>
            <w:proofErr w:type="spellEnd"/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En piez se drecet, si li vint cuntredire.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Il dist al rei: «Ja mar crerez Marsilie.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Set anz [ad] p</w:t>
            </w:r>
            <w:r>
              <w:rPr>
                <w:b w:val="0"/>
                <w:noProof/>
                <w:sz w:val="24"/>
                <w:szCs w:val="24"/>
              </w:rPr>
              <w:t>leins, que en Espaigne venimes;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Dorota Navrátilová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Li reis Marsilie i fist mult que traïtre: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De ses pai[ens il vus] enveiat quinze,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Cha(n)cuns portout une branche d'olive;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Ksenija Pelc</w:t>
            </w:r>
          </w:p>
        </w:tc>
      </w:tr>
      <w:tr w:rsidR="007C29CB" w:rsidRPr="007C29CB" w:rsidTr="007C29CB">
        <w:tc>
          <w:tcPr>
            <w:tcW w:w="4606" w:type="dxa"/>
          </w:tcPr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Nuncerent vos cez paroles meïsme.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A vos Franceis un cunseill en presistes: [...]</w:t>
            </w:r>
          </w:p>
          <w:p w:rsidR="007C29CB" w:rsidRPr="007C29CB" w:rsidRDefault="007C29CB" w:rsidP="001C236E">
            <w:pPr>
              <w:pStyle w:val="Nadpis3"/>
              <w:spacing w:before="0" w:beforeAutospacing="0" w:after="0" w:afterAutospacing="0"/>
              <w:outlineLvl w:val="2"/>
              <w:rPr>
                <w:b w:val="0"/>
                <w:noProof/>
                <w:sz w:val="24"/>
                <w:szCs w:val="24"/>
              </w:rPr>
            </w:pPr>
            <w:r w:rsidRPr="007C29CB">
              <w:rPr>
                <w:b w:val="0"/>
                <w:noProof/>
                <w:sz w:val="24"/>
                <w:szCs w:val="24"/>
              </w:rPr>
              <w:t>Faites la guer[re] cum vos l'avez enprise</w:t>
            </w:r>
            <w:r>
              <w:rPr>
                <w:b w:val="0"/>
                <w:noProof/>
                <w:sz w:val="24"/>
                <w:szCs w:val="24"/>
              </w:rPr>
              <w:t>!</w:t>
            </w:r>
            <w:r w:rsidRPr="007C29CB">
              <w:rPr>
                <w:b w:val="0"/>
                <w:noProof/>
                <w:sz w:val="24"/>
                <w:szCs w:val="24"/>
              </w:rPr>
              <w:t>»</w:t>
            </w:r>
          </w:p>
        </w:tc>
        <w:tc>
          <w:tcPr>
            <w:tcW w:w="4606" w:type="dxa"/>
            <w:vAlign w:val="center"/>
          </w:tcPr>
          <w:p w:rsidR="007C29CB" w:rsidRPr="007C29CB" w:rsidRDefault="007C29CB" w:rsidP="007C29CB">
            <w:r>
              <w:t>Dalibor Žíla</w:t>
            </w:r>
          </w:p>
        </w:tc>
      </w:tr>
    </w:tbl>
    <w:p w:rsidR="00D931EB" w:rsidRDefault="00D931EB"/>
    <w:sectPr w:rsidR="00D9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CB"/>
    <w:rsid w:val="007320AB"/>
    <w:rsid w:val="007C29CB"/>
    <w:rsid w:val="00CA0DF8"/>
    <w:rsid w:val="00D77D76"/>
    <w:rsid w:val="00D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DF8"/>
    <w:pPr>
      <w:spacing w:after="0" w:line="240" w:lineRule="auto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qFormat/>
    <w:rsid w:val="007C29C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7C29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ruberi">
    <w:name w:val="f_ruberi"/>
    <w:basedOn w:val="Standardnpsmoodstavce"/>
    <w:rsid w:val="007C2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DF8"/>
    <w:pPr>
      <w:spacing w:after="0" w:line="240" w:lineRule="auto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qFormat/>
    <w:rsid w:val="007C29C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7C29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ruberi">
    <w:name w:val="f_ruberi"/>
    <w:basedOn w:val="Standardnpsmoodstavce"/>
    <w:rsid w:val="007C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</dc:creator>
  <cp:lastModifiedBy>pavlík</cp:lastModifiedBy>
  <cp:revision>1</cp:revision>
  <dcterms:created xsi:type="dcterms:W3CDTF">2015-04-01T08:04:00Z</dcterms:created>
  <dcterms:modified xsi:type="dcterms:W3CDTF">2015-04-01T08:17:00Z</dcterms:modified>
</cp:coreProperties>
</file>