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FF" w:rsidRPr="00B60DFF" w:rsidRDefault="00B60DFF" w:rsidP="00B60DFF">
      <w:pPr>
        <w:pStyle w:val="Nadpis2"/>
        <w:spacing w:line="360" w:lineRule="auto"/>
        <w:rPr>
          <w:sz w:val="24"/>
          <w:szCs w:val="24"/>
        </w:rPr>
      </w:pPr>
      <w:r w:rsidRPr="00B60DFF">
        <w:rPr>
          <w:sz w:val="24"/>
          <w:szCs w:val="24"/>
        </w:rPr>
        <w:t>Podsvětí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>Elysium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Tainaron</w:t>
      </w:r>
      <w:proofErr w:type="spellEnd"/>
      <w:r w:rsidRPr="00B60DFF">
        <w:t xml:space="preserve">, na </w:t>
      </w:r>
      <w:proofErr w:type="spellStart"/>
      <w:r w:rsidRPr="00B60DFF">
        <w:t>attickém</w:t>
      </w:r>
      <w:proofErr w:type="spellEnd"/>
      <w:r w:rsidRPr="00B60DFF">
        <w:t xml:space="preserve"> Kolónu, </w:t>
      </w:r>
      <w:proofErr w:type="spellStart"/>
      <w:r w:rsidRPr="00B60DFF">
        <w:t>Styx</w:t>
      </w:r>
      <w:proofErr w:type="spellEnd"/>
      <w:r w:rsidRPr="00B60DFF">
        <w:t xml:space="preserve"> v Arkadii, </w:t>
      </w:r>
      <w:proofErr w:type="spellStart"/>
      <w:r w:rsidRPr="00B60DFF">
        <w:t>Acherontské</w:t>
      </w:r>
      <w:proofErr w:type="spellEnd"/>
      <w:r w:rsidRPr="00B60DFF">
        <w:t xml:space="preserve"> jezero v </w:t>
      </w:r>
      <w:proofErr w:type="spellStart"/>
      <w:r w:rsidRPr="00B60DFF">
        <w:t>Épeiru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Kokýtos</w:t>
      </w:r>
      <w:proofErr w:type="spellEnd"/>
      <w:r w:rsidRPr="00B60DFF">
        <w:t xml:space="preserve">, </w:t>
      </w:r>
      <w:proofErr w:type="spellStart"/>
      <w:r w:rsidRPr="00B60DFF">
        <w:t>Pyriflegethón</w:t>
      </w:r>
      <w:proofErr w:type="spellEnd"/>
      <w:r w:rsidRPr="00B60DFF">
        <w:t xml:space="preserve">, </w:t>
      </w:r>
      <w:proofErr w:type="spellStart"/>
      <w:r w:rsidRPr="00B60DFF">
        <w:t>Acherón</w:t>
      </w:r>
      <w:proofErr w:type="spellEnd"/>
      <w:r w:rsidRPr="00B60DFF">
        <w:t xml:space="preserve">, </w:t>
      </w:r>
      <w:proofErr w:type="spellStart"/>
      <w:r w:rsidRPr="00B60DFF">
        <w:t>Styx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>Charón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>Léthé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>Kerberos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Katabasis</w:t>
      </w:r>
      <w:proofErr w:type="spellEnd"/>
      <w:r w:rsidRPr="00B60DFF">
        <w:t>: Orfeus, Théseus s </w:t>
      </w:r>
      <w:proofErr w:type="spellStart"/>
      <w:r w:rsidRPr="00B60DFF">
        <w:t>Peirithoem</w:t>
      </w:r>
      <w:proofErr w:type="spellEnd"/>
      <w:r w:rsidRPr="00B60DFF">
        <w:t xml:space="preserve">, </w:t>
      </w:r>
      <w:proofErr w:type="spellStart"/>
      <w:r w:rsidRPr="00B60DFF">
        <w:t>Héraklés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Mínós</w:t>
      </w:r>
      <w:proofErr w:type="spellEnd"/>
      <w:r w:rsidRPr="00B60DFF">
        <w:t xml:space="preserve">, </w:t>
      </w:r>
      <w:proofErr w:type="spellStart"/>
      <w:r w:rsidRPr="00B60DFF">
        <w:t>Rhadamanthys</w:t>
      </w:r>
      <w:proofErr w:type="spellEnd"/>
      <w:r w:rsidRPr="00B60DFF">
        <w:t xml:space="preserve"> a </w:t>
      </w:r>
      <w:proofErr w:type="spellStart"/>
      <w:r w:rsidRPr="00B60DFF">
        <w:t>Aiakos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 xml:space="preserve">Tartar, </w:t>
      </w:r>
      <w:proofErr w:type="spellStart"/>
      <w:r w:rsidRPr="00B60DFF">
        <w:t>Erínye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Títyos</w:t>
      </w:r>
      <w:proofErr w:type="spellEnd"/>
      <w:r w:rsidRPr="00B60DFF">
        <w:t xml:space="preserve">, Tantalos, </w:t>
      </w:r>
      <w:proofErr w:type="spellStart"/>
      <w:r w:rsidRPr="00B60DFF">
        <w:t>Sísyfos</w:t>
      </w:r>
      <w:proofErr w:type="spellEnd"/>
      <w:r w:rsidRPr="00B60DFF">
        <w:t xml:space="preserve">, </w:t>
      </w:r>
      <w:proofErr w:type="spellStart"/>
      <w:r w:rsidRPr="00B60DFF">
        <w:t>Ixíón</w:t>
      </w:r>
      <w:proofErr w:type="spellEnd"/>
      <w:r w:rsidRPr="00B60DFF">
        <w:t>, Danaovny</w:t>
      </w:r>
    </w:p>
    <w:p w:rsidR="00B60DFF" w:rsidRPr="00B60DFF" w:rsidRDefault="00B60DFF" w:rsidP="00B60DFF">
      <w:pPr>
        <w:pStyle w:val="Nadpis2"/>
        <w:spacing w:line="360" w:lineRule="auto"/>
        <w:rPr>
          <w:sz w:val="24"/>
          <w:szCs w:val="24"/>
        </w:rPr>
      </w:pPr>
      <w:proofErr w:type="spellStart"/>
      <w:r w:rsidRPr="00B60DFF">
        <w:rPr>
          <w:sz w:val="24"/>
          <w:szCs w:val="24"/>
        </w:rPr>
        <w:t>Hekaté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 xml:space="preserve">Perseus a </w:t>
      </w:r>
      <w:proofErr w:type="spellStart"/>
      <w:r w:rsidRPr="00B60DFF">
        <w:t>Asterie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>Trivia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Empúsa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kúrotrofos</w:t>
      </w:r>
      <w:proofErr w:type="spellEnd"/>
    </w:p>
    <w:p w:rsidR="00B60DFF" w:rsidRPr="00B60DFF" w:rsidRDefault="00B60DFF" w:rsidP="00B60DFF">
      <w:pPr>
        <w:pStyle w:val="Nadpis2"/>
        <w:spacing w:line="360" w:lineRule="auto"/>
        <w:rPr>
          <w:sz w:val="24"/>
          <w:szCs w:val="24"/>
        </w:rPr>
      </w:pPr>
      <w:proofErr w:type="spellStart"/>
      <w:r w:rsidRPr="00B60DFF">
        <w:rPr>
          <w:sz w:val="24"/>
          <w:szCs w:val="24"/>
        </w:rPr>
        <w:t>Erínye</w:t>
      </w:r>
      <w:proofErr w:type="spellEnd"/>
      <w:r w:rsidRPr="00B60DFF">
        <w:rPr>
          <w:sz w:val="24"/>
          <w:szCs w:val="24"/>
        </w:rPr>
        <w:t xml:space="preserve">, </w:t>
      </w:r>
      <w:proofErr w:type="spellStart"/>
      <w:r w:rsidRPr="00B60DFF">
        <w:rPr>
          <w:sz w:val="24"/>
          <w:szCs w:val="24"/>
        </w:rPr>
        <w:t>Furiae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Skotos</w:t>
      </w:r>
      <w:proofErr w:type="spellEnd"/>
      <w:r w:rsidRPr="00B60DFF">
        <w:t xml:space="preserve">; </w:t>
      </w:r>
      <w:proofErr w:type="spellStart"/>
      <w:r w:rsidRPr="00B60DFF">
        <w:t>Nyx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Tísifoné</w:t>
      </w:r>
      <w:proofErr w:type="spellEnd"/>
      <w:r w:rsidRPr="00B60DFF">
        <w:t xml:space="preserve">, </w:t>
      </w:r>
      <w:proofErr w:type="spellStart"/>
      <w:r w:rsidRPr="00B60DFF">
        <w:t>Alléktó</w:t>
      </w:r>
      <w:proofErr w:type="spellEnd"/>
      <w:r w:rsidRPr="00B60DFF">
        <w:t xml:space="preserve"> a </w:t>
      </w:r>
      <w:proofErr w:type="spellStart"/>
      <w:r w:rsidRPr="00B60DFF">
        <w:t>Megaira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60DFF">
        <w:rPr>
          <w:i/>
        </w:rPr>
        <w:t>Sémnai</w:t>
      </w:r>
      <w:proofErr w:type="spellEnd"/>
      <w:r w:rsidRPr="00B60DFF">
        <w:rPr>
          <w:i/>
        </w:rPr>
        <w:t xml:space="preserve">, </w:t>
      </w:r>
      <w:proofErr w:type="spellStart"/>
      <w:r w:rsidRPr="00B60DFF">
        <w:rPr>
          <w:i/>
        </w:rPr>
        <w:t>Eumenidai</w:t>
      </w:r>
      <w:proofErr w:type="spellEnd"/>
    </w:p>
    <w:p w:rsidR="00B60DFF" w:rsidRPr="00B60DFF" w:rsidRDefault="00B60DFF" w:rsidP="00B60DFF">
      <w:pPr>
        <w:pStyle w:val="Nadpis2"/>
        <w:spacing w:line="360" w:lineRule="auto"/>
        <w:rPr>
          <w:sz w:val="24"/>
          <w:szCs w:val="24"/>
        </w:rPr>
      </w:pPr>
      <w:proofErr w:type="spellStart"/>
      <w:r w:rsidRPr="00B60DFF">
        <w:rPr>
          <w:sz w:val="24"/>
          <w:szCs w:val="24"/>
        </w:rPr>
        <w:t>Ianus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>Kronos (Zeus)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60DFF">
        <w:rPr>
          <w:i/>
        </w:rPr>
        <w:t>Calendae</w:t>
      </w:r>
      <w:proofErr w:type="spellEnd"/>
      <w:r w:rsidRPr="00B60DFF">
        <w:rPr>
          <w:i/>
        </w:rPr>
        <w:t xml:space="preserve"> </w:t>
      </w:r>
      <w:proofErr w:type="spellStart"/>
      <w:r w:rsidRPr="00B60DFF">
        <w:rPr>
          <w:i/>
        </w:rPr>
        <w:t>Ianuariae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60DFF">
        <w:rPr>
          <w:i/>
        </w:rPr>
        <w:t>Iunonius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60DFF">
        <w:rPr>
          <w:i/>
        </w:rPr>
        <w:t>Matutinus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60DFF">
        <w:rPr>
          <w:i/>
        </w:rPr>
        <w:t>Consivius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60DFF">
        <w:rPr>
          <w:i/>
        </w:rPr>
        <w:t>Agonius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60DFF">
        <w:rPr>
          <w:i/>
        </w:rPr>
        <w:t>Tiberinus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Sabinové</w:t>
      </w:r>
      <w:proofErr w:type="spellEnd"/>
      <w:r w:rsidRPr="00B60DFF">
        <w:t>, Sabinky, Palatin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60DFF">
        <w:rPr>
          <w:i/>
        </w:rPr>
        <w:t>ianua</w:t>
      </w:r>
      <w:proofErr w:type="spellEnd"/>
    </w:p>
    <w:p w:rsidR="00B60DFF" w:rsidRPr="00B60DFF" w:rsidRDefault="00B60DFF" w:rsidP="00B60DFF">
      <w:pPr>
        <w:pStyle w:val="Nadpis2"/>
        <w:spacing w:line="360" w:lineRule="auto"/>
        <w:rPr>
          <w:sz w:val="24"/>
          <w:szCs w:val="24"/>
        </w:rPr>
      </w:pPr>
      <w:proofErr w:type="spellStart"/>
      <w:r w:rsidRPr="00B60DFF">
        <w:rPr>
          <w:sz w:val="24"/>
          <w:szCs w:val="24"/>
        </w:rPr>
        <w:lastRenderedPageBreak/>
        <w:t>Penates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penus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>atrium</w:t>
      </w:r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proofErr w:type="spellStart"/>
      <w:r w:rsidRPr="00B60DFF">
        <w:t>templum</w:t>
      </w:r>
      <w:proofErr w:type="spellEnd"/>
      <w:r w:rsidRPr="00B60DFF">
        <w:t xml:space="preserve"> </w:t>
      </w:r>
      <w:proofErr w:type="spellStart"/>
      <w:r w:rsidRPr="00B60DFF">
        <w:t>Vestae</w:t>
      </w:r>
      <w:proofErr w:type="spellEnd"/>
    </w:p>
    <w:p w:rsidR="00B60DFF" w:rsidRPr="00B60DFF" w:rsidRDefault="00B60DFF" w:rsidP="00B60DFF">
      <w:pPr>
        <w:numPr>
          <w:ilvl w:val="0"/>
          <w:numId w:val="1"/>
        </w:numPr>
        <w:spacing w:line="360" w:lineRule="auto"/>
      </w:pPr>
      <w:r w:rsidRPr="00B60DFF">
        <w:t xml:space="preserve">Aeneas – </w:t>
      </w:r>
      <w:proofErr w:type="spellStart"/>
      <w:r w:rsidRPr="00B60DFF">
        <w:t>Lavinium</w:t>
      </w:r>
      <w:proofErr w:type="spellEnd"/>
      <w:r w:rsidRPr="00B60DFF">
        <w:t xml:space="preserve"> – Alba Longa – Řím</w:t>
      </w:r>
    </w:p>
    <w:p w:rsidR="00D92B27" w:rsidRPr="00BF7F1A" w:rsidRDefault="00D92B27" w:rsidP="00B60DFF">
      <w:pPr>
        <w:pStyle w:val="Nadpis2"/>
        <w:spacing w:line="360" w:lineRule="auto"/>
        <w:rPr>
          <w:sz w:val="24"/>
          <w:szCs w:val="24"/>
        </w:rPr>
      </w:pPr>
      <w:proofErr w:type="spellStart"/>
      <w:r w:rsidRPr="00BF7F1A">
        <w:rPr>
          <w:sz w:val="24"/>
          <w:szCs w:val="24"/>
        </w:rPr>
        <w:t>Lares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r w:rsidRPr="00BF7F1A">
        <w:rPr>
          <w:i/>
        </w:rPr>
        <w:t xml:space="preserve">atrium – </w:t>
      </w:r>
      <w:proofErr w:type="spellStart"/>
      <w:r w:rsidRPr="00BF7F1A">
        <w:rPr>
          <w:i/>
        </w:rPr>
        <w:t>lararium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Lares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viales</w:t>
      </w:r>
      <w:proofErr w:type="spellEnd"/>
      <w:r w:rsidRPr="00BF7F1A">
        <w:rPr>
          <w:i/>
        </w:rPr>
        <w:t xml:space="preserve">, </w:t>
      </w:r>
      <w:proofErr w:type="spellStart"/>
      <w:r w:rsidRPr="00BF7F1A">
        <w:rPr>
          <w:i/>
        </w:rPr>
        <w:t>permarini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Lares</w:t>
      </w:r>
      <w:proofErr w:type="spellEnd"/>
      <w:r w:rsidRPr="00BF7F1A">
        <w:rPr>
          <w:i/>
        </w:rPr>
        <w:t xml:space="preserve"> gentium, </w:t>
      </w:r>
      <w:proofErr w:type="spellStart"/>
      <w:r w:rsidRPr="00BF7F1A">
        <w:rPr>
          <w:i/>
        </w:rPr>
        <w:t>urbani</w:t>
      </w:r>
      <w:proofErr w:type="spellEnd"/>
      <w:r w:rsidRPr="00BF7F1A">
        <w:rPr>
          <w:i/>
        </w:rPr>
        <w:t xml:space="preserve"> = </w:t>
      </w:r>
      <w:proofErr w:type="spellStart"/>
      <w:r w:rsidRPr="00BF7F1A">
        <w:rPr>
          <w:i/>
        </w:rPr>
        <w:t>hostiles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compita</w:t>
      </w:r>
      <w:proofErr w:type="spellEnd"/>
      <w:r w:rsidRPr="00BF7F1A">
        <w:rPr>
          <w:i/>
        </w:rPr>
        <w:t xml:space="preserve"> </w:t>
      </w:r>
      <w:r w:rsidRPr="00BF7F1A">
        <w:t xml:space="preserve">(křižovatky) </w:t>
      </w:r>
      <w:r w:rsidRPr="00BF7F1A">
        <w:rPr>
          <w:i/>
        </w:rPr>
        <w:t xml:space="preserve">– </w:t>
      </w:r>
      <w:proofErr w:type="spellStart"/>
      <w:r w:rsidRPr="00BF7F1A">
        <w:rPr>
          <w:i/>
        </w:rPr>
        <w:t>lares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compitales</w:t>
      </w:r>
      <w:proofErr w:type="spellEnd"/>
      <w:r w:rsidRPr="00BF7F1A">
        <w:rPr>
          <w:i/>
        </w:rPr>
        <w:t xml:space="preserve"> – </w:t>
      </w:r>
      <w:proofErr w:type="spellStart"/>
      <w:r w:rsidRPr="00BF7F1A">
        <w:rPr>
          <w:i/>
        </w:rPr>
        <w:t>Compitalia</w:t>
      </w:r>
      <w:proofErr w:type="spellEnd"/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>Genii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gigno</w:t>
      </w:r>
      <w:proofErr w:type="spellEnd"/>
      <w:r w:rsidRPr="00BF7F1A">
        <w:t xml:space="preserve"> (rodím)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r w:rsidRPr="00BF7F1A">
        <w:rPr>
          <w:i/>
        </w:rPr>
        <w:t xml:space="preserve">genius </w:t>
      </w:r>
      <w:proofErr w:type="spellStart"/>
      <w:r w:rsidRPr="00BF7F1A">
        <w:rPr>
          <w:i/>
        </w:rPr>
        <w:t>populi</w:t>
      </w:r>
      <w:proofErr w:type="spellEnd"/>
      <w:r w:rsidRPr="00BF7F1A">
        <w:rPr>
          <w:i/>
        </w:rPr>
        <w:t xml:space="preserve"> Romani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t>Apuleius</w:t>
      </w:r>
      <w:proofErr w:type="spellEnd"/>
      <w:r w:rsidRPr="00BF7F1A">
        <w:t xml:space="preserve">: </w:t>
      </w:r>
      <w:r w:rsidRPr="00BF7F1A">
        <w:rPr>
          <w:i/>
        </w:rPr>
        <w:t xml:space="preserve">De </w:t>
      </w:r>
      <w:proofErr w:type="spellStart"/>
      <w:r w:rsidRPr="00BF7F1A">
        <w:rPr>
          <w:i/>
        </w:rPr>
        <w:t>deo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Socratis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iunones</w:t>
      </w:r>
      <w:proofErr w:type="spellEnd"/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 xml:space="preserve">Saturnus, </w:t>
      </w:r>
      <w:proofErr w:type="spellStart"/>
      <w:r w:rsidRPr="00BF7F1A">
        <w:rPr>
          <w:sz w:val="24"/>
          <w:szCs w:val="24"/>
        </w:rPr>
        <w:t>Ops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rPr>
          <w:i/>
        </w:rPr>
        <w:t>Sterculius</w:t>
      </w:r>
      <w:proofErr w:type="spellEnd"/>
      <w:r w:rsidRPr="00BF7F1A">
        <w:t xml:space="preserve"> (</w:t>
      </w:r>
      <w:proofErr w:type="spellStart"/>
      <w:r w:rsidRPr="00BF7F1A">
        <w:rPr>
          <w:i/>
        </w:rPr>
        <w:t>stercus</w:t>
      </w:r>
      <w:proofErr w:type="spellEnd"/>
      <w:r w:rsidRPr="00BF7F1A">
        <w:t xml:space="preserve"> – mrva)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 xml:space="preserve">Kapitol – </w:t>
      </w:r>
      <w:proofErr w:type="spellStart"/>
      <w:r w:rsidRPr="00BF7F1A">
        <w:rPr>
          <w:i/>
        </w:rPr>
        <w:t>mons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Saturnius</w:t>
      </w:r>
      <w:proofErr w:type="spellEnd"/>
      <w:r w:rsidRPr="00BF7F1A">
        <w:t xml:space="preserve"> – </w:t>
      </w:r>
      <w:proofErr w:type="spellStart"/>
      <w:r w:rsidRPr="00BF7F1A">
        <w:rPr>
          <w:i/>
        </w:rPr>
        <w:t>aerarium</w:t>
      </w:r>
      <w:proofErr w:type="spellEnd"/>
      <w:r w:rsidRPr="00BF7F1A">
        <w:t xml:space="preserve">; </w:t>
      </w:r>
      <w:proofErr w:type="spellStart"/>
      <w:r w:rsidRPr="00BF7F1A">
        <w:rPr>
          <w:i/>
        </w:rPr>
        <w:t>aetas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aurea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 xml:space="preserve">17. </w:t>
      </w:r>
      <w:proofErr w:type="gramStart"/>
      <w:r w:rsidRPr="00BF7F1A">
        <w:t>12.–19</w:t>
      </w:r>
      <w:proofErr w:type="gramEnd"/>
      <w:r w:rsidRPr="00BF7F1A">
        <w:t xml:space="preserve">. 12. </w:t>
      </w:r>
      <w:proofErr w:type="spellStart"/>
      <w:r w:rsidRPr="00BF7F1A">
        <w:rPr>
          <w:i/>
        </w:rPr>
        <w:t>Saturnalia</w:t>
      </w:r>
      <w:proofErr w:type="spellEnd"/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proofErr w:type="spellStart"/>
      <w:r w:rsidRPr="00BF7F1A">
        <w:rPr>
          <w:sz w:val="24"/>
          <w:szCs w:val="24"/>
        </w:rPr>
        <w:t>Vertumnus</w:t>
      </w:r>
      <w:proofErr w:type="spellEnd"/>
      <w:r w:rsidRPr="00BF7F1A">
        <w:rPr>
          <w:sz w:val="24"/>
          <w:szCs w:val="24"/>
        </w:rPr>
        <w:t xml:space="preserve">, </w:t>
      </w:r>
      <w:proofErr w:type="spellStart"/>
      <w:r w:rsidRPr="00BF7F1A">
        <w:rPr>
          <w:sz w:val="24"/>
          <w:szCs w:val="24"/>
        </w:rPr>
        <w:t>Pomona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vertere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r w:rsidRPr="00BF7F1A">
        <w:t>Próteus</w:t>
      </w: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>Flora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rPr>
          <w:i/>
        </w:rPr>
        <w:t>Floralia</w:t>
      </w:r>
      <w:proofErr w:type="spellEnd"/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 xml:space="preserve">Bona </w:t>
      </w:r>
      <w:proofErr w:type="spellStart"/>
      <w:r w:rsidRPr="00BF7F1A">
        <w:rPr>
          <w:sz w:val="24"/>
          <w:szCs w:val="24"/>
        </w:rPr>
        <w:t>Dea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>Faunus, Fauna</w:t>
      </w:r>
    </w:p>
    <w:p w:rsidR="00BF7F1A" w:rsidRDefault="00BF7F1A" w:rsidP="00D92B27">
      <w:pPr>
        <w:pStyle w:val="Nadpis2"/>
        <w:spacing w:line="360" w:lineRule="auto"/>
        <w:rPr>
          <w:sz w:val="24"/>
          <w:szCs w:val="24"/>
        </w:rPr>
      </w:pP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>Terminus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rPr>
          <w:i/>
        </w:rPr>
        <w:t>Terminalia</w:t>
      </w:r>
      <w:proofErr w:type="spellEnd"/>
      <w:r w:rsidRPr="00BF7F1A">
        <w:t xml:space="preserve"> 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rPr>
          <w:i/>
        </w:rPr>
        <w:t>templum</w:t>
      </w:r>
      <w:proofErr w:type="spellEnd"/>
      <w:r w:rsidRPr="00BF7F1A">
        <w:rPr>
          <w:i/>
        </w:rPr>
        <w:t xml:space="preserve"> </w:t>
      </w:r>
      <w:proofErr w:type="spellStart"/>
      <w:r w:rsidRPr="00BF7F1A">
        <w:rPr>
          <w:i/>
        </w:rPr>
        <w:t>Iovis</w:t>
      </w:r>
      <w:proofErr w:type="spellEnd"/>
      <w:r w:rsidRPr="00BF7F1A">
        <w:t xml:space="preserve"> na Kapitolu</w:t>
      </w: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proofErr w:type="spellStart"/>
      <w:r w:rsidRPr="00BF7F1A">
        <w:rPr>
          <w:sz w:val="24"/>
          <w:szCs w:val="24"/>
        </w:rPr>
        <w:t>Pales</w:t>
      </w:r>
      <w:proofErr w:type="spellEnd"/>
      <w:r w:rsidRPr="00BF7F1A">
        <w:rPr>
          <w:sz w:val="24"/>
          <w:szCs w:val="24"/>
        </w:rPr>
        <w:t xml:space="preserve">, </w:t>
      </w:r>
      <w:proofErr w:type="spellStart"/>
      <w:r w:rsidRPr="00BF7F1A">
        <w:rPr>
          <w:sz w:val="24"/>
          <w:szCs w:val="24"/>
        </w:rPr>
        <w:t>Pares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r w:rsidRPr="00BF7F1A">
        <w:t>Palatin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  <w:rPr>
          <w:i/>
        </w:rPr>
      </w:pPr>
      <w:proofErr w:type="spellStart"/>
      <w:r w:rsidRPr="00BF7F1A">
        <w:rPr>
          <w:i/>
        </w:rPr>
        <w:t>Palilia</w:t>
      </w:r>
      <w:proofErr w:type="spellEnd"/>
      <w:r w:rsidRPr="00BF7F1A">
        <w:rPr>
          <w:i/>
        </w:rPr>
        <w:t xml:space="preserve">, </w:t>
      </w:r>
      <w:proofErr w:type="spellStart"/>
      <w:r w:rsidRPr="00BF7F1A">
        <w:rPr>
          <w:i/>
        </w:rPr>
        <w:t>Parilia</w:t>
      </w:r>
      <w:proofErr w:type="spellEnd"/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proofErr w:type="spellStart"/>
      <w:r w:rsidRPr="00BF7F1A">
        <w:rPr>
          <w:sz w:val="24"/>
          <w:szCs w:val="24"/>
        </w:rPr>
        <w:t>Héróové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archégetés</w:t>
      </w:r>
      <w:proofErr w:type="spellEnd"/>
      <w:r w:rsidRPr="00BF7F1A">
        <w:t xml:space="preserve">, </w:t>
      </w:r>
      <w:proofErr w:type="spellStart"/>
      <w:r w:rsidRPr="00BF7F1A">
        <w:t>ktistés</w:t>
      </w:r>
      <w:proofErr w:type="spellEnd"/>
      <w:r w:rsidRPr="00BF7F1A">
        <w:t>, eponymos</w:t>
      </w:r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>Pověsti korintské</w:t>
      </w:r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Sísyfos</w:t>
      </w:r>
      <w:proofErr w:type="spellEnd"/>
      <w:r w:rsidRPr="00BF7F1A">
        <w:t xml:space="preserve"> (</w:t>
      </w:r>
      <w:proofErr w:type="spellStart"/>
      <w:r w:rsidRPr="00BF7F1A">
        <w:t>Aiolův</w:t>
      </w:r>
      <w:proofErr w:type="spellEnd"/>
      <w:r w:rsidRPr="00BF7F1A">
        <w:t xml:space="preserve"> syn) – </w:t>
      </w:r>
      <w:proofErr w:type="spellStart"/>
      <w:r w:rsidRPr="00BF7F1A">
        <w:rPr>
          <w:i/>
        </w:rPr>
        <w:t>sofos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Glaukos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Bellerofontés</w:t>
      </w:r>
      <w:proofErr w:type="spellEnd"/>
      <w:r w:rsidRPr="00BF7F1A">
        <w:t xml:space="preserve"> (</w:t>
      </w:r>
      <w:proofErr w:type="spellStart"/>
      <w:r w:rsidRPr="00BF7F1A">
        <w:t>Belleros</w:t>
      </w:r>
      <w:proofErr w:type="spellEnd"/>
      <w:r w:rsidRPr="00BF7F1A">
        <w:t xml:space="preserve">); </w:t>
      </w:r>
      <w:proofErr w:type="spellStart"/>
      <w:r w:rsidRPr="00BF7F1A">
        <w:t>Proitos</w:t>
      </w:r>
      <w:proofErr w:type="spellEnd"/>
      <w:r w:rsidRPr="00BF7F1A">
        <w:t xml:space="preserve"> v </w:t>
      </w:r>
      <w:proofErr w:type="spellStart"/>
      <w:r w:rsidRPr="00BF7F1A">
        <w:t>Tírynthu</w:t>
      </w:r>
      <w:proofErr w:type="spellEnd"/>
      <w:r w:rsidRPr="00BF7F1A">
        <w:t xml:space="preserve">; </w:t>
      </w:r>
      <w:proofErr w:type="spellStart"/>
      <w:r w:rsidRPr="00BF7F1A">
        <w:t>Anteia</w:t>
      </w:r>
      <w:proofErr w:type="spellEnd"/>
      <w:r w:rsidRPr="00BF7F1A">
        <w:t>/</w:t>
      </w:r>
      <w:proofErr w:type="spellStart"/>
      <w:r w:rsidRPr="00BF7F1A">
        <w:t>Stheneboia</w:t>
      </w:r>
      <w:proofErr w:type="spellEnd"/>
      <w:r w:rsidRPr="00BF7F1A">
        <w:t xml:space="preserve">; </w:t>
      </w:r>
      <w:proofErr w:type="spellStart"/>
      <w:r w:rsidRPr="00BF7F1A">
        <w:t>Iobatés</w:t>
      </w:r>
      <w:proofErr w:type="spellEnd"/>
      <w:r w:rsidRPr="00BF7F1A">
        <w:t xml:space="preserve"> v </w:t>
      </w:r>
      <w:proofErr w:type="spellStart"/>
      <w:r w:rsidRPr="00BF7F1A">
        <w:t>Lykii</w:t>
      </w:r>
      <w:proofErr w:type="spellEnd"/>
      <w:r w:rsidRPr="00BF7F1A">
        <w:t xml:space="preserve">; </w:t>
      </w:r>
      <w:proofErr w:type="spellStart"/>
      <w:r w:rsidRPr="00BF7F1A">
        <w:t>Chimaira</w:t>
      </w:r>
      <w:proofErr w:type="spellEnd"/>
      <w:r w:rsidRPr="00BF7F1A">
        <w:t xml:space="preserve">; </w:t>
      </w:r>
      <w:proofErr w:type="spellStart"/>
      <w:r w:rsidRPr="00BF7F1A">
        <w:t>Pégasos</w:t>
      </w:r>
      <w:proofErr w:type="spellEnd"/>
      <w:r w:rsidRPr="00BF7F1A">
        <w:t xml:space="preserve"> (</w:t>
      </w:r>
      <w:proofErr w:type="spellStart"/>
      <w:r w:rsidRPr="00BF7F1A">
        <w:t>Poseidón</w:t>
      </w:r>
      <w:proofErr w:type="spellEnd"/>
      <w:r w:rsidRPr="00BF7F1A">
        <w:t xml:space="preserve"> + </w:t>
      </w:r>
      <w:proofErr w:type="spellStart"/>
      <w:r w:rsidRPr="00BF7F1A">
        <w:t>Medúsa</w:t>
      </w:r>
      <w:proofErr w:type="spellEnd"/>
      <w:r w:rsidRPr="00BF7F1A">
        <w:t xml:space="preserve">); </w:t>
      </w:r>
      <w:proofErr w:type="spellStart"/>
      <w:r w:rsidRPr="00BF7F1A">
        <w:t>Solymové</w:t>
      </w:r>
      <w:proofErr w:type="spellEnd"/>
    </w:p>
    <w:p w:rsidR="00D92B27" w:rsidRPr="00BF7F1A" w:rsidRDefault="00D92B27" w:rsidP="00D92B27">
      <w:pPr>
        <w:pStyle w:val="Nadpis2"/>
        <w:spacing w:line="360" w:lineRule="auto"/>
        <w:rPr>
          <w:sz w:val="24"/>
          <w:szCs w:val="24"/>
        </w:rPr>
      </w:pPr>
      <w:r w:rsidRPr="00BF7F1A">
        <w:rPr>
          <w:sz w:val="24"/>
          <w:szCs w:val="24"/>
        </w:rPr>
        <w:t xml:space="preserve">Pověsti </w:t>
      </w:r>
      <w:proofErr w:type="spellStart"/>
      <w:r w:rsidRPr="00BF7F1A">
        <w:rPr>
          <w:sz w:val="24"/>
          <w:szCs w:val="24"/>
        </w:rPr>
        <w:t>argejské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Ínachos</w:t>
      </w:r>
      <w:proofErr w:type="spellEnd"/>
      <w:r w:rsidRPr="00BF7F1A">
        <w:t xml:space="preserve"> (</w:t>
      </w:r>
      <w:proofErr w:type="spellStart"/>
      <w:r w:rsidRPr="00BF7F1A">
        <w:t>Ókeanos</w:t>
      </w:r>
      <w:proofErr w:type="spellEnd"/>
      <w:r w:rsidRPr="00BF7F1A">
        <w:t xml:space="preserve"> + </w:t>
      </w:r>
      <w:proofErr w:type="spellStart"/>
      <w:r w:rsidRPr="00BF7F1A">
        <w:t>Téthys</w:t>
      </w:r>
      <w:proofErr w:type="spellEnd"/>
      <w:r w:rsidRPr="00BF7F1A">
        <w:t xml:space="preserve">); Héra vs. </w:t>
      </w:r>
      <w:proofErr w:type="spellStart"/>
      <w:r w:rsidRPr="00BF7F1A">
        <w:t>Poseidón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Íó</w:t>
      </w:r>
      <w:proofErr w:type="spellEnd"/>
      <w:r w:rsidRPr="00BF7F1A">
        <w:t xml:space="preserve">; </w:t>
      </w:r>
      <w:proofErr w:type="spellStart"/>
      <w:r w:rsidRPr="00BF7F1A">
        <w:t>Argos</w:t>
      </w:r>
      <w:proofErr w:type="spellEnd"/>
      <w:r w:rsidRPr="00BF7F1A">
        <w:t xml:space="preserve"> </w:t>
      </w:r>
      <w:proofErr w:type="spellStart"/>
      <w:r w:rsidRPr="00BF7F1A">
        <w:t>Panoptés</w:t>
      </w:r>
      <w:proofErr w:type="spellEnd"/>
      <w:r w:rsidRPr="00BF7F1A">
        <w:t xml:space="preserve">; </w:t>
      </w:r>
      <w:proofErr w:type="spellStart"/>
      <w:r w:rsidRPr="00BF7F1A">
        <w:t>Hermés</w:t>
      </w:r>
      <w:proofErr w:type="spellEnd"/>
      <w:r w:rsidRPr="00BF7F1A">
        <w:t xml:space="preserve"> </w:t>
      </w:r>
      <w:proofErr w:type="spellStart"/>
      <w:r w:rsidRPr="00BF7F1A">
        <w:t>Argeifontés</w:t>
      </w:r>
      <w:proofErr w:type="spellEnd"/>
      <w:r w:rsidRPr="00BF7F1A">
        <w:t xml:space="preserve">; </w:t>
      </w:r>
      <w:proofErr w:type="spellStart"/>
      <w:r w:rsidRPr="00BF7F1A">
        <w:t>Bosporos</w:t>
      </w:r>
      <w:proofErr w:type="spellEnd"/>
      <w:r w:rsidRPr="00BF7F1A">
        <w:t xml:space="preserve">; </w:t>
      </w:r>
      <w:proofErr w:type="spellStart"/>
      <w:r w:rsidRPr="00BF7F1A">
        <w:t>Ionské</w:t>
      </w:r>
      <w:proofErr w:type="spellEnd"/>
      <w:r w:rsidRPr="00BF7F1A">
        <w:t xml:space="preserve"> moře; Egypt; </w:t>
      </w:r>
      <w:proofErr w:type="spellStart"/>
      <w:r w:rsidRPr="00BF7F1A">
        <w:t>Epafos</w:t>
      </w:r>
      <w:proofErr w:type="spellEnd"/>
      <w:r w:rsidRPr="00BF7F1A">
        <w:t xml:space="preserve">; Memfis; Démétér = </w:t>
      </w:r>
      <w:proofErr w:type="spellStart"/>
      <w:r w:rsidRPr="00BF7F1A">
        <w:t>Ísis</w:t>
      </w:r>
      <w:proofErr w:type="spellEnd"/>
    </w:p>
    <w:p w:rsidR="00D92B27" w:rsidRPr="00BF7F1A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Epafos</w:t>
      </w:r>
      <w:proofErr w:type="spellEnd"/>
      <w:r w:rsidRPr="00BF7F1A">
        <w:t xml:space="preserve"> – Libye (s </w:t>
      </w:r>
      <w:proofErr w:type="spellStart"/>
      <w:r w:rsidRPr="00BF7F1A">
        <w:t>Poseidónem</w:t>
      </w:r>
      <w:proofErr w:type="spellEnd"/>
      <w:r w:rsidRPr="00BF7F1A">
        <w:t xml:space="preserve">) – </w:t>
      </w:r>
      <w:proofErr w:type="spellStart"/>
      <w:r w:rsidRPr="00BF7F1A">
        <w:t>Agenór</w:t>
      </w:r>
      <w:proofErr w:type="spellEnd"/>
      <w:r w:rsidRPr="00BF7F1A">
        <w:t xml:space="preserve"> (Fénicie), </w:t>
      </w:r>
      <w:proofErr w:type="spellStart"/>
      <w:r w:rsidRPr="00BF7F1A">
        <w:t>Belos</w:t>
      </w:r>
      <w:proofErr w:type="spellEnd"/>
      <w:r w:rsidRPr="00BF7F1A">
        <w:t xml:space="preserve"> (s </w:t>
      </w:r>
      <w:proofErr w:type="spellStart"/>
      <w:r w:rsidRPr="00BF7F1A">
        <w:t>Anchirroou</w:t>
      </w:r>
      <w:proofErr w:type="spellEnd"/>
      <w:r w:rsidRPr="00BF7F1A">
        <w:t xml:space="preserve">) – </w:t>
      </w:r>
      <w:proofErr w:type="spellStart"/>
      <w:r w:rsidRPr="00BF7F1A">
        <w:t>Aigyptos</w:t>
      </w:r>
      <w:proofErr w:type="spellEnd"/>
      <w:r w:rsidRPr="00BF7F1A">
        <w:t xml:space="preserve"> a </w:t>
      </w:r>
      <w:proofErr w:type="spellStart"/>
      <w:r w:rsidRPr="00BF7F1A">
        <w:t>Danaos</w:t>
      </w:r>
      <w:proofErr w:type="spellEnd"/>
      <w:r w:rsidRPr="00BF7F1A">
        <w:t xml:space="preserve"> (do Argu) – </w:t>
      </w:r>
      <w:proofErr w:type="spellStart"/>
      <w:r w:rsidRPr="00BF7F1A">
        <w:t>Amýmoné</w:t>
      </w:r>
      <w:proofErr w:type="spellEnd"/>
      <w:r w:rsidRPr="00BF7F1A">
        <w:t xml:space="preserve">, </w:t>
      </w:r>
      <w:proofErr w:type="spellStart"/>
      <w:r w:rsidRPr="00BF7F1A">
        <w:t>Hyperméstra</w:t>
      </w:r>
      <w:proofErr w:type="spellEnd"/>
      <w:r w:rsidRPr="00BF7F1A">
        <w:t xml:space="preserve"> (s </w:t>
      </w:r>
      <w:proofErr w:type="spellStart"/>
      <w:r w:rsidRPr="00BF7F1A">
        <w:t>Lynkeem</w:t>
      </w:r>
      <w:proofErr w:type="spellEnd"/>
      <w:r w:rsidRPr="00BF7F1A">
        <w:t>) /</w:t>
      </w:r>
      <w:proofErr w:type="spellStart"/>
      <w:r w:rsidRPr="00BF7F1A">
        <w:t>Aischylos</w:t>
      </w:r>
      <w:proofErr w:type="spellEnd"/>
      <w:r w:rsidRPr="00BF7F1A">
        <w:t xml:space="preserve"> </w:t>
      </w:r>
      <w:r w:rsidRPr="00BF7F1A">
        <w:rPr>
          <w:i/>
        </w:rPr>
        <w:t>Prosebnice/</w:t>
      </w:r>
      <w:r w:rsidRPr="00BF7F1A">
        <w:t xml:space="preserve"> – </w:t>
      </w:r>
      <w:proofErr w:type="spellStart"/>
      <w:proofErr w:type="gramStart"/>
      <w:r w:rsidRPr="00BF7F1A">
        <w:t>Abás</w:t>
      </w:r>
      <w:proofErr w:type="spellEnd"/>
      <w:proofErr w:type="gramEnd"/>
      <w:r w:rsidRPr="00BF7F1A">
        <w:t xml:space="preserve"> –</w:t>
      </w:r>
      <w:proofErr w:type="spellStart"/>
      <w:proofErr w:type="gramStart"/>
      <w:r w:rsidRPr="00BF7F1A">
        <w:t>Akrisios</w:t>
      </w:r>
      <w:proofErr w:type="spellEnd"/>
      <w:proofErr w:type="gramEnd"/>
      <w:r w:rsidRPr="00BF7F1A">
        <w:t xml:space="preserve"> a </w:t>
      </w:r>
      <w:proofErr w:type="spellStart"/>
      <w:r w:rsidRPr="00BF7F1A">
        <w:t>Proitos</w:t>
      </w:r>
      <w:proofErr w:type="spellEnd"/>
      <w:r w:rsidRPr="00BF7F1A">
        <w:t xml:space="preserve"> (</w:t>
      </w:r>
      <w:proofErr w:type="spellStart"/>
      <w:r w:rsidRPr="00BF7F1A">
        <w:t>Tíryns</w:t>
      </w:r>
      <w:proofErr w:type="spellEnd"/>
      <w:r w:rsidRPr="00BF7F1A">
        <w:t xml:space="preserve">, do </w:t>
      </w:r>
      <w:proofErr w:type="spellStart"/>
      <w:r w:rsidRPr="00BF7F1A">
        <w:t>Lykie</w:t>
      </w:r>
      <w:proofErr w:type="spellEnd"/>
      <w:r w:rsidRPr="00BF7F1A">
        <w:t xml:space="preserve"> k </w:t>
      </w:r>
      <w:proofErr w:type="spellStart"/>
      <w:r w:rsidRPr="00BF7F1A">
        <w:t>Iobatovi</w:t>
      </w:r>
      <w:proofErr w:type="spellEnd"/>
      <w:r w:rsidRPr="00BF7F1A">
        <w:t xml:space="preserve">; </w:t>
      </w:r>
      <w:proofErr w:type="spellStart"/>
      <w:r w:rsidRPr="00BF7F1A">
        <w:t>Anteia</w:t>
      </w:r>
      <w:proofErr w:type="spellEnd"/>
      <w:r w:rsidRPr="00BF7F1A">
        <w:t>/</w:t>
      </w:r>
      <w:proofErr w:type="spellStart"/>
      <w:r w:rsidRPr="00BF7F1A">
        <w:t>Stheneboia</w:t>
      </w:r>
      <w:proofErr w:type="spellEnd"/>
      <w:r w:rsidRPr="00BF7F1A">
        <w:t>)</w:t>
      </w:r>
    </w:p>
    <w:p w:rsidR="00D92B27" w:rsidRDefault="00D92B27" w:rsidP="00D92B27">
      <w:pPr>
        <w:numPr>
          <w:ilvl w:val="0"/>
          <w:numId w:val="1"/>
        </w:numPr>
        <w:spacing w:line="360" w:lineRule="auto"/>
      </w:pPr>
      <w:proofErr w:type="spellStart"/>
      <w:r w:rsidRPr="00BF7F1A">
        <w:t>Akrisiova</w:t>
      </w:r>
      <w:proofErr w:type="spellEnd"/>
      <w:r w:rsidRPr="00BF7F1A">
        <w:t xml:space="preserve"> dcera Danaé (s Diem) – Perseus; </w:t>
      </w:r>
      <w:proofErr w:type="spellStart"/>
      <w:r w:rsidRPr="00BF7F1A">
        <w:t>Serífos</w:t>
      </w:r>
      <w:proofErr w:type="spellEnd"/>
      <w:r w:rsidRPr="00BF7F1A">
        <w:t xml:space="preserve">; </w:t>
      </w:r>
      <w:proofErr w:type="spellStart"/>
      <w:r w:rsidRPr="00BF7F1A">
        <w:t>Diktys</w:t>
      </w:r>
      <w:proofErr w:type="spellEnd"/>
      <w:r w:rsidRPr="00BF7F1A">
        <w:t xml:space="preserve"> a </w:t>
      </w:r>
      <w:proofErr w:type="spellStart"/>
      <w:r w:rsidRPr="00BF7F1A">
        <w:t>Polydektés</w:t>
      </w:r>
      <w:proofErr w:type="spellEnd"/>
      <w:r w:rsidRPr="00BF7F1A">
        <w:t>;</w:t>
      </w:r>
    </w:p>
    <w:p w:rsidR="00B60DFF" w:rsidRDefault="00B60DFF" w:rsidP="00B60DFF">
      <w:pPr>
        <w:spacing w:line="360" w:lineRule="auto"/>
      </w:pPr>
    </w:p>
    <w:p w:rsidR="00B60DFF" w:rsidRPr="00B60DFF" w:rsidRDefault="00B60DFF" w:rsidP="00B60DFF">
      <w:pPr>
        <w:pStyle w:val="Nadpis2"/>
        <w:spacing w:line="360" w:lineRule="auto"/>
        <w:rPr>
          <w:sz w:val="24"/>
          <w:szCs w:val="24"/>
        </w:rPr>
      </w:pPr>
      <w:proofErr w:type="spellStart"/>
      <w:r w:rsidRPr="00B60DFF">
        <w:rPr>
          <w:sz w:val="24"/>
          <w:szCs w:val="24"/>
        </w:rPr>
        <w:t>Héraklés</w:t>
      </w:r>
      <w:proofErr w:type="spellEnd"/>
      <w:r w:rsidRPr="00B60DFF">
        <w:rPr>
          <w:sz w:val="24"/>
          <w:szCs w:val="24"/>
        </w:rPr>
        <w:t xml:space="preserve"> </w:t>
      </w:r>
    </w:p>
    <w:p w:rsidR="00B60DFF" w:rsidRDefault="00B60DFF" w:rsidP="00B60DFF">
      <w:pPr>
        <w:spacing w:line="360" w:lineRule="auto"/>
      </w:pPr>
      <w:r>
        <w:t xml:space="preserve">Zeus, </w:t>
      </w:r>
      <w:proofErr w:type="spellStart"/>
      <w:r>
        <w:t>Alkméné</w:t>
      </w:r>
      <w:proofErr w:type="spellEnd"/>
      <w:r>
        <w:t xml:space="preserve">, </w:t>
      </w:r>
      <w:proofErr w:type="spellStart"/>
      <w:r>
        <w:t>Élektryón</w:t>
      </w:r>
      <w:proofErr w:type="spellEnd"/>
      <w:r>
        <w:t xml:space="preserve">, </w:t>
      </w:r>
      <w:proofErr w:type="spellStart"/>
      <w:r>
        <w:t>Amfitryón</w:t>
      </w:r>
      <w:proofErr w:type="spellEnd"/>
      <w:r>
        <w:t xml:space="preserve">, </w:t>
      </w:r>
      <w:proofErr w:type="spellStart"/>
      <w:r>
        <w:t>Ífiklés</w:t>
      </w:r>
      <w:proofErr w:type="spellEnd"/>
      <w:r>
        <w:t xml:space="preserve">, Héra, </w:t>
      </w:r>
      <w:proofErr w:type="spellStart"/>
      <w:r>
        <w:t>Eurystheus</w:t>
      </w:r>
      <w:proofErr w:type="spellEnd"/>
      <w:r>
        <w:t xml:space="preserve">, </w:t>
      </w:r>
      <w:proofErr w:type="spellStart"/>
      <w:r>
        <w:t>Linos</w:t>
      </w:r>
      <w:proofErr w:type="spellEnd"/>
      <w:r>
        <w:t xml:space="preserve">, </w:t>
      </w:r>
      <w:proofErr w:type="spellStart"/>
      <w:r>
        <w:t>Kreón</w:t>
      </w:r>
      <w:proofErr w:type="spellEnd"/>
      <w:r>
        <w:t xml:space="preserve">, </w:t>
      </w:r>
      <w:proofErr w:type="spellStart"/>
      <w:r>
        <w:t>Megara</w:t>
      </w:r>
      <w:proofErr w:type="spellEnd"/>
      <w:r>
        <w:t xml:space="preserve">, </w:t>
      </w:r>
      <w:proofErr w:type="spellStart"/>
      <w:r>
        <w:t>Ioláos</w:t>
      </w:r>
      <w:proofErr w:type="spellEnd"/>
      <w:r>
        <w:t xml:space="preserve">, Artemis, </w:t>
      </w:r>
      <w:proofErr w:type="spellStart"/>
      <w:r>
        <w:t>Augeiás</w:t>
      </w:r>
      <w:proofErr w:type="spellEnd"/>
      <w:r>
        <w:t xml:space="preserve">, Athéna, </w:t>
      </w:r>
      <w:proofErr w:type="spellStart"/>
      <w:r>
        <w:t>Poseidón</w:t>
      </w:r>
      <w:proofErr w:type="spellEnd"/>
      <w:r>
        <w:t xml:space="preserve">, </w:t>
      </w:r>
      <w:proofErr w:type="spellStart"/>
      <w:r>
        <w:t>Mínós</w:t>
      </w:r>
      <w:proofErr w:type="spellEnd"/>
      <w:r>
        <w:t xml:space="preserve">, Théseus, </w:t>
      </w:r>
      <w:proofErr w:type="spellStart"/>
      <w:r>
        <w:t>Diomédés</w:t>
      </w:r>
      <w:proofErr w:type="spellEnd"/>
      <w:r>
        <w:t xml:space="preserve">, </w:t>
      </w:r>
      <w:proofErr w:type="spellStart"/>
      <w:r>
        <w:t>Arés</w:t>
      </w:r>
      <w:proofErr w:type="spellEnd"/>
      <w:r>
        <w:t xml:space="preserve">, </w:t>
      </w:r>
      <w:proofErr w:type="spellStart"/>
      <w:r>
        <w:t>Hippolyté</w:t>
      </w:r>
      <w:proofErr w:type="spellEnd"/>
      <w:r>
        <w:t xml:space="preserve">, </w:t>
      </w:r>
      <w:proofErr w:type="spellStart"/>
      <w:r>
        <w:t>Antiopé</w:t>
      </w:r>
      <w:proofErr w:type="spellEnd"/>
      <w:r>
        <w:t xml:space="preserve">, </w:t>
      </w:r>
      <w:proofErr w:type="spellStart"/>
      <w:r>
        <w:t>Géryonés</w:t>
      </w:r>
      <w:proofErr w:type="spellEnd"/>
      <w:r>
        <w:t xml:space="preserve">, </w:t>
      </w:r>
      <w:proofErr w:type="spellStart"/>
      <w:r>
        <w:t>Orthros</w:t>
      </w:r>
      <w:proofErr w:type="spellEnd"/>
      <w:r>
        <w:t>, Hesperidky/</w:t>
      </w:r>
      <w:proofErr w:type="spellStart"/>
      <w:r>
        <w:t>Hesperovny</w:t>
      </w:r>
      <w:proofErr w:type="spellEnd"/>
      <w:r>
        <w:t xml:space="preserve">, </w:t>
      </w:r>
      <w:proofErr w:type="spellStart"/>
      <w:r>
        <w:t>Atlás</w:t>
      </w:r>
      <w:proofErr w:type="spellEnd"/>
      <w:r>
        <w:t xml:space="preserve">, </w:t>
      </w:r>
      <w:proofErr w:type="spellStart"/>
      <w:r>
        <w:t>Ládón</w:t>
      </w:r>
      <w:proofErr w:type="spellEnd"/>
      <w:r>
        <w:t xml:space="preserve">, Kerberos, </w:t>
      </w:r>
      <w:proofErr w:type="spellStart"/>
      <w:r>
        <w:t>Hermés</w:t>
      </w:r>
      <w:proofErr w:type="spellEnd"/>
      <w:r>
        <w:t xml:space="preserve">, Charón, </w:t>
      </w:r>
      <w:proofErr w:type="spellStart"/>
      <w:r>
        <w:t>Styx</w:t>
      </w:r>
      <w:proofErr w:type="spellEnd"/>
      <w:r>
        <w:t xml:space="preserve">, Prométheus, </w:t>
      </w:r>
      <w:proofErr w:type="spellStart"/>
      <w:r>
        <w:t>Déianeira</w:t>
      </w:r>
      <w:proofErr w:type="spellEnd"/>
      <w:r>
        <w:t xml:space="preserve">, </w:t>
      </w:r>
      <w:proofErr w:type="spellStart"/>
      <w:r>
        <w:t>Achelóos</w:t>
      </w:r>
      <w:proofErr w:type="spellEnd"/>
      <w:r>
        <w:t xml:space="preserve">, </w:t>
      </w:r>
      <w:proofErr w:type="spellStart"/>
      <w:r>
        <w:t>Nessos</w:t>
      </w:r>
      <w:proofErr w:type="spellEnd"/>
      <w:r>
        <w:t xml:space="preserve">, </w:t>
      </w:r>
      <w:proofErr w:type="spellStart"/>
      <w:r>
        <w:t>Ífitos</w:t>
      </w:r>
      <w:proofErr w:type="spellEnd"/>
      <w:r>
        <w:t xml:space="preserve">, </w:t>
      </w:r>
      <w:proofErr w:type="spellStart"/>
      <w:r>
        <w:t>Omfalé</w:t>
      </w:r>
      <w:proofErr w:type="spellEnd"/>
      <w:r>
        <w:t xml:space="preserve">, </w:t>
      </w:r>
      <w:proofErr w:type="spellStart"/>
      <w:r>
        <w:t>Hyllos</w:t>
      </w:r>
      <w:proofErr w:type="spellEnd"/>
      <w:r>
        <w:t xml:space="preserve">, </w:t>
      </w:r>
      <w:proofErr w:type="spellStart"/>
      <w:r>
        <w:t>Filoktétés</w:t>
      </w:r>
      <w:proofErr w:type="spellEnd"/>
      <w:r>
        <w:t xml:space="preserve">, Argonauti, Kolchis, </w:t>
      </w:r>
      <w:proofErr w:type="spellStart"/>
      <w:r>
        <w:t>Admétos</w:t>
      </w:r>
      <w:proofErr w:type="spellEnd"/>
      <w:r>
        <w:t xml:space="preserve">, </w:t>
      </w:r>
      <w:proofErr w:type="spellStart"/>
      <w:r>
        <w:t>Alkéstis</w:t>
      </w:r>
      <w:proofErr w:type="spellEnd"/>
    </w:p>
    <w:p w:rsidR="00730EB0" w:rsidRPr="00730EB0" w:rsidRDefault="00730EB0" w:rsidP="00730EB0">
      <w:pPr>
        <w:pStyle w:val="Nadpis2"/>
        <w:spacing w:line="360" w:lineRule="auto"/>
        <w:rPr>
          <w:sz w:val="24"/>
          <w:szCs w:val="24"/>
        </w:rPr>
      </w:pPr>
      <w:r w:rsidRPr="00730EB0">
        <w:rPr>
          <w:sz w:val="24"/>
          <w:szCs w:val="24"/>
        </w:rPr>
        <w:lastRenderedPageBreak/>
        <w:t>Spartské mýty</w:t>
      </w:r>
    </w:p>
    <w:p w:rsidR="00730EB0" w:rsidRPr="00730EB0" w:rsidRDefault="00730EB0" w:rsidP="00730EB0">
      <w:pPr>
        <w:numPr>
          <w:ilvl w:val="0"/>
          <w:numId w:val="1"/>
        </w:numPr>
        <w:spacing w:line="360" w:lineRule="auto"/>
      </w:pPr>
      <w:proofErr w:type="spellStart"/>
      <w:r w:rsidRPr="00730EB0">
        <w:t>Tyndareos</w:t>
      </w:r>
      <w:proofErr w:type="spellEnd"/>
      <w:r w:rsidRPr="00730EB0">
        <w:t xml:space="preserve"> a jeho bratr </w:t>
      </w:r>
      <w:proofErr w:type="spellStart"/>
      <w:r w:rsidRPr="00730EB0">
        <w:t>Íkarios</w:t>
      </w:r>
      <w:proofErr w:type="spellEnd"/>
      <w:r w:rsidRPr="00730EB0">
        <w:t xml:space="preserve"> (Sparta);</w:t>
      </w:r>
    </w:p>
    <w:p w:rsidR="00730EB0" w:rsidRPr="00730EB0" w:rsidRDefault="00730EB0" w:rsidP="00730EB0">
      <w:pPr>
        <w:numPr>
          <w:ilvl w:val="0"/>
          <w:numId w:val="1"/>
        </w:numPr>
        <w:spacing w:line="360" w:lineRule="auto"/>
      </w:pPr>
      <w:proofErr w:type="spellStart"/>
      <w:r w:rsidRPr="00730EB0">
        <w:t>Thestios</w:t>
      </w:r>
      <w:proofErr w:type="spellEnd"/>
      <w:r w:rsidRPr="00730EB0">
        <w:t xml:space="preserve">, vládce </w:t>
      </w:r>
      <w:proofErr w:type="spellStart"/>
      <w:r w:rsidRPr="00730EB0">
        <w:t>Pleurónu</w:t>
      </w:r>
      <w:proofErr w:type="spellEnd"/>
      <w:r w:rsidRPr="00730EB0">
        <w:t xml:space="preserve">: dcery </w:t>
      </w:r>
      <w:proofErr w:type="spellStart"/>
      <w:r w:rsidRPr="00730EB0">
        <w:t>Polykasté</w:t>
      </w:r>
      <w:proofErr w:type="spellEnd"/>
      <w:r w:rsidRPr="00730EB0">
        <w:t xml:space="preserve"> (manželka </w:t>
      </w:r>
      <w:proofErr w:type="spellStart"/>
      <w:r w:rsidRPr="00730EB0">
        <w:t>Íkariova</w:t>
      </w:r>
      <w:proofErr w:type="spellEnd"/>
      <w:r w:rsidRPr="00730EB0">
        <w:t xml:space="preserve">, matka </w:t>
      </w:r>
      <w:proofErr w:type="spellStart"/>
      <w:r w:rsidRPr="00730EB0">
        <w:t>Pénelopy</w:t>
      </w:r>
      <w:proofErr w:type="spellEnd"/>
      <w:r w:rsidRPr="00730EB0">
        <w:t xml:space="preserve">, pozdější manželky Odyssea) a </w:t>
      </w:r>
      <w:proofErr w:type="spellStart"/>
      <w:r w:rsidRPr="00730EB0">
        <w:t>Lédé</w:t>
      </w:r>
      <w:proofErr w:type="spellEnd"/>
      <w:r w:rsidRPr="00730EB0">
        <w:t>;</w:t>
      </w:r>
    </w:p>
    <w:p w:rsidR="00730EB0" w:rsidRPr="00730EB0" w:rsidRDefault="00730EB0" w:rsidP="00730EB0">
      <w:pPr>
        <w:numPr>
          <w:ilvl w:val="0"/>
          <w:numId w:val="1"/>
        </w:numPr>
        <w:spacing w:line="360" w:lineRule="auto"/>
      </w:pPr>
      <w:proofErr w:type="spellStart"/>
      <w:r w:rsidRPr="00730EB0">
        <w:t>Lédé</w:t>
      </w:r>
      <w:proofErr w:type="spellEnd"/>
      <w:r w:rsidRPr="00730EB0">
        <w:t xml:space="preserve"> – manželka </w:t>
      </w:r>
      <w:proofErr w:type="spellStart"/>
      <w:r w:rsidRPr="00730EB0">
        <w:t>Tyndareova</w:t>
      </w:r>
      <w:proofErr w:type="spellEnd"/>
      <w:r w:rsidRPr="00730EB0">
        <w:t xml:space="preserve">: děti </w:t>
      </w:r>
      <w:proofErr w:type="spellStart"/>
      <w:r w:rsidRPr="00730EB0">
        <w:t>Dioskúrové</w:t>
      </w:r>
      <w:proofErr w:type="spellEnd"/>
      <w:r w:rsidRPr="00730EB0">
        <w:t xml:space="preserve"> (</w:t>
      </w:r>
      <w:proofErr w:type="spellStart"/>
      <w:r w:rsidRPr="00730EB0">
        <w:t>Kastór</w:t>
      </w:r>
      <w:proofErr w:type="spellEnd"/>
      <w:r w:rsidRPr="00730EB0">
        <w:t xml:space="preserve"> a </w:t>
      </w:r>
      <w:proofErr w:type="spellStart"/>
      <w:r w:rsidRPr="00730EB0">
        <w:t>Polydeukés</w:t>
      </w:r>
      <w:proofErr w:type="spellEnd"/>
      <w:r w:rsidRPr="00730EB0">
        <w:t>/</w:t>
      </w:r>
      <w:proofErr w:type="spellStart"/>
      <w:r w:rsidRPr="00730EB0">
        <w:t>Pollux</w:t>
      </w:r>
      <w:proofErr w:type="spellEnd"/>
      <w:r w:rsidRPr="00730EB0">
        <w:t xml:space="preserve">), </w:t>
      </w:r>
      <w:proofErr w:type="spellStart"/>
      <w:r w:rsidRPr="00730EB0">
        <w:t>Klytaiméstra</w:t>
      </w:r>
      <w:proofErr w:type="spellEnd"/>
      <w:r w:rsidRPr="00730EB0">
        <w:t xml:space="preserve"> a Helena;</w:t>
      </w:r>
    </w:p>
    <w:p w:rsidR="00730EB0" w:rsidRPr="00730EB0" w:rsidRDefault="00730EB0" w:rsidP="00730EB0">
      <w:pPr>
        <w:numPr>
          <w:ilvl w:val="0"/>
          <w:numId w:val="1"/>
        </w:numPr>
        <w:spacing w:line="360" w:lineRule="auto"/>
      </w:pPr>
      <w:r w:rsidRPr="00730EB0">
        <w:t xml:space="preserve">činy </w:t>
      </w:r>
      <w:proofErr w:type="spellStart"/>
      <w:r w:rsidRPr="00730EB0">
        <w:t>Dioskúrů</w:t>
      </w:r>
      <w:proofErr w:type="spellEnd"/>
      <w:r w:rsidRPr="00730EB0">
        <w:t xml:space="preserve">: osvobození unesené sestry Heleny (dobytím </w:t>
      </w:r>
      <w:proofErr w:type="spellStart"/>
      <w:r w:rsidRPr="00730EB0">
        <w:t>Afidny</w:t>
      </w:r>
      <w:proofErr w:type="spellEnd"/>
      <w:r w:rsidRPr="00730EB0">
        <w:t xml:space="preserve">); účast na výpravě Argonautů a lovu na </w:t>
      </w:r>
      <w:proofErr w:type="spellStart"/>
      <w:r w:rsidRPr="00730EB0">
        <w:t>kalydónského</w:t>
      </w:r>
      <w:proofErr w:type="spellEnd"/>
      <w:r w:rsidRPr="00730EB0">
        <w:t xml:space="preserve"> kance; únos </w:t>
      </w:r>
      <w:proofErr w:type="spellStart"/>
      <w:r w:rsidRPr="00730EB0">
        <w:t>Leukippoven</w:t>
      </w:r>
      <w:proofErr w:type="spellEnd"/>
      <w:r w:rsidRPr="00730EB0">
        <w:t xml:space="preserve">, dcer </w:t>
      </w:r>
      <w:proofErr w:type="spellStart"/>
      <w:r w:rsidRPr="00730EB0">
        <w:t>messénského</w:t>
      </w:r>
      <w:proofErr w:type="spellEnd"/>
      <w:r w:rsidRPr="00730EB0">
        <w:t xml:space="preserve"> krále </w:t>
      </w:r>
      <w:proofErr w:type="spellStart"/>
      <w:r w:rsidRPr="00730EB0">
        <w:t>Leukippa</w:t>
      </w:r>
      <w:proofErr w:type="spellEnd"/>
      <w:r w:rsidRPr="00730EB0">
        <w:t>;</w:t>
      </w:r>
    </w:p>
    <w:p w:rsidR="00730EB0" w:rsidRPr="00730EB0" w:rsidRDefault="00730EB0" w:rsidP="00730EB0">
      <w:pPr>
        <w:numPr>
          <w:ilvl w:val="0"/>
          <w:numId w:val="1"/>
        </w:numPr>
        <w:spacing w:line="360" w:lineRule="auto"/>
      </w:pPr>
      <w:proofErr w:type="spellStart"/>
      <w:r w:rsidRPr="00730EB0">
        <w:t>Afareovci</w:t>
      </w:r>
      <w:proofErr w:type="spellEnd"/>
      <w:r w:rsidRPr="00730EB0">
        <w:t xml:space="preserve"> (</w:t>
      </w:r>
      <w:proofErr w:type="spellStart"/>
      <w:r w:rsidRPr="00730EB0">
        <w:t>Ídás</w:t>
      </w:r>
      <w:proofErr w:type="spellEnd"/>
      <w:r w:rsidRPr="00730EB0">
        <w:t xml:space="preserve"> a </w:t>
      </w:r>
      <w:proofErr w:type="spellStart"/>
      <w:r w:rsidRPr="00730EB0">
        <w:t>Lynkeus</w:t>
      </w:r>
      <w:proofErr w:type="spellEnd"/>
      <w:r w:rsidRPr="00730EB0">
        <w:t>).</w:t>
      </w:r>
      <w:bookmarkStart w:id="0" w:name="_GoBack"/>
      <w:bookmarkEnd w:id="0"/>
    </w:p>
    <w:p w:rsidR="00B60DFF" w:rsidRPr="00BF7F1A" w:rsidRDefault="00B60DFF" w:rsidP="00B60DFF">
      <w:pPr>
        <w:spacing w:line="360" w:lineRule="auto"/>
      </w:pPr>
    </w:p>
    <w:p w:rsidR="00112BFA" w:rsidRPr="00BF7F1A" w:rsidRDefault="00112BFA"/>
    <w:sectPr w:rsidR="00112BFA" w:rsidRPr="00BF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7646"/>
    <w:multiLevelType w:val="hybridMultilevel"/>
    <w:tmpl w:val="38AC7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755B46"/>
    <w:multiLevelType w:val="hybridMultilevel"/>
    <w:tmpl w:val="85F47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27"/>
    <w:rsid w:val="00112BFA"/>
    <w:rsid w:val="003B398C"/>
    <w:rsid w:val="00730EB0"/>
    <w:rsid w:val="007858B0"/>
    <w:rsid w:val="00B60DFF"/>
    <w:rsid w:val="00BF7F1A"/>
    <w:rsid w:val="00D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0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92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2B2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3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30EB0"/>
    <w:pPr>
      <w:spacing w:after="120" w:line="360" w:lineRule="auto"/>
      <w:ind w:left="720" w:firstLine="708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0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92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2B2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3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30EB0"/>
    <w:pPr>
      <w:spacing w:after="120" w:line="360" w:lineRule="auto"/>
      <w:ind w:left="720" w:firstLine="708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Radová</dc:creator>
  <cp:lastModifiedBy>Irena Radová</cp:lastModifiedBy>
  <cp:revision>2</cp:revision>
  <dcterms:created xsi:type="dcterms:W3CDTF">2015-05-12T11:09:00Z</dcterms:created>
  <dcterms:modified xsi:type="dcterms:W3CDTF">2015-05-12T11:09:00Z</dcterms:modified>
</cp:coreProperties>
</file>