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horzAnchor="margin" w:tblpY="6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B86788" w:rsidRPr="00B86788" w:rsidTr="00B86788">
        <w:tc>
          <w:tcPr>
            <w:tcW w:w="4606" w:type="dxa"/>
          </w:tcPr>
          <w:p w:rsidR="001066D0" w:rsidRDefault="00B86788" w:rsidP="00B86788">
            <w:pPr>
              <w:jc w:val="left"/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>1.</w:t>
            </w:r>
            <w:r w:rsidRPr="00B86788"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>Gaudeamus igitur,</w:t>
            </w:r>
            <w:r w:rsidRPr="00B86788">
              <w:rPr>
                <w:rFonts w:cs="Times New Roman"/>
                <w:noProof/>
                <w:color w:val="222222"/>
                <w:sz w:val="24"/>
                <w:szCs w:val="24"/>
              </w:rPr>
              <w:br/>
            </w:r>
            <w:r w:rsidRPr="00B86788"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>Iuvenes dum sumus;</w:t>
            </w:r>
            <w:r w:rsidRPr="00B86788">
              <w:rPr>
                <w:rFonts w:cs="Times New Roman"/>
                <w:noProof/>
                <w:color w:val="222222"/>
                <w:sz w:val="24"/>
                <w:szCs w:val="24"/>
              </w:rPr>
              <w:br/>
            </w:r>
            <w:r w:rsidRPr="00B86788"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>Post iucundam iuventutem,</w:t>
            </w:r>
            <w:r w:rsidRPr="00B86788">
              <w:rPr>
                <w:rFonts w:cs="Times New Roman"/>
                <w:noProof/>
                <w:color w:val="222222"/>
                <w:sz w:val="24"/>
                <w:szCs w:val="24"/>
              </w:rPr>
              <w:br/>
            </w:r>
            <w:r w:rsidRPr="00B86788"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>Post molestam senectutem</w:t>
            </w:r>
            <w:r w:rsidRPr="00B86788">
              <w:rPr>
                <w:rFonts w:cs="Times New Roman"/>
                <w:noProof/>
                <w:color w:val="222222"/>
                <w:sz w:val="24"/>
                <w:szCs w:val="24"/>
              </w:rPr>
              <w:br/>
            </w:r>
            <w:r w:rsidRPr="00B86788"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>Nos habebit humus,</w:t>
            </w:r>
            <w:r w:rsidRPr="00B86788">
              <w:rPr>
                <w:rFonts w:cs="Times New Roman"/>
                <w:noProof/>
                <w:color w:val="222222"/>
                <w:sz w:val="24"/>
                <w:szCs w:val="24"/>
              </w:rPr>
              <w:br/>
            </w:r>
            <w:r w:rsidRPr="00B86788"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>Nos habebit humus.</w:t>
            </w:r>
            <w:r w:rsidRPr="00B86788">
              <w:rPr>
                <w:rFonts w:cs="Times New Roman"/>
                <w:noProof/>
                <w:color w:val="222222"/>
                <w:sz w:val="24"/>
                <w:szCs w:val="24"/>
              </w:rPr>
              <w:br/>
            </w:r>
            <w:r w:rsidRPr="00B86788">
              <w:rPr>
                <w:rFonts w:cs="Times New Roman"/>
                <w:noProof/>
                <w:color w:val="222222"/>
                <w:sz w:val="24"/>
                <w:szCs w:val="24"/>
              </w:rPr>
              <w:br/>
            </w:r>
            <w:r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>2.</w:t>
            </w:r>
            <w:r w:rsidRPr="00B86788"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>Ubi sunt, qui ante nos</w:t>
            </w:r>
            <w:r w:rsidRPr="00B86788">
              <w:rPr>
                <w:rFonts w:cs="Times New Roman"/>
                <w:noProof/>
                <w:color w:val="222222"/>
                <w:sz w:val="24"/>
                <w:szCs w:val="24"/>
              </w:rPr>
              <w:br/>
            </w:r>
            <w:r w:rsidRPr="00B86788"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>In mundo fuere</w:t>
            </w:r>
            <w:r>
              <w:rPr>
                <w:rFonts w:cs="Times New Roman"/>
                <w:i/>
                <w:noProof/>
                <w:color w:val="222222"/>
                <w:sz w:val="24"/>
                <w:szCs w:val="24"/>
                <w:shd w:val="clear" w:color="auto" w:fill="FFFFFF"/>
              </w:rPr>
              <w:t xml:space="preserve"> (=erant)</w:t>
            </w:r>
            <w:r w:rsidRPr="00B86788"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>?</w:t>
            </w:r>
            <w:r w:rsidRPr="00B86788">
              <w:rPr>
                <w:rFonts w:cs="Times New Roman"/>
                <w:noProof/>
                <w:color w:val="222222"/>
                <w:sz w:val="24"/>
                <w:szCs w:val="24"/>
              </w:rPr>
              <w:br/>
            </w:r>
            <w:r w:rsidRPr="00B86788"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>Vadite ad superos,</w:t>
            </w:r>
            <w:r w:rsidRPr="00B86788">
              <w:rPr>
                <w:rFonts w:cs="Times New Roman"/>
                <w:noProof/>
                <w:color w:val="222222"/>
                <w:sz w:val="24"/>
                <w:szCs w:val="24"/>
              </w:rPr>
              <w:br/>
            </w:r>
            <w:r w:rsidRPr="00B86788"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>Transite ad inferos,</w:t>
            </w:r>
            <w:r w:rsidRPr="00B86788">
              <w:rPr>
                <w:rFonts w:cs="Times New Roman"/>
                <w:noProof/>
                <w:color w:val="222222"/>
                <w:sz w:val="24"/>
                <w:szCs w:val="24"/>
              </w:rPr>
              <w:br/>
            </w:r>
            <w:r w:rsidRPr="00B86788"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>Ubi iam fuere,</w:t>
            </w:r>
            <w:r w:rsidRPr="00B86788">
              <w:rPr>
                <w:rFonts w:cs="Times New Roman"/>
                <w:noProof/>
                <w:color w:val="222222"/>
                <w:sz w:val="24"/>
                <w:szCs w:val="24"/>
              </w:rPr>
              <w:br/>
            </w:r>
            <w:r w:rsidRPr="00B86788"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>Ubi iam fuere.</w:t>
            </w:r>
            <w:r w:rsidRPr="00B86788">
              <w:rPr>
                <w:rFonts w:cs="Times New Roman"/>
                <w:noProof/>
                <w:color w:val="222222"/>
                <w:sz w:val="24"/>
                <w:szCs w:val="24"/>
              </w:rPr>
              <w:br/>
            </w:r>
            <w:r w:rsidRPr="00B86788">
              <w:rPr>
                <w:rFonts w:cs="Times New Roman"/>
                <w:noProof/>
                <w:color w:val="222222"/>
                <w:sz w:val="24"/>
                <w:szCs w:val="24"/>
              </w:rPr>
              <w:br/>
            </w:r>
            <w:r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>3.</w:t>
            </w:r>
            <w:r w:rsidRPr="00B86788"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>Vita nostra brevis est,</w:t>
            </w:r>
            <w:r w:rsidRPr="00B86788">
              <w:rPr>
                <w:rFonts w:cs="Times New Roman"/>
                <w:noProof/>
                <w:color w:val="222222"/>
                <w:sz w:val="24"/>
                <w:szCs w:val="24"/>
              </w:rPr>
              <w:br/>
            </w:r>
            <w:r w:rsidRPr="00B86788"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>Brevi finietur;</w:t>
            </w:r>
            <w:r w:rsidRPr="00B86788">
              <w:rPr>
                <w:rFonts w:cs="Times New Roman"/>
                <w:noProof/>
                <w:color w:val="222222"/>
                <w:sz w:val="24"/>
                <w:szCs w:val="24"/>
              </w:rPr>
              <w:br/>
            </w:r>
            <w:r w:rsidRPr="00B86788"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>Venit mors velociter,</w:t>
            </w:r>
            <w:r w:rsidRPr="00B86788">
              <w:rPr>
                <w:rFonts w:cs="Times New Roman"/>
                <w:noProof/>
                <w:color w:val="222222"/>
                <w:sz w:val="24"/>
                <w:szCs w:val="24"/>
              </w:rPr>
              <w:br/>
            </w:r>
            <w:r w:rsidRPr="00B86788"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>Rapit nos atrociter;</w:t>
            </w:r>
            <w:r w:rsidRPr="00B86788">
              <w:rPr>
                <w:rFonts w:cs="Times New Roman"/>
                <w:noProof/>
                <w:color w:val="222222"/>
                <w:sz w:val="24"/>
                <w:szCs w:val="24"/>
              </w:rPr>
              <w:br/>
            </w:r>
            <w:r w:rsidRPr="00B86788"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>Nemini parcetur,</w:t>
            </w:r>
            <w:r w:rsidRPr="00B86788">
              <w:rPr>
                <w:rFonts w:cs="Times New Roman"/>
                <w:noProof/>
                <w:color w:val="222222"/>
                <w:sz w:val="24"/>
                <w:szCs w:val="24"/>
              </w:rPr>
              <w:br/>
            </w:r>
            <w:r w:rsidRPr="00B86788"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>Nemini parcetur.</w:t>
            </w:r>
            <w:r w:rsidRPr="00B86788">
              <w:rPr>
                <w:rFonts w:cs="Times New Roman"/>
                <w:noProof/>
                <w:color w:val="222222"/>
                <w:sz w:val="24"/>
                <w:szCs w:val="24"/>
              </w:rPr>
              <w:br/>
            </w:r>
            <w:r w:rsidRPr="00B86788">
              <w:rPr>
                <w:rFonts w:cs="Times New Roman"/>
                <w:noProof/>
                <w:color w:val="222222"/>
                <w:sz w:val="24"/>
                <w:szCs w:val="24"/>
              </w:rPr>
              <w:br/>
            </w:r>
            <w:r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>4.</w:t>
            </w:r>
            <w:r w:rsidRPr="00B86788"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>Vivat academia,</w:t>
            </w:r>
            <w:r w:rsidRPr="00B86788">
              <w:rPr>
                <w:rFonts w:cs="Times New Roman"/>
                <w:noProof/>
                <w:color w:val="222222"/>
                <w:sz w:val="24"/>
                <w:szCs w:val="24"/>
              </w:rPr>
              <w:br/>
            </w:r>
            <w:r w:rsidRPr="00B86788"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>Vivant professores,</w:t>
            </w:r>
            <w:r w:rsidRPr="00B86788">
              <w:rPr>
                <w:rFonts w:cs="Times New Roman"/>
                <w:noProof/>
                <w:color w:val="222222"/>
                <w:sz w:val="24"/>
                <w:szCs w:val="24"/>
              </w:rPr>
              <w:br/>
            </w:r>
            <w:r w:rsidRPr="00B86788"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>Vivat membrum quod libet,</w:t>
            </w:r>
            <w:r w:rsidRPr="00B86788">
              <w:rPr>
                <w:rFonts w:cs="Times New Roman"/>
                <w:noProof/>
                <w:color w:val="222222"/>
                <w:sz w:val="24"/>
                <w:szCs w:val="24"/>
              </w:rPr>
              <w:br/>
            </w:r>
            <w:r w:rsidRPr="00B86788"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>Vivant membra quae libet;</w:t>
            </w:r>
            <w:r w:rsidRPr="00B86788">
              <w:rPr>
                <w:rFonts w:cs="Times New Roman"/>
                <w:noProof/>
                <w:color w:val="222222"/>
                <w:sz w:val="24"/>
                <w:szCs w:val="24"/>
              </w:rPr>
              <w:br/>
            </w:r>
            <w:r w:rsidRPr="00B86788"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>Semper sint in flore,</w:t>
            </w:r>
            <w:r w:rsidRPr="00B86788">
              <w:rPr>
                <w:rFonts w:cs="Times New Roman"/>
                <w:noProof/>
                <w:color w:val="222222"/>
                <w:sz w:val="24"/>
                <w:szCs w:val="24"/>
              </w:rPr>
              <w:br/>
            </w:r>
            <w:r w:rsidRPr="00B86788"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>Semper sint in flore.</w:t>
            </w:r>
          </w:p>
          <w:p w:rsidR="00B86788" w:rsidRPr="00B86788" w:rsidRDefault="00B86788" w:rsidP="00B86788">
            <w:pPr>
              <w:jc w:val="left"/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</w:pPr>
            <w:r w:rsidRPr="00B86788">
              <w:rPr>
                <w:rFonts w:cs="Times New Roman"/>
                <w:noProof/>
                <w:color w:val="222222"/>
                <w:sz w:val="24"/>
                <w:szCs w:val="24"/>
              </w:rPr>
              <w:br/>
            </w:r>
            <w:r w:rsidR="001066D0"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>5.</w:t>
            </w:r>
            <w:r w:rsidR="001066D0" w:rsidRPr="00B86788"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>Vivat et respublica</w:t>
            </w:r>
            <w:r w:rsidR="001066D0" w:rsidRPr="00B86788">
              <w:rPr>
                <w:rFonts w:cs="Times New Roman"/>
                <w:noProof/>
                <w:color w:val="222222"/>
                <w:sz w:val="24"/>
                <w:szCs w:val="24"/>
              </w:rPr>
              <w:br/>
            </w:r>
            <w:r w:rsidR="001066D0" w:rsidRPr="00B86788"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>Et qui illam regit,</w:t>
            </w:r>
            <w:r w:rsidR="001066D0" w:rsidRPr="00B86788">
              <w:rPr>
                <w:rFonts w:cs="Times New Roman"/>
                <w:noProof/>
                <w:color w:val="222222"/>
                <w:sz w:val="24"/>
                <w:szCs w:val="24"/>
              </w:rPr>
              <w:br/>
            </w:r>
            <w:r w:rsidR="001066D0" w:rsidRPr="00B86788"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>Vivat nostra civitas,</w:t>
            </w:r>
            <w:r w:rsidR="001066D0" w:rsidRPr="00B86788">
              <w:rPr>
                <w:rFonts w:cs="Times New Roman"/>
                <w:noProof/>
                <w:color w:val="222222"/>
                <w:sz w:val="24"/>
                <w:szCs w:val="24"/>
              </w:rPr>
              <w:br/>
            </w:r>
            <w:r w:rsidR="001066D0" w:rsidRPr="00B86788"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>Maecenatum caritas,</w:t>
            </w:r>
            <w:r w:rsidR="001066D0" w:rsidRPr="00B86788">
              <w:rPr>
                <w:rFonts w:cs="Times New Roman"/>
                <w:noProof/>
                <w:color w:val="222222"/>
                <w:sz w:val="24"/>
                <w:szCs w:val="24"/>
              </w:rPr>
              <w:br/>
            </w:r>
            <w:r w:rsidR="001066D0" w:rsidRPr="00B86788"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>Quae nos hic protegit.</w:t>
            </w:r>
          </w:p>
        </w:tc>
        <w:tc>
          <w:tcPr>
            <w:tcW w:w="4606" w:type="dxa"/>
          </w:tcPr>
          <w:p w:rsidR="00B86788" w:rsidRDefault="00B86788" w:rsidP="00B86788">
            <w:pPr>
              <w:jc w:val="left"/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>6.</w:t>
            </w:r>
            <w:r w:rsidRPr="00B86788"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>Vivat omnes virgines,</w:t>
            </w:r>
            <w:r w:rsidRPr="00B86788">
              <w:rPr>
                <w:rFonts w:cs="Times New Roman"/>
                <w:noProof/>
                <w:color w:val="222222"/>
                <w:sz w:val="24"/>
                <w:szCs w:val="24"/>
              </w:rPr>
              <w:br/>
            </w:r>
            <w:r w:rsidRPr="00B86788"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>Faciles, formosae,</w:t>
            </w:r>
            <w:r w:rsidRPr="00B86788">
              <w:rPr>
                <w:rFonts w:cs="Times New Roman"/>
                <w:noProof/>
                <w:color w:val="222222"/>
                <w:sz w:val="24"/>
                <w:szCs w:val="24"/>
              </w:rPr>
              <w:br/>
            </w:r>
            <w:r w:rsidRPr="00B86788"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>Vivant et mulieres,</w:t>
            </w:r>
            <w:r w:rsidRPr="00B86788">
              <w:rPr>
                <w:rFonts w:cs="Times New Roman"/>
                <w:noProof/>
                <w:color w:val="222222"/>
                <w:sz w:val="24"/>
                <w:szCs w:val="24"/>
              </w:rPr>
              <w:br/>
            </w:r>
            <w:r w:rsidRPr="00B86788"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>Tenerae, amabiles,</w:t>
            </w:r>
            <w:r w:rsidRPr="00B86788">
              <w:rPr>
                <w:rFonts w:cs="Times New Roman"/>
                <w:noProof/>
                <w:color w:val="222222"/>
                <w:sz w:val="24"/>
                <w:szCs w:val="24"/>
              </w:rPr>
              <w:br/>
            </w:r>
            <w:r w:rsidRPr="00B86788"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>Bonae, laboriosae.</w:t>
            </w:r>
            <w:r w:rsidRPr="00B86788">
              <w:rPr>
                <w:rFonts w:cs="Times New Roman"/>
                <w:noProof/>
                <w:color w:val="222222"/>
                <w:sz w:val="24"/>
                <w:szCs w:val="24"/>
              </w:rPr>
              <w:br/>
            </w:r>
            <w:r w:rsidRPr="00B86788">
              <w:rPr>
                <w:rFonts w:cs="Times New Roman"/>
                <w:noProof/>
                <w:color w:val="222222"/>
                <w:sz w:val="24"/>
                <w:szCs w:val="24"/>
              </w:rPr>
              <w:br/>
            </w:r>
            <w:r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>7.</w:t>
            </w:r>
            <w:r w:rsidRPr="00B86788"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>Pereat tristitia,</w:t>
            </w:r>
            <w:r w:rsidRPr="00B86788">
              <w:rPr>
                <w:rFonts w:cs="Times New Roman"/>
                <w:noProof/>
                <w:color w:val="222222"/>
                <w:sz w:val="24"/>
                <w:szCs w:val="24"/>
              </w:rPr>
              <w:br/>
            </w:r>
            <w:r w:rsidRPr="00B86788"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>Pereant osores,</w:t>
            </w:r>
            <w:r w:rsidRPr="00B86788">
              <w:rPr>
                <w:rFonts w:cs="Times New Roman"/>
                <w:noProof/>
                <w:color w:val="222222"/>
                <w:sz w:val="24"/>
                <w:szCs w:val="24"/>
              </w:rPr>
              <w:br/>
            </w:r>
            <w:r w:rsidRPr="00B86788"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>Pereat diabolus</w:t>
            </w:r>
            <w:r w:rsidRPr="00B86788">
              <w:rPr>
                <w:rFonts w:cs="Times New Roman"/>
                <w:noProof/>
                <w:color w:val="222222"/>
                <w:sz w:val="24"/>
                <w:szCs w:val="24"/>
              </w:rPr>
              <w:br/>
            </w:r>
            <w:r w:rsidRPr="00B86788"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>Quivis antiburschius,</w:t>
            </w:r>
            <w:r w:rsidRPr="00B86788">
              <w:rPr>
                <w:rFonts w:cs="Times New Roman"/>
                <w:noProof/>
                <w:color w:val="222222"/>
                <w:sz w:val="24"/>
                <w:szCs w:val="24"/>
              </w:rPr>
              <w:br/>
            </w:r>
            <w:r w:rsidRPr="00B86788"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>Atque irrisores.</w:t>
            </w:r>
          </w:p>
          <w:p w:rsidR="001066D0" w:rsidRDefault="001066D0" w:rsidP="00B86788">
            <w:pPr>
              <w:jc w:val="left"/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</w:pPr>
          </w:p>
          <w:p w:rsidR="001066D0" w:rsidRDefault="001066D0" w:rsidP="00B86788">
            <w:pPr>
              <w:jc w:val="left"/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>8.Quis confluxus hodie Academicorum?</w:t>
            </w:r>
          </w:p>
          <w:p w:rsidR="001066D0" w:rsidRDefault="001066D0" w:rsidP="00B86788">
            <w:pPr>
              <w:jc w:val="left"/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 xml:space="preserve">E longinquo convenerunt </w:t>
            </w:r>
            <w:r w:rsidRPr="001066D0">
              <w:rPr>
                <w:rFonts w:cs="Times New Roman"/>
                <w:i/>
                <w:noProof/>
                <w:color w:val="222222"/>
                <w:sz w:val="24"/>
                <w:szCs w:val="24"/>
                <w:shd w:val="clear" w:color="auto" w:fill="FFFFFF"/>
              </w:rPr>
              <w:t>(=conveniebant)</w:t>
            </w:r>
            <w:r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>,</w:t>
            </w:r>
          </w:p>
          <w:p w:rsidR="001066D0" w:rsidRDefault="001066D0" w:rsidP="00B86788">
            <w:pPr>
              <w:jc w:val="left"/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 xml:space="preserve">Protinusque successerunt </w:t>
            </w:r>
            <w:r w:rsidRPr="001066D0">
              <w:rPr>
                <w:rFonts w:cs="Times New Roman"/>
                <w:i/>
                <w:noProof/>
                <w:color w:val="222222"/>
                <w:sz w:val="24"/>
                <w:szCs w:val="24"/>
                <w:shd w:val="clear" w:color="auto" w:fill="FFFFFF"/>
              </w:rPr>
              <w:t>(=succedebant)</w:t>
            </w:r>
          </w:p>
          <w:p w:rsidR="001066D0" w:rsidRDefault="001066D0" w:rsidP="00B86788">
            <w:pPr>
              <w:jc w:val="left"/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>In commune forum.</w:t>
            </w:r>
          </w:p>
          <w:p w:rsidR="001066D0" w:rsidRDefault="001066D0" w:rsidP="00B86788">
            <w:pPr>
              <w:jc w:val="left"/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</w:pPr>
          </w:p>
          <w:p w:rsidR="001066D0" w:rsidRDefault="001066D0" w:rsidP="00B86788">
            <w:pPr>
              <w:jc w:val="left"/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>9. Vivat nostra societas,</w:t>
            </w:r>
          </w:p>
          <w:p w:rsidR="001066D0" w:rsidRDefault="001066D0" w:rsidP="00B86788">
            <w:pPr>
              <w:jc w:val="left"/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>Vivant studiosi!</w:t>
            </w:r>
          </w:p>
          <w:p w:rsidR="001066D0" w:rsidRDefault="001066D0" w:rsidP="00B86788">
            <w:pPr>
              <w:jc w:val="left"/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>Crescat una veritas,</w:t>
            </w:r>
          </w:p>
          <w:p w:rsidR="001066D0" w:rsidRDefault="001066D0" w:rsidP="00B86788">
            <w:pPr>
              <w:jc w:val="left"/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>Floreat fraternitas,</w:t>
            </w:r>
          </w:p>
          <w:p w:rsidR="001066D0" w:rsidRDefault="001066D0" w:rsidP="00B86788">
            <w:pPr>
              <w:jc w:val="left"/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>Patriae prosperitas.</w:t>
            </w:r>
          </w:p>
          <w:p w:rsidR="001066D0" w:rsidRDefault="001066D0" w:rsidP="00B86788">
            <w:pPr>
              <w:jc w:val="left"/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</w:pPr>
          </w:p>
          <w:p w:rsidR="001066D0" w:rsidRDefault="001066D0" w:rsidP="00B86788">
            <w:pPr>
              <w:jc w:val="left"/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>10. Alma Mater floreat,</w:t>
            </w:r>
          </w:p>
          <w:p w:rsidR="001066D0" w:rsidRDefault="001066D0" w:rsidP="00B86788">
            <w:pPr>
              <w:jc w:val="left"/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 xml:space="preserve">Quae nos educatit </w:t>
            </w:r>
            <w:r w:rsidRPr="001066D0">
              <w:rPr>
                <w:rFonts w:cs="Times New Roman"/>
                <w:i/>
                <w:noProof/>
                <w:color w:val="222222"/>
                <w:sz w:val="24"/>
                <w:szCs w:val="24"/>
                <w:shd w:val="clear" w:color="auto" w:fill="FFFFFF"/>
              </w:rPr>
              <w:t>(=educabat)</w:t>
            </w:r>
            <w:r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>;</w:t>
            </w:r>
          </w:p>
          <w:p w:rsidR="001066D0" w:rsidRDefault="001066D0" w:rsidP="00B86788">
            <w:pPr>
              <w:jc w:val="left"/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>Caos et commilitones,</w:t>
            </w:r>
          </w:p>
          <w:p w:rsidR="001066D0" w:rsidRDefault="001066D0" w:rsidP="00B86788">
            <w:pPr>
              <w:jc w:val="left"/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>Dissitas in regiones</w:t>
            </w:r>
          </w:p>
          <w:p w:rsidR="001066D0" w:rsidRPr="00B86788" w:rsidRDefault="001066D0" w:rsidP="00B86788">
            <w:pPr>
              <w:jc w:val="left"/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 xml:space="preserve">Sparsos, congregevit </w:t>
            </w:r>
            <w:r w:rsidRPr="001066D0">
              <w:rPr>
                <w:rFonts w:cs="Times New Roman"/>
                <w:i/>
                <w:noProof/>
                <w:color w:val="222222"/>
                <w:sz w:val="24"/>
                <w:szCs w:val="24"/>
                <w:shd w:val="clear" w:color="auto" w:fill="FFFFFF"/>
              </w:rPr>
              <w:t>(=congregabat)</w:t>
            </w:r>
            <w:r>
              <w:rPr>
                <w:rFonts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B86788" w:rsidRPr="00200224" w:rsidRDefault="00B86788" w:rsidP="00200224">
      <w:pPr>
        <w:jc w:val="center"/>
        <w:rPr>
          <w:rFonts w:cs="Times New Roman"/>
          <w:b/>
          <w:noProof/>
          <w:color w:val="222222"/>
          <w:szCs w:val="24"/>
          <w:shd w:val="clear" w:color="auto" w:fill="FFFFFF"/>
        </w:rPr>
      </w:pPr>
      <w:r w:rsidRPr="00B86788">
        <w:rPr>
          <w:rFonts w:cs="Times New Roman"/>
          <w:b/>
          <w:noProof/>
          <w:color w:val="222222"/>
          <w:szCs w:val="24"/>
          <w:shd w:val="clear" w:color="auto" w:fill="FFFFFF"/>
        </w:rPr>
        <w:t>GAUDEAMUS IGITUR (De brevi</w:t>
      </w:r>
      <w:r w:rsidR="001066D0">
        <w:rPr>
          <w:rFonts w:cs="Times New Roman"/>
          <w:b/>
          <w:noProof/>
          <w:color w:val="222222"/>
          <w:szCs w:val="24"/>
          <w:shd w:val="clear" w:color="auto" w:fill="FFFFFF"/>
        </w:rPr>
        <w:t>tate vitae)</w:t>
      </w:r>
    </w:p>
    <w:sectPr w:rsidR="00B86788" w:rsidRPr="00200224" w:rsidSect="00D54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41323"/>
    <w:multiLevelType w:val="multilevel"/>
    <w:tmpl w:val="2132C7B0"/>
    <w:lvl w:ilvl="0">
      <w:start w:val="1"/>
      <w:numFmt w:val="decimal"/>
      <w:pStyle w:val="Nadpiskapitoly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podkapitola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86788"/>
    <w:rsid w:val="001066D0"/>
    <w:rsid w:val="00130DAD"/>
    <w:rsid w:val="00200224"/>
    <w:rsid w:val="007C4D43"/>
    <w:rsid w:val="00882ACC"/>
    <w:rsid w:val="00A476DD"/>
    <w:rsid w:val="00B86788"/>
    <w:rsid w:val="00CB5065"/>
    <w:rsid w:val="00D54648"/>
    <w:rsid w:val="00D84527"/>
    <w:rsid w:val="00E551E9"/>
    <w:rsid w:val="00F11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76DD"/>
    <w:pPr>
      <w:spacing w:line="360" w:lineRule="auto"/>
      <w:contextualSpacing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476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link w:val="Nadpis4Char"/>
    <w:uiPriority w:val="9"/>
    <w:qFormat/>
    <w:rsid w:val="00A476DD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A476DD"/>
    <w:pPr>
      <w:ind w:left="720"/>
    </w:pPr>
  </w:style>
  <w:style w:type="character" w:styleId="Siln">
    <w:name w:val="Strong"/>
    <w:basedOn w:val="Standardnpsmoodstavce"/>
    <w:uiPriority w:val="22"/>
    <w:qFormat/>
    <w:rsid w:val="00A476DD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A476D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A476D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A476DD"/>
    <w:rPr>
      <w:i/>
      <w:iCs/>
    </w:rPr>
  </w:style>
  <w:style w:type="paragraph" w:styleId="Bezmezer">
    <w:name w:val="No Spacing"/>
    <w:uiPriority w:val="1"/>
    <w:qFormat/>
    <w:rsid w:val="00A476DD"/>
    <w:pPr>
      <w:spacing w:after="0" w:line="240" w:lineRule="auto"/>
      <w:contextualSpacing/>
      <w:jc w:val="both"/>
    </w:pPr>
    <w:rPr>
      <w:rFonts w:ascii="Times New Roman" w:hAnsi="Times New Roman"/>
      <w:sz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476DD"/>
    <w:rPr>
      <w:rFonts w:ascii="Times New Roman" w:hAnsi="Times New Roman"/>
      <w:sz w:val="24"/>
    </w:rPr>
  </w:style>
  <w:style w:type="paragraph" w:styleId="Citace">
    <w:name w:val="Quote"/>
    <w:basedOn w:val="Normln"/>
    <w:next w:val="Normln"/>
    <w:link w:val="CitaceChar"/>
    <w:uiPriority w:val="29"/>
    <w:qFormat/>
    <w:rsid w:val="00A476DD"/>
    <w:rPr>
      <w:i/>
      <w:iCs/>
      <w:color w:val="000000" w:themeColor="text1"/>
      <w:sz w:val="20"/>
    </w:rPr>
  </w:style>
  <w:style w:type="character" w:customStyle="1" w:styleId="CitaceChar">
    <w:name w:val="Citace Char"/>
    <w:basedOn w:val="Standardnpsmoodstavce"/>
    <w:link w:val="Citace"/>
    <w:uiPriority w:val="29"/>
    <w:rsid w:val="00A476DD"/>
    <w:rPr>
      <w:rFonts w:ascii="Times New Roman" w:hAnsi="Times New Roman"/>
      <w:i/>
      <w:iCs/>
      <w:color w:val="000000" w:themeColor="text1"/>
      <w:sz w:val="20"/>
    </w:rPr>
  </w:style>
  <w:style w:type="paragraph" w:customStyle="1" w:styleId="origtext">
    <w:name w:val="orig. text"/>
    <w:basedOn w:val="Normln"/>
    <w:link w:val="origtextChar"/>
    <w:qFormat/>
    <w:rsid w:val="00A476DD"/>
    <w:pPr>
      <w:ind w:left="360"/>
    </w:pPr>
    <w:rPr>
      <w:rFonts w:cs="Times New Roman"/>
      <w:i/>
      <w:szCs w:val="24"/>
      <w:lang w:val="sk-SK"/>
    </w:rPr>
  </w:style>
  <w:style w:type="character" w:customStyle="1" w:styleId="origtextChar">
    <w:name w:val="orig. text Char"/>
    <w:basedOn w:val="Standardnpsmoodstavce"/>
    <w:link w:val="origtext"/>
    <w:rsid w:val="00A476DD"/>
    <w:rPr>
      <w:rFonts w:ascii="Times New Roman" w:hAnsi="Times New Roman" w:cs="Times New Roman"/>
      <w:i/>
      <w:sz w:val="24"/>
      <w:szCs w:val="24"/>
      <w:lang w:val="sk-SK"/>
    </w:rPr>
  </w:style>
  <w:style w:type="paragraph" w:customStyle="1" w:styleId="Nadpiskapitoly">
    <w:name w:val="Nadpis kapitoly"/>
    <w:basedOn w:val="Odstavecseseznamem"/>
    <w:link w:val="NadpiskapitolyChar1"/>
    <w:qFormat/>
    <w:rsid w:val="00A476DD"/>
    <w:pPr>
      <w:numPr>
        <w:numId w:val="4"/>
      </w:numPr>
    </w:pPr>
    <w:rPr>
      <w:rFonts w:cs="Times New Roman"/>
      <w:szCs w:val="24"/>
      <w:lang w:val="sk-SK"/>
    </w:rPr>
  </w:style>
  <w:style w:type="character" w:customStyle="1" w:styleId="NadpiskapitolyChar1">
    <w:name w:val="Nadpis kapitoly Char1"/>
    <w:basedOn w:val="OdstavecseseznamemChar"/>
    <w:link w:val="Nadpiskapitoly"/>
    <w:rsid w:val="00A476DD"/>
    <w:rPr>
      <w:rFonts w:cs="Times New Roman"/>
      <w:szCs w:val="24"/>
      <w:lang w:val="sk-SK"/>
    </w:rPr>
  </w:style>
  <w:style w:type="paragraph" w:customStyle="1" w:styleId="podkapitola">
    <w:name w:val="podkapitola"/>
    <w:basedOn w:val="Nadpiskapitoly"/>
    <w:link w:val="podkapitolaChar"/>
    <w:qFormat/>
    <w:rsid w:val="00A476DD"/>
    <w:pPr>
      <w:numPr>
        <w:ilvl w:val="1"/>
      </w:numPr>
    </w:pPr>
  </w:style>
  <w:style w:type="character" w:customStyle="1" w:styleId="podkapitolaChar">
    <w:name w:val="podkapitola Char"/>
    <w:basedOn w:val="NadpiskapitolyChar1"/>
    <w:link w:val="podkapitola"/>
    <w:rsid w:val="00A476DD"/>
  </w:style>
  <w:style w:type="table" w:styleId="Mkatabulky">
    <w:name w:val="Table Grid"/>
    <w:basedOn w:val="Normlntabulka"/>
    <w:uiPriority w:val="59"/>
    <w:rsid w:val="00B86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2015-03-29T19:22:00Z</dcterms:created>
  <dcterms:modified xsi:type="dcterms:W3CDTF">2015-03-29T19:38:00Z</dcterms:modified>
</cp:coreProperties>
</file>