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4F" w:rsidRPr="00F02065" w:rsidRDefault="00F02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371A" w:rsidRPr="00F020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spellStart"/>
      <w:r w:rsidR="00EE371A" w:rsidRPr="00F02065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spellEnd"/>
      <w:r w:rsidR="00EE371A" w:rsidRPr="00F02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71A" w:rsidRPr="00F02065">
        <w:rPr>
          <w:rFonts w:ascii="Times New Roman" w:hAnsi="Times New Roman" w:cs="Times New Roman"/>
          <w:b/>
          <w:sz w:val="28"/>
          <w:szCs w:val="28"/>
        </w:rPr>
        <w:t>во</w:t>
      </w:r>
      <w:proofErr w:type="spellEnd"/>
      <w:r w:rsidR="00EE371A" w:rsidRPr="00F02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71A" w:rsidRPr="00F02065">
        <w:rPr>
          <w:rFonts w:ascii="Times New Roman" w:hAnsi="Times New Roman" w:cs="Times New Roman"/>
          <w:b/>
          <w:sz w:val="28"/>
          <w:szCs w:val="28"/>
        </w:rPr>
        <w:t>внешней</w:t>
      </w:r>
      <w:proofErr w:type="spellEnd"/>
      <w:r w:rsidR="00EE371A" w:rsidRPr="00F02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71A" w:rsidRPr="00F02065">
        <w:rPr>
          <w:rFonts w:ascii="Times New Roman" w:hAnsi="Times New Roman" w:cs="Times New Roman"/>
          <w:b/>
          <w:sz w:val="28"/>
          <w:szCs w:val="28"/>
        </w:rPr>
        <w:t>торговле</w:t>
      </w:r>
      <w:proofErr w:type="spellEnd"/>
    </w:p>
    <w:p w:rsidR="00EE371A" w:rsidRPr="00F02065" w:rsidRDefault="00EE371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0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F020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F020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4. Таможенные документы</w:t>
      </w:r>
    </w:p>
    <w:p w:rsidR="00EE371A" w:rsidRPr="00F02065" w:rsidRDefault="00EE37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b/>
          <w:sz w:val="24"/>
          <w:szCs w:val="24"/>
          <w:lang w:val="ru-RU"/>
        </w:rPr>
        <w:t>Таможенные  документы</w:t>
      </w:r>
      <w:r w:rsidRPr="00F02065">
        <w:rPr>
          <w:rFonts w:ascii="Times New Roman" w:hAnsi="Times New Roman" w:cs="Times New Roman"/>
          <w:sz w:val="24"/>
          <w:szCs w:val="24"/>
          <w:lang w:val="ru-RU"/>
        </w:rPr>
        <w:t xml:space="preserve"> – документы, которые требуются для оформления перехода товаров через таможенную границу.</w:t>
      </w:r>
    </w:p>
    <w:p w:rsidR="00F74B1A" w:rsidRPr="00F02065" w:rsidRDefault="00EE37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>В РФ данный документ предусмотрен законодательством РФ и Таможенным Кодексом</w:t>
      </w:r>
    </w:p>
    <w:p w:rsidR="00EE371A" w:rsidRPr="00F02065" w:rsidRDefault="00F74B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 xml:space="preserve">Кроме экспортера и импортера все таможенные операции может осуществить посредник – </w:t>
      </w:r>
      <w:r w:rsidRPr="00F02065">
        <w:rPr>
          <w:rFonts w:ascii="Times New Roman" w:hAnsi="Times New Roman" w:cs="Times New Roman"/>
          <w:b/>
          <w:sz w:val="24"/>
          <w:szCs w:val="24"/>
          <w:lang w:val="ru-RU"/>
        </w:rPr>
        <w:t>таможенный брокер</w:t>
      </w:r>
      <w:r w:rsidRPr="00F02065">
        <w:rPr>
          <w:rFonts w:ascii="Times New Roman" w:hAnsi="Times New Roman" w:cs="Times New Roman"/>
          <w:sz w:val="24"/>
          <w:szCs w:val="24"/>
          <w:lang w:val="ru-RU"/>
        </w:rPr>
        <w:t xml:space="preserve">  (в России только русскойе физ. или юрид.лицо)</w:t>
      </w:r>
    </w:p>
    <w:p w:rsidR="00F74B1A" w:rsidRPr="00F02065" w:rsidRDefault="00F74B1A" w:rsidP="00F74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>Таможенная декларация</w:t>
      </w:r>
    </w:p>
    <w:p w:rsidR="00F74B1A" w:rsidRPr="00F02065" w:rsidRDefault="00F74B1A" w:rsidP="00F74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>Сертификат о происхождении товара</w:t>
      </w:r>
    </w:p>
    <w:p w:rsidR="00F74B1A" w:rsidRPr="00F02065" w:rsidRDefault="00F74B1A" w:rsidP="00F74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>Другие документы: таможенный счет-фактура, накладная, отгрузочные документы...</w:t>
      </w:r>
    </w:p>
    <w:p w:rsidR="00F74B1A" w:rsidRPr="00F02065" w:rsidRDefault="00F74B1A" w:rsidP="00F74B1A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24173F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rPr>
          <w:b/>
          <w:lang w:val="ru-RU"/>
        </w:rPr>
        <w:t>Грузовая т</w:t>
      </w:r>
      <w:r w:rsidR="00F74B1A" w:rsidRPr="00F02065">
        <w:rPr>
          <w:b/>
          <w:lang w:val="ru-RU"/>
        </w:rPr>
        <w:t>аможенная декларация</w:t>
      </w:r>
      <w:r w:rsidRPr="00F02065">
        <w:rPr>
          <w:lang w:val="ru-RU"/>
        </w:rPr>
        <w:t xml:space="preserve"> -</w:t>
      </w:r>
      <w:r w:rsidR="00F74B1A" w:rsidRPr="00F02065">
        <w:rPr>
          <w:lang w:val="ru-RU"/>
        </w:rPr>
        <w:t xml:space="preserve"> </w:t>
      </w:r>
      <w:proofErr w:type="spellStart"/>
      <w:r w:rsidR="00F74B1A" w:rsidRPr="00F02065">
        <w:t>основной</w:t>
      </w:r>
      <w:proofErr w:type="spellEnd"/>
      <w:r w:rsidR="00F74B1A" w:rsidRPr="00F02065">
        <w:t xml:space="preserve"> </w:t>
      </w:r>
      <w:proofErr w:type="spellStart"/>
      <w:r w:rsidR="00F74B1A" w:rsidRPr="00F02065">
        <w:t>документ</w:t>
      </w:r>
      <w:proofErr w:type="spellEnd"/>
      <w:r w:rsidR="00F74B1A" w:rsidRPr="00F02065">
        <w:t xml:space="preserve">, </w:t>
      </w:r>
      <w:proofErr w:type="spellStart"/>
      <w:r w:rsidR="00F74B1A" w:rsidRPr="00F02065">
        <w:t>оформляемый</w:t>
      </w:r>
      <w:proofErr w:type="spellEnd"/>
      <w:r w:rsidR="00F74B1A" w:rsidRPr="00F02065">
        <w:t xml:space="preserve"> </w:t>
      </w:r>
      <w:proofErr w:type="spellStart"/>
      <w:r w:rsidR="00F74B1A" w:rsidRPr="00F02065">
        <w:t>при</w:t>
      </w:r>
      <w:proofErr w:type="spellEnd"/>
      <w:r w:rsidR="00F74B1A" w:rsidRPr="00F02065">
        <w:t xml:space="preserve"> </w:t>
      </w:r>
      <w:proofErr w:type="spellStart"/>
      <w:r w:rsidR="00F74B1A" w:rsidRPr="00F02065">
        <w:t>перемещении</w:t>
      </w:r>
      <w:proofErr w:type="spellEnd"/>
      <w:r w:rsidR="00F74B1A" w:rsidRPr="00F02065">
        <w:t xml:space="preserve"> </w:t>
      </w:r>
      <w:proofErr w:type="spellStart"/>
      <w:r w:rsidR="00F74B1A" w:rsidRPr="00F02065">
        <w:t>товаров</w:t>
      </w:r>
      <w:proofErr w:type="spellEnd"/>
      <w:r w:rsidR="00F74B1A" w:rsidRPr="00F02065">
        <w:t xml:space="preserve"> </w:t>
      </w:r>
      <w:proofErr w:type="spellStart"/>
      <w:r w:rsidR="00F74B1A" w:rsidRPr="00F02065">
        <w:t>через</w:t>
      </w:r>
      <w:proofErr w:type="spellEnd"/>
      <w:r w:rsidR="00F74B1A" w:rsidRPr="00F02065">
        <w:t xml:space="preserve"> </w:t>
      </w:r>
      <w:proofErr w:type="spellStart"/>
      <w:r w:rsidR="00F74B1A" w:rsidRPr="00F02065">
        <w:t>таможенную</w:t>
      </w:r>
      <w:proofErr w:type="spellEnd"/>
      <w:r w:rsidR="00F74B1A" w:rsidRPr="00F02065">
        <w:t xml:space="preserve"> </w:t>
      </w:r>
      <w:proofErr w:type="spellStart"/>
      <w:r w:rsidR="00F74B1A" w:rsidRPr="00F02065">
        <w:t>границу</w:t>
      </w:r>
      <w:proofErr w:type="spellEnd"/>
      <w:r w:rsidR="00F74B1A" w:rsidRPr="00F02065">
        <w:t xml:space="preserve"> </w:t>
      </w:r>
      <w:proofErr w:type="spellStart"/>
      <w:r w:rsidR="00F74B1A" w:rsidRPr="00F02065">
        <w:t>государства</w:t>
      </w:r>
      <w:proofErr w:type="spellEnd"/>
      <w:r w:rsidR="00F74B1A" w:rsidRPr="00F02065">
        <w:t xml:space="preserve"> (</w:t>
      </w:r>
      <w:proofErr w:type="spellStart"/>
      <w:r w:rsidR="00F74B1A" w:rsidRPr="00F02065">
        <w:fldChar w:fldCharType="begin"/>
      </w:r>
      <w:r w:rsidR="00F74B1A" w:rsidRPr="00F02065">
        <w:instrText xml:space="preserve"> HYPERLINK "https://ru.wikipedia.org/wiki/%D0%AD%D0%BA%D1%81%D0%BF%D0%BE%D1%80%D1%82" \o "Экспорт" </w:instrText>
      </w:r>
      <w:r w:rsidR="00F74B1A" w:rsidRPr="00F02065">
        <w:fldChar w:fldCharType="separate"/>
      </w:r>
      <w:r w:rsidR="00F74B1A" w:rsidRPr="00F02065">
        <w:rPr>
          <w:rStyle w:val="Hypertextovodkaz"/>
          <w:color w:val="auto"/>
          <w:u w:val="none"/>
        </w:rPr>
        <w:t>экспорт</w:t>
      </w:r>
      <w:proofErr w:type="spellEnd"/>
      <w:r w:rsidR="00F74B1A" w:rsidRPr="00F02065">
        <w:fldChar w:fldCharType="end"/>
      </w:r>
      <w:r w:rsidR="00F74B1A" w:rsidRPr="00F02065">
        <w:t>,</w:t>
      </w:r>
      <w:r w:rsidR="00F74B1A" w:rsidRPr="00F02065">
        <w:rPr>
          <w:rStyle w:val="apple-converted-space"/>
        </w:rPr>
        <w:t> </w:t>
      </w:r>
      <w:hyperlink r:id="rId5" w:tooltip="Импорт" w:history="1">
        <w:proofErr w:type="spellStart"/>
        <w:r w:rsidR="00F74B1A" w:rsidRPr="00F02065">
          <w:rPr>
            <w:rStyle w:val="Hypertextovodkaz"/>
            <w:color w:val="auto"/>
            <w:u w:val="none"/>
          </w:rPr>
          <w:t>импорт</w:t>
        </w:r>
        <w:proofErr w:type="spellEnd"/>
      </w:hyperlink>
      <w:r w:rsidR="00F74B1A" w:rsidRPr="00F02065">
        <w:t>).</w:t>
      </w:r>
    </w:p>
    <w:p w:rsidR="0024173F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t xml:space="preserve"> ●</w:t>
      </w:r>
      <w:r w:rsidRPr="00F02065">
        <w:rPr>
          <w:lang w:val="ru-RU"/>
        </w:rPr>
        <w:t xml:space="preserve"> О</w:t>
      </w:r>
      <w:proofErr w:type="spellStart"/>
      <w:r w:rsidR="00F74B1A" w:rsidRPr="00F02065">
        <w:t>формляется</w:t>
      </w:r>
      <w:proofErr w:type="spellEnd"/>
      <w:r w:rsidR="00F74B1A" w:rsidRPr="00F02065">
        <w:t xml:space="preserve"> </w:t>
      </w:r>
      <w:proofErr w:type="spellStart"/>
      <w:r w:rsidR="00F74B1A" w:rsidRPr="00F02065">
        <w:t>распорядителем</w:t>
      </w:r>
      <w:proofErr w:type="spellEnd"/>
      <w:r w:rsidR="00F74B1A" w:rsidRPr="00F02065">
        <w:t xml:space="preserve"> </w:t>
      </w:r>
      <w:proofErr w:type="spellStart"/>
      <w:r w:rsidR="00F74B1A" w:rsidRPr="00F02065">
        <w:t>груза</w:t>
      </w:r>
      <w:proofErr w:type="spellEnd"/>
      <w:r w:rsidR="00F74B1A" w:rsidRPr="00F02065">
        <w:t xml:space="preserve"> и </w:t>
      </w:r>
      <w:proofErr w:type="spellStart"/>
      <w:r w:rsidR="00F74B1A" w:rsidRPr="00F02065">
        <w:t>заверяется</w:t>
      </w:r>
      <w:proofErr w:type="spellEnd"/>
      <w:r w:rsidR="00F74B1A" w:rsidRPr="00F02065">
        <w:t xml:space="preserve"> </w:t>
      </w:r>
      <w:proofErr w:type="spellStart"/>
      <w:r w:rsidR="00F74B1A" w:rsidRPr="00F02065">
        <w:t>таможе</w:t>
      </w:r>
      <w:r w:rsidRPr="00F02065">
        <w:t>нным</w:t>
      </w:r>
      <w:proofErr w:type="spellEnd"/>
      <w:r w:rsidRPr="00F02065">
        <w:t xml:space="preserve"> </w:t>
      </w:r>
      <w:proofErr w:type="spellStart"/>
      <w:r w:rsidRPr="00F02065">
        <w:t>инспектором</w:t>
      </w:r>
      <w:proofErr w:type="spellEnd"/>
    </w:p>
    <w:p w:rsid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rPr>
          <w:lang w:val="ru-RU"/>
        </w:rPr>
        <w:t>● С</w:t>
      </w:r>
      <w:proofErr w:type="spellStart"/>
      <w:r w:rsidR="00F74B1A" w:rsidRPr="00F02065">
        <w:t>лужит</w:t>
      </w:r>
      <w:proofErr w:type="spellEnd"/>
      <w:r w:rsidR="00F74B1A" w:rsidRPr="00F02065">
        <w:t xml:space="preserve"> </w:t>
      </w:r>
      <w:proofErr w:type="spellStart"/>
      <w:r w:rsidR="00F74B1A" w:rsidRPr="00F02065">
        <w:t>основанием</w:t>
      </w:r>
      <w:proofErr w:type="spellEnd"/>
      <w:r w:rsidR="00F74B1A" w:rsidRPr="00F02065">
        <w:t xml:space="preserve"> </w:t>
      </w:r>
      <w:proofErr w:type="spellStart"/>
      <w:r w:rsidR="00F74B1A" w:rsidRPr="00F02065">
        <w:t>для</w:t>
      </w:r>
      <w:proofErr w:type="spellEnd"/>
      <w:r w:rsidR="00F74B1A" w:rsidRPr="00F02065">
        <w:t xml:space="preserve"> </w:t>
      </w:r>
      <w:proofErr w:type="spellStart"/>
      <w:r w:rsidR="00F74B1A" w:rsidRPr="00F02065">
        <w:t>пропуска</w:t>
      </w:r>
      <w:proofErr w:type="spellEnd"/>
      <w:r w:rsidR="00F74B1A" w:rsidRPr="00F02065">
        <w:t xml:space="preserve"> </w:t>
      </w:r>
      <w:proofErr w:type="spellStart"/>
      <w:r w:rsidR="00F74B1A" w:rsidRPr="00F02065">
        <w:t>через</w:t>
      </w:r>
      <w:proofErr w:type="spellEnd"/>
      <w:r w:rsidR="00F74B1A" w:rsidRPr="00F02065">
        <w:t xml:space="preserve"> </w:t>
      </w:r>
      <w:proofErr w:type="spellStart"/>
      <w:r w:rsidR="00F74B1A" w:rsidRPr="00F02065">
        <w:t>границу</w:t>
      </w:r>
      <w:proofErr w:type="spellEnd"/>
      <w:r w:rsidR="00F74B1A" w:rsidRPr="00F02065">
        <w:t xml:space="preserve">. </w:t>
      </w:r>
    </w:p>
    <w:p w:rsidR="00F02065" w:rsidRPr="00F02065" w:rsidRDefault="00F02065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</w:p>
    <w:p w:rsidR="0024173F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t>●</w:t>
      </w:r>
      <w:r w:rsidRPr="00F02065">
        <w:rPr>
          <w:lang w:val="ru-RU"/>
        </w:rPr>
        <w:t xml:space="preserve"> </w:t>
      </w:r>
      <w:r w:rsidR="00F74B1A" w:rsidRPr="00F02065">
        <w:t xml:space="preserve">В </w:t>
      </w:r>
      <w:proofErr w:type="spellStart"/>
      <w:r w:rsidR="00F74B1A" w:rsidRPr="00F02065">
        <w:t>декларации</w:t>
      </w:r>
      <w:proofErr w:type="spellEnd"/>
      <w:r w:rsidR="00F74B1A" w:rsidRPr="00F02065">
        <w:t xml:space="preserve"> </w:t>
      </w:r>
      <w:proofErr w:type="spellStart"/>
      <w:r w:rsidR="00F74B1A" w:rsidRPr="00F02065">
        <w:t>содержатся</w:t>
      </w:r>
      <w:proofErr w:type="spellEnd"/>
      <w:r w:rsidR="00F74B1A" w:rsidRPr="00F02065">
        <w:t xml:space="preserve"> </w:t>
      </w:r>
      <w:proofErr w:type="spellStart"/>
      <w:r w:rsidR="00F74B1A" w:rsidRPr="00F02065">
        <w:rPr>
          <w:b/>
        </w:rPr>
        <w:t>сведения</w:t>
      </w:r>
      <w:proofErr w:type="spellEnd"/>
      <w:r w:rsidR="00F74B1A" w:rsidRPr="00F02065">
        <w:rPr>
          <w:b/>
        </w:rPr>
        <w:t xml:space="preserve"> о</w:t>
      </w:r>
      <w:r w:rsidRPr="00F02065">
        <w:rPr>
          <w:b/>
          <w:lang w:val="ru-RU"/>
        </w:rPr>
        <w:t>:</w:t>
      </w:r>
    </w:p>
    <w:p w:rsidR="0024173F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rPr>
          <w:lang w:val="ru-RU"/>
        </w:rPr>
        <w:t xml:space="preserve"> 1.</w:t>
      </w:r>
      <w:r w:rsidR="00F74B1A" w:rsidRPr="00F02065">
        <w:t xml:space="preserve"> </w:t>
      </w:r>
      <w:proofErr w:type="spellStart"/>
      <w:r w:rsidR="00F74B1A" w:rsidRPr="00F02065">
        <w:t>г</w:t>
      </w:r>
      <w:r w:rsidRPr="00F02065">
        <w:t>рузе</w:t>
      </w:r>
      <w:proofErr w:type="spellEnd"/>
      <w:r w:rsidRPr="00F02065">
        <w:t xml:space="preserve"> и </w:t>
      </w:r>
      <w:proofErr w:type="spellStart"/>
      <w:r w:rsidRPr="00F02065">
        <w:t>его</w:t>
      </w:r>
      <w:proofErr w:type="spellEnd"/>
      <w:r w:rsidRPr="00F02065">
        <w:t xml:space="preserve"> </w:t>
      </w:r>
      <w:proofErr w:type="spellStart"/>
      <w:r w:rsidRPr="00F02065">
        <w:t>таможенной</w:t>
      </w:r>
      <w:proofErr w:type="spellEnd"/>
      <w:r w:rsidRPr="00F02065">
        <w:t xml:space="preserve"> </w:t>
      </w:r>
      <w:proofErr w:type="spellStart"/>
      <w:r w:rsidRPr="00F02065">
        <w:t>стоимости</w:t>
      </w:r>
      <w:proofErr w:type="spellEnd"/>
    </w:p>
    <w:p w:rsidR="0024173F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rPr>
          <w:lang w:val="ru-RU"/>
        </w:rPr>
        <w:t>2.</w:t>
      </w:r>
      <w:r w:rsidR="00F74B1A" w:rsidRPr="00F02065">
        <w:t xml:space="preserve"> </w:t>
      </w:r>
      <w:proofErr w:type="spellStart"/>
      <w:r w:rsidR="00F74B1A" w:rsidRPr="00F02065">
        <w:t>транспортном</w:t>
      </w:r>
      <w:proofErr w:type="spellEnd"/>
      <w:r w:rsidR="00F74B1A" w:rsidRPr="00F02065">
        <w:t xml:space="preserve"> </w:t>
      </w:r>
      <w:proofErr w:type="spellStart"/>
      <w:r w:rsidR="00F74B1A" w:rsidRPr="00F02065">
        <w:t>сре</w:t>
      </w:r>
      <w:r w:rsidRPr="00F02065">
        <w:t>дстве</w:t>
      </w:r>
      <w:proofErr w:type="spellEnd"/>
      <w:r w:rsidRPr="00F02065">
        <w:t xml:space="preserve">, </w:t>
      </w:r>
      <w:proofErr w:type="spellStart"/>
      <w:r w:rsidRPr="00F02065">
        <w:t>осуществляющем</w:t>
      </w:r>
      <w:proofErr w:type="spellEnd"/>
      <w:r w:rsidRPr="00F02065">
        <w:t xml:space="preserve"> </w:t>
      </w:r>
      <w:proofErr w:type="spellStart"/>
      <w:r w:rsidRPr="00F02065">
        <w:t>доставку</w:t>
      </w:r>
      <w:proofErr w:type="spellEnd"/>
    </w:p>
    <w:p w:rsidR="00F74B1A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rPr>
          <w:lang w:val="ru-RU"/>
        </w:rPr>
        <w:t xml:space="preserve">3. </w:t>
      </w:r>
      <w:proofErr w:type="spellStart"/>
      <w:r w:rsidR="00F74B1A" w:rsidRPr="00F02065">
        <w:t>отправителе</w:t>
      </w:r>
      <w:proofErr w:type="spellEnd"/>
      <w:r w:rsidR="00F74B1A" w:rsidRPr="00F02065">
        <w:t xml:space="preserve"> и </w:t>
      </w:r>
      <w:proofErr w:type="spellStart"/>
      <w:r w:rsidR="00F74B1A" w:rsidRPr="00F02065">
        <w:t>получателе</w:t>
      </w:r>
      <w:proofErr w:type="spellEnd"/>
      <w:r w:rsidR="00F74B1A" w:rsidRPr="00F02065">
        <w:t>.</w:t>
      </w:r>
    </w:p>
    <w:p w:rsidR="00F02065" w:rsidRPr="00F02065" w:rsidRDefault="00F02065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</w:p>
    <w:p w:rsidR="00F74B1A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t>●</w:t>
      </w:r>
      <w:r w:rsidRPr="00F02065">
        <w:rPr>
          <w:lang w:val="ru-RU"/>
        </w:rPr>
        <w:t xml:space="preserve"> </w:t>
      </w:r>
      <w:r w:rsidRPr="00F02065">
        <w:rPr>
          <w:b/>
          <w:lang w:val="ru-RU"/>
        </w:rPr>
        <w:t>Функции ГТД:</w:t>
      </w:r>
    </w:p>
    <w:p w:rsidR="0024173F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rPr>
          <w:lang w:val="ru-RU"/>
        </w:rPr>
        <w:t>1. пропуск через границу</w:t>
      </w:r>
    </w:p>
    <w:p w:rsidR="0024173F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rPr>
          <w:lang w:val="ru-RU"/>
        </w:rPr>
        <w:t>2. доказательство (документ) о законности сделки</w:t>
      </w:r>
    </w:p>
    <w:p w:rsidR="00F74B1A" w:rsidRPr="00F02065" w:rsidRDefault="0024173F" w:rsidP="00F74B1A">
      <w:pPr>
        <w:pStyle w:val="Normlnweb"/>
        <w:shd w:val="clear" w:color="auto" w:fill="FFFFFF"/>
        <w:spacing w:before="120" w:beforeAutospacing="0" w:after="120" w:afterAutospacing="0" w:line="336" w:lineRule="atLeast"/>
        <w:rPr>
          <w:lang w:val="ru-RU"/>
        </w:rPr>
      </w:pPr>
      <w:r w:rsidRPr="00F02065">
        <w:rPr>
          <w:lang w:val="ru-RU"/>
        </w:rPr>
        <w:t xml:space="preserve">3. </w:t>
      </w:r>
      <w:proofErr w:type="spellStart"/>
      <w:r w:rsidR="00F74B1A" w:rsidRPr="00F02065">
        <w:t>подтверждение</w:t>
      </w:r>
      <w:proofErr w:type="spellEnd"/>
      <w:r w:rsidR="00F74B1A" w:rsidRPr="00F02065">
        <w:t xml:space="preserve"> </w:t>
      </w:r>
      <w:proofErr w:type="spellStart"/>
      <w:r w:rsidR="00F74B1A" w:rsidRPr="00F02065">
        <w:t>законности</w:t>
      </w:r>
      <w:proofErr w:type="spellEnd"/>
      <w:r w:rsidR="00F74B1A" w:rsidRPr="00F02065">
        <w:t xml:space="preserve"> </w:t>
      </w:r>
      <w:proofErr w:type="spellStart"/>
      <w:r w:rsidR="00F74B1A" w:rsidRPr="00F02065">
        <w:t>ввоза</w:t>
      </w:r>
      <w:proofErr w:type="spellEnd"/>
      <w:r w:rsidR="00F74B1A" w:rsidRPr="00F02065">
        <w:t xml:space="preserve"> и </w:t>
      </w:r>
      <w:proofErr w:type="spellStart"/>
      <w:r w:rsidR="00F74B1A" w:rsidRPr="00F02065">
        <w:t>вывоза</w:t>
      </w:r>
      <w:proofErr w:type="spellEnd"/>
      <w:r w:rsidR="00F74B1A" w:rsidRPr="00F02065">
        <w:t xml:space="preserve"> </w:t>
      </w:r>
      <w:proofErr w:type="spellStart"/>
      <w:r w:rsidR="00F74B1A" w:rsidRPr="00F02065">
        <w:t>товара</w:t>
      </w:r>
      <w:proofErr w:type="spellEnd"/>
      <w:r w:rsidR="00F74B1A" w:rsidRPr="00F02065">
        <w:t xml:space="preserve"> </w:t>
      </w:r>
      <w:proofErr w:type="spellStart"/>
      <w:r w:rsidR="00F74B1A" w:rsidRPr="00F02065">
        <w:t>органами</w:t>
      </w:r>
      <w:proofErr w:type="spellEnd"/>
      <w:r w:rsidR="00F74B1A" w:rsidRPr="00F02065">
        <w:t xml:space="preserve"> </w:t>
      </w:r>
      <w:proofErr w:type="spellStart"/>
      <w:r w:rsidR="00F74B1A" w:rsidRPr="00F02065">
        <w:t>таможенного</w:t>
      </w:r>
      <w:proofErr w:type="spellEnd"/>
      <w:r w:rsidR="00F74B1A" w:rsidRPr="00F02065">
        <w:t xml:space="preserve"> </w:t>
      </w:r>
      <w:proofErr w:type="spellStart"/>
      <w:r w:rsidR="00F74B1A" w:rsidRPr="00F02065">
        <w:t>конт</w:t>
      </w:r>
      <w:r w:rsidRPr="00F02065">
        <w:t>роля</w:t>
      </w:r>
      <w:proofErr w:type="spellEnd"/>
    </w:p>
    <w:p w:rsidR="00F74B1A" w:rsidRPr="00F02065" w:rsidRDefault="00241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>4. учет продукции на границе</w:t>
      </w:r>
    </w:p>
    <w:p w:rsidR="0024173F" w:rsidRPr="00F02065" w:rsidRDefault="00241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 xml:space="preserve">● Основные </w:t>
      </w:r>
      <w:r w:rsidRPr="00F02065">
        <w:rPr>
          <w:rFonts w:ascii="Times New Roman" w:hAnsi="Times New Roman" w:cs="Times New Roman"/>
          <w:b/>
          <w:sz w:val="24"/>
          <w:szCs w:val="24"/>
          <w:lang w:val="ru-RU"/>
        </w:rPr>
        <w:t>платежи за  перевозку товаров</w:t>
      </w:r>
      <w:r w:rsidRPr="00F02065">
        <w:rPr>
          <w:rFonts w:ascii="Times New Roman" w:hAnsi="Times New Roman" w:cs="Times New Roman"/>
          <w:sz w:val="24"/>
          <w:szCs w:val="24"/>
          <w:lang w:val="ru-RU"/>
        </w:rPr>
        <w:t xml:space="preserve"> через границу :</w:t>
      </w:r>
    </w:p>
    <w:p w:rsidR="0024173F" w:rsidRPr="00F02065" w:rsidRDefault="00241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 xml:space="preserve">1. таможенная пошлина </w:t>
      </w:r>
    </w:p>
    <w:p w:rsidR="0024173F" w:rsidRPr="00F02065" w:rsidRDefault="00241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lang w:val="ru-RU"/>
        </w:rPr>
        <w:t>2. сбор за таможенное оформление</w:t>
      </w:r>
    </w:p>
    <w:p w:rsidR="0024173F" w:rsidRPr="00F02065" w:rsidRDefault="002417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2065" w:rsidRPr="00F02065" w:rsidRDefault="00F020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2065" w:rsidRPr="00F02065" w:rsidRDefault="00F020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71A" w:rsidRPr="00F02065" w:rsidRDefault="00241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206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895850" cy="7210425"/>
            <wp:effectExtent l="19050" t="0" r="0" b="0"/>
            <wp:docPr id="1" name="obrázek 1" descr="C:\Users\Evženie\Desktop\tamož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ženie\Desktop\tamožk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65" w:rsidRPr="00F02065" w:rsidRDefault="00F020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2065" w:rsidRPr="00F02065" w:rsidRDefault="00F020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2065" w:rsidRPr="00F02065" w:rsidRDefault="00F0206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63AD" w:rsidRPr="00F02065" w:rsidRDefault="00C863A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0206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 Сертификат о происхождении товара</w:t>
      </w:r>
      <w:r w:rsidRPr="00F02065">
        <w:rPr>
          <w:rFonts w:ascii="Times New Roman" w:hAnsi="Times New Roman" w:cs="Times New Roman"/>
          <w:sz w:val="24"/>
          <w:szCs w:val="24"/>
          <w:lang w:val="ru-RU"/>
        </w:rPr>
        <w:t xml:space="preserve"> - д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окумент</w:t>
      </w:r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удостоверяющий</w:t>
      </w:r>
      <w:proofErr w:type="spellEnd"/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товар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произведен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данной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стране</w:t>
      </w:r>
      <w:proofErr w:type="spellEnd"/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C863AD" w:rsidRPr="00F02065" w:rsidRDefault="00C863A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●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Документ необходим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поставках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товаров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зоны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свободной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торговли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участники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соглашений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ввели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единых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внешних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тарифов</w:t>
      </w:r>
      <w:proofErr w:type="spellEnd"/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C863AD" w:rsidRPr="00F02065" w:rsidRDefault="00C863A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●Т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ребу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подтверждения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права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беспошлинный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ввоз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товаров</w:t>
      </w:r>
      <w:proofErr w:type="spellEnd"/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произведенных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странах</w:t>
      </w:r>
      <w:proofErr w:type="spellEnd"/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входящих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зону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свободной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торговли</w:t>
      </w:r>
      <w:proofErr w:type="spellEnd"/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spellEnd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предотвращения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поставок</w:t>
      </w:r>
      <w:proofErr w:type="spellEnd"/>
      <w:r w:rsid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товаров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третьих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стран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путем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ввоза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страну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низкими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внешними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тарифами</w:t>
      </w:r>
      <w:proofErr w:type="spellEnd"/>
      <w:r w:rsid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реэкспорта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страны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высокими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внешними</w:t>
      </w:r>
      <w:proofErr w:type="spellEnd"/>
      <w:r w:rsidRPr="00F020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02065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тарифами</w:t>
      </w:r>
      <w:proofErr w:type="spellEnd"/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63AD" w:rsidRPr="00F02065" w:rsidRDefault="00C863A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020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● Выдается Торгово-промышленной палатой РФ</w:t>
      </w:r>
    </w:p>
    <w:p w:rsidR="00C863AD" w:rsidRPr="00C863AD" w:rsidRDefault="00F02065" w:rsidP="00C863A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●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импорте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товаров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территорию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таможенные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органы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запрашивают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сертификат</w:t>
      </w:r>
      <w:proofErr w:type="spellEnd"/>
      <w:r w:rsidR="00C863AD"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863AD" w:rsidRPr="00C863AD" w:rsidRDefault="00C863AD" w:rsidP="00C863AD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товаров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получили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РФ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таможенные</w:t>
      </w:r>
      <w:proofErr w:type="spellEnd"/>
      <w:r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"https://ru.wikipedia.org/w/index.php?title=%D0%9F%D1%80%D0%B5%D1%84%D0%B5%D1%80%D0%B5%D0%BD%D1%86%D0%B8%D0%B8&amp;action=edit&amp;redlink=1" \o "Преференции (страница отсутствует)" </w:instrText>
      </w:r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преференции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C863AD" w:rsidRPr="00C863AD" w:rsidRDefault="00C863AD" w:rsidP="00C863AD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товаров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импорт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ограничен</w:t>
      </w:r>
      <w:proofErr w:type="spellEnd"/>
      <w:r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"https://ru.wikipedia.org/wiki/%D0%9A%D0%B2%D0%BE%D1%82%D0%B0" \o "Квота" </w:instrText>
      </w:r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квотами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иными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мерами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C863AD" w:rsidRPr="00F02065" w:rsidRDefault="00C863AD" w:rsidP="00C863AD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случаях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происхождение</w:t>
      </w:r>
      <w:proofErr w:type="spellEnd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63AD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r w:rsidR="00F02065"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вара</w:t>
      </w:r>
      <w:proofErr w:type="spellEnd"/>
      <w:r w:rsidR="00F02065"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02065"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неизвестно</w:t>
      </w:r>
      <w:proofErr w:type="spellEnd"/>
      <w:r w:rsidR="00F02065"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02065"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="00F02065"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02065" w:rsidRPr="00F02065">
        <w:rPr>
          <w:rFonts w:ascii="Times New Roman" w:eastAsia="Times New Roman" w:hAnsi="Times New Roman" w:cs="Times New Roman"/>
          <w:sz w:val="24"/>
          <w:szCs w:val="24"/>
          <w:lang w:eastAsia="cs-CZ"/>
        </w:rPr>
        <w:t>сомнительно</w:t>
      </w:r>
      <w:proofErr w:type="spellEnd"/>
      <w:r w:rsidR="00F02065" w:rsidRPr="00F0206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F02065" w:rsidRPr="00C863AD" w:rsidRDefault="00F02065" w:rsidP="00F02065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63AD" w:rsidRPr="00C863AD" w:rsidRDefault="00F02065">
      <w:r>
        <w:rPr>
          <w:noProof/>
          <w:lang w:eastAsia="cs-CZ"/>
        </w:rPr>
        <w:lastRenderedPageBreak/>
        <w:drawing>
          <wp:inline distT="0" distB="0" distL="0" distR="0">
            <wp:extent cx="5760720" cy="8751494"/>
            <wp:effectExtent l="19050" t="0" r="0" b="0"/>
            <wp:docPr id="4" name="obrázek 4" descr="C:\Users\Evženie\Desktop\sertifikat-proisxozhdenia-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ženie\Desktop\sertifikat-proisxozhdenia-s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3AD" w:rsidRPr="00C863AD" w:rsidSect="0092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963"/>
    <w:multiLevelType w:val="hybridMultilevel"/>
    <w:tmpl w:val="47F86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816"/>
    <w:multiLevelType w:val="multilevel"/>
    <w:tmpl w:val="A3B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206EFB"/>
    <w:multiLevelType w:val="hybridMultilevel"/>
    <w:tmpl w:val="F2C62112"/>
    <w:lvl w:ilvl="0" w:tplc="D8829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71A"/>
    <w:rsid w:val="0024173F"/>
    <w:rsid w:val="00355439"/>
    <w:rsid w:val="00921B4F"/>
    <w:rsid w:val="00C863AD"/>
    <w:rsid w:val="00EE371A"/>
    <w:rsid w:val="00F02065"/>
    <w:rsid w:val="00F7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B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7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4B1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74B1A"/>
  </w:style>
  <w:style w:type="paragraph" w:styleId="Textbubliny">
    <w:name w:val="Balloon Text"/>
    <w:basedOn w:val="Normln"/>
    <w:link w:val="TextbublinyChar"/>
    <w:uiPriority w:val="99"/>
    <w:semiHidden/>
    <w:unhideWhenUsed/>
    <w:rsid w:val="0024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73F"/>
    <w:rPr>
      <w:rFonts w:ascii="Tahoma" w:hAnsi="Tahoma" w:cs="Tahoma"/>
      <w:sz w:val="16"/>
      <w:szCs w:val="16"/>
    </w:rPr>
  </w:style>
  <w:style w:type="character" w:customStyle="1" w:styleId="w">
    <w:name w:val="w"/>
    <w:basedOn w:val="Standardnpsmoodstavce"/>
    <w:rsid w:val="00C86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ru.wikipedia.org/wiki/%D0%98%D0%BC%D0%BF%D0%BE%D1%80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2</cp:revision>
  <dcterms:created xsi:type="dcterms:W3CDTF">2015-04-01T05:37:00Z</dcterms:created>
  <dcterms:modified xsi:type="dcterms:W3CDTF">2015-04-01T05:37:00Z</dcterms:modified>
</cp:coreProperties>
</file>