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67A" w:rsidRPr="00FB2062" w:rsidRDefault="00196822" w:rsidP="001E0F09">
      <w:pPr>
        <w:jc w:val="center"/>
        <w:rPr>
          <w:rFonts w:ascii="Times New Roman" w:hAnsi="Times New Roman" w:cs="Times New Roman"/>
          <w:b/>
          <w:sz w:val="32"/>
          <w:szCs w:val="32"/>
        </w:rPr>
      </w:pPr>
      <w:r w:rsidRPr="00FB2062">
        <w:rPr>
          <w:rFonts w:ascii="Times New Roman" w:hAnsi="Times New Roman" w:cs="Times New Roman"/>
          <w:b/>
          <w:sz w:val="32"/>
          <w:szCs w:val="32"/>
        </w:rPr>
        <w:t>Dijalektologija srpskog jezika</w:t>
      </w:r>
    </w:p>
    <w:p w:rsidR="00FB2062" w:rsidRDefault="00196822" w:rsidP="001E0F09">
      <w:pPr>
        <w:spacing w:after="0" w:line="240" w:lineRule="auto"/>
        <w:jc w:val="both"/>
        <w:rPr>
          <w:rFonts w:ascii="Times New Roman" w:eastAsia="Times New Roman" w:hAnsi="Times New Roman" w:cs="Times New Roman"/>
          <w:sz w:val="24"/>
          <w:szCs w:val="24"/>
          <w:lang w:eastAsia="cs-CZ"/>
        </w:rPr>
      </w:pPr>
      <w:r w:rsidRPr="00FB2062">
        <w:rPr>
          <w:rFonts w:ascii="Times New Roman" w:eastAsia="Times New Roman" w:hAnsi="Times New Roman" w:cs="Times New Roman"/>
          <w:sz w:val="24"/>
          <w:szCs w:val="24"/>
          <w:lang w:eastAsia="cs-CZ"/>
        </w:rPr>
        <w:t>Raspad srpsko-hrvatske jezičke zajednice nameće potrebu da sprska dijalektologija zameni srpskohrvatsku vizuru srpskom. To znači da iz njenog polja proučavanja izlaze govori Hrvata i muslimana Bošnjaka. Izlazak kajkavskog i čakavskog narečja iz tog polja čini irelevantnim za srpsku dijalektologiju i pojam štokavskog narečja: svi su srpski govori štokavski. Noviji rezultati terenskih istraživanja i nova razmišljanja o dijalektima omogućavaju određenja poboljšanja klasifikacije</w:t>
      </w:r>
      <w:r w:rsidR="00FB2062" w:rsidRPr="00FB2062">
        <w:rPr>
          <w:rFonts w:ascii="Times New Roman" w:eastAsia="Times New Roman" w:hAnsi="Times New Roman" w:cs="Times New Roman"/>
          <w:sz w:val="24"/>
          <w:szCs w:val="24"/>
          <w:lang w:eastAsia="cs-CZ"/>
        </w:rPr>
        <w:t xml:space="preserve"> s</w:t>
      </w:r>
      <w:r w:rsidRPr="00FB2062">
        <w:rPr>
          <w:rFonts w:ascii="Times New Roman" w:eastAsia="Times New Roman" w:hAnsi="Times New Roman" w:cs="Times New Roman"/>
          <w:sz w:val="24"/>
          <w:szCs w:val="24"/>
          <w:lang w:eastAsia="cs-CZ"/>
        </w:rPr>
        <w:t>r</w:t>
      </w:r>
      <w:r w:rsidR="00FB2062" w:rsidRPr="00FB2062">
        <w:rPr>
          <w:rFonts w:ascii="Times New Roman" w:eastAsia="Times New Roman" w:hAnsi="Times New Roman" w:cs="Times New Roman"/>
          <w:sz w:val="24"/>
          <w:szCs w:val="24"/>
          <w:lang w:eastAsia="cs-CZ"/>
        </w:rPr>
        <w:t>pskih dijalekata.</w:t>
      </w:r>
    </w:p>
    <w:p w:rsidR="00FB2062" w:rsidRPr="00FB2062" w:rsidRDefault="00FB2062" w:rsidP="00FB2062">
      <w:pPr>
        <w:spacing w:after="0" w:line="240" w:lineRule="auto"/>
        <w:jc w:val="both"/>
        <w:rPr>
          <w:rFonts w:ascii="Times New Roman" w:eastAsia="Times New Roman" w:hAnsi="Times New Roman" w:cs="Times New Roman"/>
          <w:sz w:val="24"/>
          <w:szCs w:val="24"/>
          <w:lang w:eastAsia="cs-CZ"/>
        </w:rPr>
      </w:pPr>
    </w:p>
    <w:p w:rsidR="00FB2062" w:rsidRPr="00FB2062" w:rsidRDefault="00FB2062" w:rsidP="00FB2062">
      <w:pPr>
        <w:spacing w:after="0" w:line="240" w:lineRule="auto"/>
        <w:jc w:val="center"/>
        <w:rPr>
          <w:rFonts w:ascii="Times New Roman" w:eastAsia="Times New Roman" w:hAnsi="Times New Roman" w:cs="Times New Roman"/>
          <w:b/>
          <w:sz w:val="28"/>
          <w:szCs w:val="28"/>
          <w:lang w:eastAsia="cs-CZ"/>
        </w:rPr>
      </w:pPr>
      <w:r w:rsidRPr="00FB2062">
        <w:rPr>
          <w:rFonts w:ascii="Times New Roman" w:eastAsia="Times New Roman" w:hAnsi="Times New Roman" w:cs="Times New Roman"/>
          <w:b/>
          <w:sz w:val="28"/>
          <w:szCs w:val="28"/>
          <w:lang w:eastAsia="cs-CZ"/>
        </w:rPr>
        <w:t>Narečja južnoslovenskih jezika - kajkavsko, čakavsko, štokavsko</w:t>
      </w:r>
    </w:p>
    <w:p w:rsidR="00FB2062" w:rsidRPr="00FB2062" w:rsidRDefault="00FB2062" w:rsidP="00FB2062">
      <w:pPr>
        <w:spacing w:after="0" w:line="240" w:lineRule="auto"/>
        <w:jc w:val="both"/>
        <w:rPr>
          <w:rFonts w:ascii="Times New Roman" w:eastAsia="Times New Roman" w:hAnsi="Times New Roman" w:cs="Times New Roman"/>
          <w:b/>
          <w:sz w:val="24"/>
          <w:szCs w:val="24"/>
          <w:lang w:eastAsia="cs-CZ"/>
        </w:rPr>
      </w:pPr>
    </w:p>
    <w:p w:rsidR="00FB2062" w:rsidRPr="00FB2062" w:rsidRDefault="00FB2062" w:rsidP="00FB2062">
      <w:pPr>
        <w:spacing w:after="0" w:line="240" w:lineRule="auto"/>
        <w:jc w:val="both"/>
        <w:rPr>
          <w:rFonts w:ascii="Times New Roman" w:eastAsia="Times New Roman" w:hAnsi="Times New Roman" w:cs="Times New Roman"/>
          <w:sz w:val="24"/>
          <w:szCs w:val="24"/>
          <w:lang w:eastAsia="cs-CZ"/>
        </w:rPr>
      </w:pPr>
      <w:r w:rsidRPr="00FB2062">
        <w:rPr>
          <w:rFonts w:ascii="Times New Roman" w:eastAsia="Times New Roman" w:hAnsi="Times New Roman" w:cs="Times New Roman"/>
          <w:b/>
          <w:sz w:val="24"/>
          <w:szCs w:val="24"/>
          <w:lang w:eastAsia="cs-CZ"/>
        </w:rPr>
        <w:t>Kajkavsko narečje</w:t>
      </w:r>
      <w:r w:rsidRPr="00FB2062">
        <w:rPr>
          <w:rFonts w:ascii="Times New Roman" w:eastAsia="Times New Roman" w:hAnsi="Times New Roman" w:cs="Times New Roman"/>
          <w:sz w:val="24"/>
          <w:szCs w:val="24"/>
          <w:lang w:eastAsia="cs-CZ"/>
        </w:rPr>
        <w:t xml:space="preserve"> je jedno od tri narečja hrvatskog jezika i jedno od četiri narečja srpsko-hrvatskog jezičnoga dijasistema, koje se koristi u Zagrebu i na širem severozapadu Hrvatske, kao i u nekim mestima u Austriji i Mađarskoj</w:t>
      </w:r>
    </w:p>
    <w:p w:rsidR="00FB2062" w:rsidRPr="00FB2062" w:rsidRDefault="00FB2062" w:rsidP="00FB2062">
      <w:pPr>
        <w:spacing w:after="0" w:line="240" w:lineRule="auto"/>
        <w:jc w:val="both"/>
        <w:rPr>
          <w:rFonts w:ascii="Times New Roman" w:eastAsia="Times New Roman" w:hAnsi="Times New Roman" w:cs="Times New Roman"/>
          <w:b/>
          <w:sz w:val="24"/>
          <w:szCs w:val="24"/>
          <w:lang w:eastAsia="cs-CZ"/>
        </w:rPr>
      </w:pPr>
    </w:p>
    <w:p w:rsidR="00FB2062" w:rsidRPr="00FB2062" w:rsidRDefault="00FB2062" w:rsidP="00FB2062">
      <w:pPr>
        <w:spacing w:after="0" w:line="240" w:lineRule="auto"/>
        <w:jc w:val="both"/>
        <w:rPr>
          <w:rFonts w:ascii="Times New Roman" w:eastAsia="Times New Roman" w:hAnsi="Times New Roman" w:cs="Times New Roman"/>
          <w:sz w:val="24"/>
          <w:szCs w:val="24"/>
          <w:lang w:eastAsia="cs-CZ"/>
        </w:rPr>
      </w:pPr>
      <w:r w:rsidRPr="00FB2062">
        <w:rPr>
          <w:rFonts w:ascii="Times New Roman" w:eastAsia="Times New Roman" w:hAnsi="Times New Roman" w:cs="Times New Roman"/>
          <w:b/>
          <w:sz w:val="24"/>
          <w:szCs w:val="24"/>
          <w:lang w:eastAsia="cs-CZ"/>
        </w:rPr>
        <w:t>Čakavsko narečje</w:t>
      </w:r>
      <w:r w:rsidRPr="00FB2062">
        <w:rPr>
          <w:rFonts w:ascii="Times New Roman" w:eastAsia="Times New Roman" w:hAnsi="Times New Roman" w:cs="Times New Roman"/>
          <w:sz w:val="24"/>
          <w:szCs w:val="24"/>
          <w:lang w:eastAsia="cs-CZ"/>
        </w:rPr>
        <w:t xml:space="preserve"> je narečje hrvatskog jezika koje se koristi u Istri, na Dalmantinskom primorju i ostrvima. Naziv potiče od upitne zamenice ča. Područje na kom je dominiralo čakavsko narečje je nekada bilo mnogo šire (cela Lika, severna Dalmacija, Kordun itd). Razlog njegovog smanjivanja su migracije izazvane Osmanlijskim osvajanjima, kada</w:t>
      </w:r>
      <w:r>
        <w:rPr>
          <w:rFonts w:ascii="Times New Roman" w:eastAsia="Times New Roman" w:hAnsi="Times New Roman" w:cs="Times New Roman"/>
          <w:sz w:val="24"/>
          <w:szCs w:val="24"/>
          <w:lang w:eastAsia="cs-CZ"/>
        </w:rPr>
        <w:t xml:space="preserve"> se ikavsko narečje iz zapadne H</w:t>
      </w:r>
      <w:r w:rsidRPr="00FB2062">
        <w:rPr>
          <w:rFonts w:ascii="Times New Roman" w:eastAsia="Times New Roman" w:hAnsi="Times New Roman" w:cs="Times New Roman"/>
          <w:sz w:val="24"/>
          <w:szCs w:val="24"/>
          <w:lang w:eastAsia="cs-CZ"/>
        </w:rPr>
        <w:t>ercegovine, zajedno sa istočno hercegovačkim dijalektom, proširilo na severozapad. Pordručje čakavštine se i danas smanjuje pod uticajem književnog jezika. Uoči Prvog svetskog rata ovim narečjem govorilo je oko 23% Hrvata, a danas tek 12%, te se ovo narečje smatra najugroženijim hrvatskim narečjem, jer polako izumire.</w:t>
      </w:r>
    </w:p>
    <w:p w:rsidR="00FB2062" w:rsidRPr="00FB2062" w:rsidRDefault="00FB2062" w:rsidP="00FB2062">
      <w:pPr>
        <w:spacing w:after="0" w:line="240" w:lineRule="auto"/>
        <w:jc w:val="both"/>
        <w:rPr>
          <w:rFonts w:ascii="Times New Roman" w:eastAsia="Times New Roman" w:hAnsi="Times New Roman" w:cs="Times New Roman"/>
          <w:b/>
          <w:sz w:val="24"/>
          <w:szCs w:val="24"/>
          <w:lang w:eastAsia="cs-CZ"/>
        </w:rPr>
      </w:pPr>
    </w:p>
    <w:p w:rsidR="00FB2062" w:rsidRPr="00FB2062" w:rsidRDefault="00FB2062" w:rsidP="00FB2062">
      <w:pPr>
        <w:spacing w:after="0" w:line="240" w:lineRule="auto"/>
        <w:jc w:val="both"/>
        <w:rPr>
          <w:rFonts w:ascii="Times New Roman" w:eastAsia="Times New Roman" w:hAnsi="Times New Roman" w:cs="Times New Roman"/>
          <w:sz w:val="24"/>
          <w:szCs w:val="24"/>
          <w:lang w:eastAsia="cs-CZ"/>
        </w:rPr>
      </w:pPr>
      <w:r w:rsidRPr="00FB2062">
        <w:rPr>
          <w:rFonts w:ascii="Times New Roman" w:eastAsia="Times New Roman" w:hAnsi="Times New Roman" w:cs="Times New Roman"/>
          <w:b/>
          <w:sz w:val="24"/>
          <w:szCs w:val="24"/>
          <w:lang w:eastAsia="cs-CZ"/>
        </w:rPr>
        <w:t>Štokavsko narečje</w:t>
      </w:r>
      <w:r w:rsidRPr="00FB2062">
        <w:rPr>
          <w:rFonts w:ascii="Times New Roman" w:eastAsia="Times New Roman" w:hAnsi="Times New Roman" w:cs="Times New Roman"/>
          <w:sz w:val="24"/>
          <w:szCs w:val="24"/>
          <w:lang w:eastAsia="cs-CZ"/>
        </w:rPr>
        <w:t xml:space="preserve"> je jedno od narečja centralnojužnoslovenskog dijasistema, na čijoj osnovi su standardizovani srpski, hrvatski, srpskohrvatski i bošnjački jezik, kao i predloženi crnogorski jezik.</w:t>
      </w:r>
    </w:p>
    <w:p w:rsidR="00D622CD" w:rsidRPr="00FB2062" w:rsidRDefault="005C3B5B" w:rsidP="001E0F09">
      <w:pPr>
        <w:spacing w:before="100" w:beforeAutospacing="1" w:after="100" w:afterAutospacing="1" w:line="240" w:lineRule="auto"/>
        <w:jc w:val="both"/>
        <w:rPr>
          <w:rFonts w:ascii="Times New Roman" w:eastAsia="Times New Roman" w:hAnsi="Times New Roman" w:cs="Times New Roman"/>
          <w:b/>
          <w:sz w:val="24"/>
          <w:szCs w:val="24"/>
          <w:lang w:eastAsia="cs-CZ"/>
        </w:rPr>
      </w:pPr>
      <w:r w:rsidRPr="00FB2062">
        <w:rPr>
          <w:rFonts w:ascii="Times New Roman" w:eastAsia="Times New Roman" w:hAnsi="Times New Roman" w:cs="Times New Roman"/>
          <w:b/>
          <w:sz w:val="24"/>
          <w:szCs w:val="24"/>
          <w:lang w:eastAsia="cs-CZ"/>
        </w:rPr>
        <w:t>ШТОКАВСКО НАРЕЧЈЕ</w:t>
      </w:r>
    </w:p>
    <w:p w:rsidR="00D622CD" w:rsidRPr="00FB2062" w:rsidRDefault="00EF797D" w:rsidP="001E0F09">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t xml:space="preserve">1. </w:t>
      </w:r>
      <w:r w:rsidR="00D622CD" w:rsidRPr="00FB2062">
        <w:rPr>
          <w:rFonts w:ascii="Times New Roman" w:eastAsia="Times New Roman" w:hAnsi="Times New Roman" w:cs="Times New Roman"/>
          <w:b/>
          <w:bCs/>
          <w:sz w:val="27"/>
          <w:szCs w:val="27"/>
          <w:lang w:eastAsia="cs-CZ"/>
        </w:rPr>
        <w:t>Западна и источна штокавица</w:t>
      </w:r>
    </w:p>
    <w:p w:rsidR="00D622CD" w:rsidRPr="00FB2062" w:rsidRDefault="00D622CD" w:rsidP="001E0F0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B2062">
        <w:rPr>
          <w:rFonts w:ascii="Times New Roman" w:eastAsia="Times New Roman" w:hAnsi="Times New Roman" w:cs="Times New Roman"/>
          <w:i/>
          <w:iCs/>
          <w:sz w:val="24"/>
          <w:szCs w:val="24"/>
          <w:lang w:eastAsia="cs-CZ"/>
        </w:rPr>
        <w:t>Западна штокавица</w:t>
      </w:r>
      <w:r w:rsidRPr="00FB2062">
        <w:rPr>
          <w:rFonts w:ascii="Times New Roman" w:eastAsia="Times New Roman" w:hAnsi="Times New Roman" w:cs="Times New Roman"/>
          <w:sz w:val="24"/>
          <w:szCs w:val="24"/>
          <w:lang w:eastAsia="cs-CZ"/>
        </w:rPr>
        <w:t xml:space="preserve"> граничила је пре великих сеоба (углавном 16. и 17. век) с кајкавским и чакавским наречјем те с источном штокавицом. Према кајкавцима граница је ишла приближно од ушћа Уне у Саву према североистоку прилично источније од данашње Вировитице и даље у данашњу Мађарску. Чакавско-западноштокавска граница очито није била оштра, али се као њено простирање може узети подручје незнатно источно од Уне, затим Динара, уз избијање на море источно од Цетине. Острва су била чакавска, обала западноштокавска, али западни Пељешац, Корчула и Ластово су чакавски, источни Пељешац, Мљет и острва пред Дубровником западноштокавски.</w:t>
      </w:r>
    </w:p>
    <w:p w:rsidR="00D622CD" w:rsidRPr="00FB2062" w:rsidRDefault="00D622CD" w:rsidP="001E0F0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B2062">
        <w:rPr>
          <w:rFonts w:ascii="Times New Roman" w:eastAsia="Times New Roman" w:hAnsi="Times New Roman" w:cs="Times New Roman"/>
          <w:sz w:val="24"/>
          <w:szCs w:val="24"/>
          <w:lang w:eastAsia="cs-CZ"/>
        </w:rPr>
        <w:t>Граница изм</w:t>
      </w:r>
      <w:r w:rsidR="00FB2062">
        <w:rPr>
          <w:rFonts w:ascii="Times New Roman" w:eastAsia="Times New Roman" w:hAnsi="Times New Roman" w:cs="Times New Roman"/>
          <w:sz w:val="24"/>
          <w:szCs w:val="24"/>
          <w:lang w:eastAsia="cs-CZ"/>
        </w:rPr>
        <w:t>еђу две штокавице</w:t>
      </w:r>
      <w:r w:rsidRPr="00FB2062">
        <w:rPr>
          <w:rFonts w:ascii="Times New Roman" w:eastAsia="Times New Roman" w:hAnsi="Times New Roman" w:cs="Times New Roman"/>
          <w:sz w:val="24"/>
          <w:szCs w:val="24"/>
          <w:lang w:eastAsia="cs-CZ"/>
        </w:rPr>
        <w:t xml:space="preserve"> је ишла Дунавом па затим до подручја нешто западно од Дрине и </w:t>
      </w:r>
      <w:r w:rsidR="00FB2062">
        <w:rPr>
          <w:rFonts w:ascii="Times New Roman" w:eastAsia="Times New Roman" w:hAnsi="Times New Roman" w:cs="Times New Roman"/>
          <w:sz w:val="24"/>
          <w:szCs w:val="24"/>
          <w:lang w:eastAsia="cs-CZ"/>
        </w:rPr>
        <w:t>о</w:t>
      </w:r>
      <w:r w:rsidRPr="00FB2062">
        <w:rPr>
          <w:rFonts w:ascii="Times New Roman" w:eastAsia="Times New Roman" w:hAnsi="Times New Roman" w:cs="Times New Roman"/>
          <w:sz w:val="24"/>
          <w:szCs w:val="24"/>
          <w:lang w:eastAsia="cs-CZ"/>
        </w:rPr>
        <w:t>датле је граница ишла према Неретви, али тако да је Неретва с околином била у западној штокавици; затим је одвојила западноштокавско Дубровачко приморје од залеђа и излази на море у Боки которској. Бокељски католици вероватно су имали говор западноштокавскога типа, православци у Боки говор источноштокавске физиономије.</w:t>
      </w:r>
    </w:p>
    <w:p w:rsidR="00D622CD" w:rsidRPr="00FB2062" w:rsidRDefault="00D622CD" w:rsidP="001E0F0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B2062">
        <w:rPr>
          <w:rFonts w:ascii="Times New Roman" w:eastAsia="Times New Roman" w:hAnsi="Times New Roman" w:cs="Times New Roman"/>
          <w:i/>
          <w:iCs/>
          <w:sz w:val="24"/>
          <w:szCs w:val="24"/>
          <w:lang w:eastAsia="cs-CZ"/>
        </w:rPr>
        <w:lastRenderedPageBreak/>
        <w:t>Источна штокавица</w:t>
      </w:r>
      <w:r w:rsidRPr="00FB2062">
        <w:rPr>
          <w:rFonts w:ascii="Times New Roman" w:eastAsia="Times New Roman" w:hAnsi="Times New Roman" w:cs="Times New Roman"/>
          <w:sz w:val="24"/>
          <w:szCs w:val="24"/>
          <w:lang w:eastAsia="cs-CZ"/>
        </w:rPr>
        <w:t xml:space="preserve"> простирала се од подручја западне штокавице до подручја </w:t>
      </w:r>
      <w:hyperlink r:id="rId5" w:tooltip="Торлачко нарјечје" w:history="1">
        <w:r w:rsidRPr="00FB2062">
          <w:rPr>
            <w:rFonts w:ascii="Times New Roman" w:eastAsia="Times New Roman" w:hAnsi="Times New Roman" w:cs="Times New Roman"/>
            <w:sz w:val="24"/>
            <w:szCs w:val="24"/>
            <w:lang w:eastAsia="cs-CZ"/>
          </w:rPr>
          <w:t>торлачког нарјечја</w:t>
        </w:r>
      </w:hyperlink>
      <w:r w:rsidRPr="00FB2062">
        <w:rPr>
          <w:rFonts w:ascii="Times New Roman" w:eastAsia="Times New Roman" w:hAnsi="Times New Roman" w:cs="Times New Roman"/>
          <w:sz w:val="24"/>
          <w:szCs w:val="24"/>
          <w:lang w:eastAsia="cs-CZ"/>
        </w:rPr>
        <w:t>, то јест до зоне од Албаније преко Косова и данашњег Сталаћа до данашњег Доње</w:t>
      </w:r>
      <w:r w:rsidR="00FB2062">
        <w:rPr>
          <w:rFonts w:ascii="Times New Roman" w:eastAsia="Times New Roman" w:hAnsi="Times New Roman" w:cs="Times New Roman"/>
          <w:sz w:val="24"/>
          <w:szCs w:val="24"/>
          <w:lang w:eastAsia="cs-CZ"/>
        </w:rPr>
        <w:t xml:space="preserve">г Милановца на Дунаву. </w:t>
      </w:r>
    </w:p>
    <w:p w:rsidR="00D622CD" w:rsidRPr="00EF797D" w:rsidRDefault="00D622CD" w:rsidP="001E0F09">
      <w:pPr>
        <w:spacing w:before="100" w:beforeAutospacing="1" w:after="100" w:afterAutospacing="1" w:line="240" w:lineRule="auto"/>
        <w:jc w:val="both"/>
        <w:rPr>
          <w:rFonts w:ascii="Times New Roman" w:eastAsia="Times New Roman" w:hAnsi="Times New Roman" w:cs="Times New Roman"/>
          <w:sz w:val="28"/>
          <w:szCs w:val="28"/>
          <w:lang w:eastAsia="cs-CZ"/>
        </w:rPr>
      </w:pPr>
      <w:r w:rsidRPr="00FB2062">
        <w:rPr>
          <w:rFonts w:ascii="Times New Roman" w:eastAsia="Times New Roman" w:hAnsi="Times New Roman" w:cs="Times New Roman"/>
          <w:sz w:val="24"/>
          <w:szCs w:val="24"/>
          <w:lang w:eastAsia="cs-CZ"/>
        </w:rPr>
        <w:t xml:space="preserve">У другом периоду, 13.-14. век, долази до већег броја промена гласова и облика, што на крају има за последицу редукцију броја гласова из фонемског инвентара </w:t>
      </w:r>
      <w:hyperlink r:id="rId6" w:tooltip="Црквенословенски језик" w:history="1">
        <w:r w:rsidRPr="00FB2062">
          <w:rPr>
            <w:rFonts w:ascii="Times New Roman" w:eastAsia="Times New Roman" w:hAnsi="Times New Roman" w:cs="Times New Roman"/>
            <w:sz w:val="24"/>
            <w:szCs w:val="24"/>
            <w:lang w:eastAsia="cs-CZ"/>
          </w:rPr>
          <w:t>староцрквенославенскога језика</w:t>
        </w:r>
      </w:hyperlink>
      <w:r w:rsidRPr="00FB2062">
        <w:rPr>
          <w:rFonts w:ascii="Times New Roman" w:eastAsia="Times New Roman" w:hAnsi="Times New Roman" w:cs="Times New Roman"/>
          <w:sz w:val="24"/>
          <w:szCs w:val="24"/>
          <w:lang w:eastAsia="cs-CZ"/>
        </w:rPr>
        <w:t xml:space="preserve">. Треће раздобље, у 14. и 15. веку, сведок је мешања дијалеката, већих миграција због </w:t>
      </w:r>
      <w:hyperlink r:id="rId7" w:tooltip="Османско царство" w:history="1">
        <w:r w:rsidRPr="00FB2062">
          <w:rPr>
            <w:rFonts w:ascii="Times New Roman" w:eastAsia="Times New Roman" w:hAnsi="Times New Roman" w:cs="Times New Roman"/>
            <w:sz w:val="24"/>
            <w:szCs w:val="24"/>
            <w:lang w:eastAsia="cs-CZ"/>
          </w:rPr>
          <w:t>османске</w:t>
        </w:r>
      </w:hyperlink>
      <w:r w:rsidRPr="00FB2062">
        <w:rPr>
          <w:rFonts w:ascii="Times New Roman" w:eastAsia="Times New Roman" w:hAnsi="Times New Roman" w:cs="Times New Roman"/>
          <w:sz w:val="24"/>
          <w:szCs w:val="24"/>
          <w:lang w:eastAsia="cs-CZ"/>
        </w:rPr>
        <w:t xml:space="preserve"> најезде, нестанка посебних облика западне и источне штокавице и стварања новоштокавских дијалеката који остају супостојати с старовоштокавскима.</w:t>
      </w:r>
    </w:p>
    <w:p w:rsidR="00D622CD" w:rsidRPr="00EF797D" w:rsidRDefault="00EF797D" w:rsidP="001E0F09">
      <w:pPr>
        <w:spacing w:before="100" w:beforeAutospacing="1" w:after="100" w:afterAutospacing="1" w:line="240" w:lineRule="auto"/>
        <w:jc w:val="both"/>
        <w:outlineLvl w:val="1"/>
        <w:rPr>
          <w:rFonts w:ascii="Times New Roman" w:eastAsia="Times New Roman" w:hAnsi="Times New Roman" w:cs="Times New Roman"/>
          <w:b/>
          <w:bCs/>
          <w:sz w:val="28"/>
          <w:szCs w:val="28"/>
          <w:lang w:eastAsia="cs-CZ"/>
        </w:rPr>
      </w:pPr>
      <w:r>
        <w:rPr>
          <w:rFonts w:ascii="Times New Roman" w:eastAsia="Times New Roman" w:hAnsi="Times New Roman" w:cs="Times New Roman"/>
          <w:b/>
          <w:bCs/>
          <w:sz w:val="28"/>
          <w:szCs w:val="28"/>
          <w:lang w:eastAsia="cs-CZ"/>
        </w:rPr>
        <w:t xml:space="preserve">2. </w:t>
      </w:r>
      <w:r w:rsidR="00D622CD" w:rsidRPr="00EF797D">
        <w:rPr>
          <w:rFonts w:ascii="Times New Roman" w:eastAsia="Times New Roman" w:hAnsi="Times New Roman" w:cs="Times New Roman"/>
          <w:b/>
          <w:bCs/>
          <w:sz w:val="28"/>
          <w:szCs w:val="28"/>
          <w:lang w:eastAsia="cs-CZ"/>
        </w:rPr>
        <w:t>Подела штокавског наречја</w:t>
      </w:r>
    </w:p>
    <w:p w:rsidR="00D622CD" w:rsidRPr="00FB2062" w:rsidRDefault="00D622CD" w:rsidP="001E0F0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B2062">
        <w:rPr>
          <w:rFonts w:ascii="Times New Roman" w:eastAsia="Times New Roman" w:hAnsi="Times New Roman" w:cs="Times New Roman"/>
          <w:sz w:val="24"/>
          <w:szCs w:val="24"/>
          <w:lang w:eastAsia="cs-CZ"/>
        </w:rPr>
        <w:t xml:space="preserve">Штокавско наречје се класификује према два правила: ради ли се о </w:t>
      </w:r>
      <w:r w:rsidRPr="00FB2062">
        <w:rPr>
          <w:rFonts w:ascii="Times New Roman" w:eastAsia="Times New Roman" w:hAnsi="Times New Roman" w:cs="Times New Roman"/>
          <w:i/>
          <w:iCs/>
          <w:sz w:val="24"/>
          <w:szCs w:val="24"/>
          <w:lang w:eastAsia="cs-CZ"/>
        </w:rPr>
        <w:t>новоштокавском</w:t>
      </w:r>
      <w:r w:rsidRPr="00FB2062">
        <w:rPr>
          <w:rFonts w:ascii="Times New Roman" w:eastAsia="Times New Roman" w:hAnsi="Times New Roman" w:cs="Times New Roman"/>
          <w:sz w:val="24"/>
          <w:szCs w:val="24"/>
          <w:lang w:eastAsia="cs-CZ"/>
        </w:rPr>
        <w:t xml:space="preserve"> или </w:t>
      </w:r>
      <w:r w:rsidRPr="00FB2062">
        <w:rPr>
          <w:rFonts w:ascii="Times New Roman" w:eastAsia="Times New Roman" w:hAnsi="Times New Roman" w:cs="Times New Roman"/>
          <w:i/>
          <w:iCs/>
          <w:sz w:val="24"/>
          <w:szCs w:val="24"/>
          <w:lang w:eastAsia="cs-CZ"/>
        </w:rPr>
        <w:t>староштокавском</w:t>
      </w:r>
      <w:r w:rsidRPr="00FB2062">
        <w:rPr>
          <w:rFonts w:ascii="Times New Roman" w:eastAsia="Times New Roman" w:hAnsi="Times New Roman" w:cs="Times New Roman"/>
          <w:sz w:val="24"/>
          <w:szCs w:val="24"/>
          <w:lang w:eastAsia="cs-CZ"/>
        </w:rPr>
        <w:t xml:space="preserve"> дијалекту, те о рефлексу прасловенског </w:t>
      </w:r>
      <w:hyperlink r:id="rId8" w:tooltip="Фонем" w:history="1">
        <w:r w:rsidRPr="00FB2062">
          <w:rPr>
            <w:rFonts w:ascii="Times New Roman" w:eastAsia="Times New Roman" w:hAnsi="Times New Roman" w:cs="Times New Roman"/>
            <w:sz w:val="24"/>
            <w:szCs w:val="24"/>
            <w:lang w:eastAsia="cs-CZ"/>
          </w:rPr>
          <w:t>фонема</w:t>
        </w:r>
      </w:hyperlink>
      <w:r w:rsidRPr="00FB2062">
        <w:rPr>
          <w:rFonts w:ascii="Times New Roman" w:eastAsia="Times New Roman" w:hAnsi="Times New Roman" w:cs="Times New Roman"/>
          <w:sz w:val="24"/>
          <w:szCs w:val="24"/>
          <w:lang w:eastAsia="cs-CZ"/>
        </w:rPr>
        <w:t xml:space="preserve"> </w:t>
      </w:r>
      <w:hyperlink r:id="rId9" w:tooltip="Јат (слово)" w:history="1">
        <w:r w:rsidRPr="00FB2062">
          <w:rPr>
            <w:rFonts w:ascii="Times New Roman" w:eastAsia="Times New Roman" w:hAnsi="Times New Roman" w:cs="Times New Roman"/>
            <w:sz w:val="24"/>
            <w:szCs w:val="24"/>
            <w:lang w:eastAsia="cs-CZ"/>
          </w:rPr>
          <w:t>јат</w:t>
        </w:r>
      </w:hyperlink>
      <w:r w:rsidRPr="00FB2062">
        <w:rPr>
          <w:rFonts w:ascii="Times New Roman" w:eastAsia="Times New Roman" w:hAnsi="Times New Roman" w:cs="Times New Roman"/>
          <w:sz w:val="24"/>
          <w:szCs w:val="24"/>
          <w:lang w:eastAsia="cs-CZ"/>
        </w:rPr>
        <w:t>, што се често у латиници бележи као ě.</w:t>
      </w:r>
    </w:p>
    <w:p w:rsidR="00D622CD" w:rsidRPr="00FB2062" w:rsidRDefault="00D622CD" w:rsidP="001E0F09">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FB2062">
        <w:rPr>
          <w:rFonts w:ascii="Times New Roman" w:eastAsia="Times New Roman" w:hAnsi="Times New Roman" w:cs="Times New Roman"/>
          <w:b/>
          <w:bCs/>
          <w:sz w:val="27"/>
          <w:szCs w:val="27"/>
          <w:lang w:eastAsia="cs-CZ"/>
        </w:rPr>
        <w:t>Староштокавски</w:t>
      </w:r>
    </w:p>
    <w:p w:rsidR="00D622CD" w:rsidRPr="00FB2062" w:rsidRDefault="00D622CD" w:rsidP="001E0F09">
      <w:pPr>
        <w:spacing w:before="100" w:beforeAutospacing="1" w:after="100" w:afterAutospacing="1" w:line="240" w:lineRule="auto"/>
        <w:jc w:val="both"/>
        <w:outlineLvl w:val="3"/>
        <w:rPr>
          <w:rFonts w:ascii="Times New Roman" w:eastAsia="Times New Roman" w:hAnsi="Times New Roman" w:cs="Times New Roman"/>
          <w:b/>
          <w:bCs/>
          <w:sz w:val="24"/>
          <w:szCs w:val="24"/>
          <w:lang w:eastAsia="cs-CZ"/>
        </w:rPr>
      </w:pPr>
      <w:r w:rsidRPr="00FB2062">
        <w:rPr>
          <w:rFonts w:ascii="Times New Roman" w:eastAsia="Times New Roman" w:hAnsi="Times New Roman" w:cs="Times New Roman"/>
          <w:b/>
          <w:bCs/>
          <w:sz w:val="24"/>
          <w:szCs w:val="24"/>
          <w:lang w:eastAsia="cs-CZ"/>
        </w:rPr>
        <w:t>Славонски</w:t>
      </w:r>
    </w:p>
    <w:p w:rsidR="00D622CD" w:rsidRPr="00FB2062" w:rsidRDefault="00D622CD" w:rsidP="001E0F0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B2062">
        <w:rPr>
          <w:rFonts w:ascii="Times New Roman" w:eastAsia="Times New Roman" w:hAnsi="Times New Roman" w:cs="Times New Roman"/>
          <w:sz w:val="24"/>
          <w:szCs w:val="24"/>
          <w:lang w:eastAsia="cs-CZ"/>
        </w:rPr>
        <w:t xml:space="preserve">Славонским дијалектом се говори у деловима Славоније. Мешаног рефлекса јата, икавско/екавско/ијекавски, у славонском дијалекту превладава икавски рефлекс јата. Изворни говорници су углавном Хрвати </w:t>
      </w:r>
      <w:hyperlink r:id="rId10" w:tooltip="Шокци" w:history="1">
        <w:r w:rsidRPr="00FB2062">
          <w:rPr>
            <w:rFonts w:ascii="Times New Roman" w:eastAsia="Times New Roman" w:hAnsi="Times New Roman" w:cs="Times New Roman"/>
            <w:sz w:val="24"/>
            <w:szCs w:val="24"/>
            <w:lang w:eastAsia="cs-CZ"/>
          </w:rPr>
          <w:t>Шокци</w:t>
        </w:r>
      </w:hyperlink>
      <w:r w:rsidRPr="00FB2062">
        <w:rPr>
          <w:rFonts w:ascii="Times New Roman" w:eastAsia="Times New Roman" w:hAnsi="Times New Roman" w:cs="Times New Roman"/>
          <w:sz w:val="24"/>
          <w:szCs w:val="24"/>
          <w:lang w:eastAsia="cs-CZ"/>
        </w:rPr>
        <w:t>.</w:t>
      </w:r>
    </w:p>
    <w:p w:rsidR="00D622CD" w:rsidRPr="00FB2062" w:rsidRDefault="00D622CD" w:rsidP="001E0F09">
      <w:pPr>
        <w:spacing w:before="100" w:beforeAutospacing="1" w:after="100" w:afterAutospacing="1" w:line="240" w:lineRule="auto"/>
        <w:jc w:val="both"/>
        <w:outlineLvl w:val="3"/>
        <w:rPr>
          <w:rFonts w:ascii="Times New Roman" w:eastAsia="Times New Roman" w:hAnsi="Times New Roman" w:cs="Times New Roman"/>
          <w:b/>
          <w:bCs/>
          <w:sz w:val="24"/>
          <w:szCs w:val="24"/>
          <w:lang w:eastAsia="cs-CZ"/>
        </w:rPr>
      </w:pPr>
      <w:r w:rsidRPr="00FB2062">
        <w:rPr>
          <w:rFonts w:ascii="Times New Roman" w:eastAsia="Times New Roman" w:hAnsi="Times New Roman" w:cs="Times New Roman"/>
          <w:b/>
          <w:bCs/>
          <w:sz w:val="24"/>
          <w:szCs w:val="24"/>
          <w:lang w:eastAsia="cs-CZ"/>
        </w:rPr>
        <w:t>Источнобосански</w:t>
      </w:r>
    </w:p>
    <w:p w:rsidR="00D622CD" w:rsidRPr="00FB2062" w:rsidRDefault="00D622CD" w:rsidP="001E0F0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B2062">
        <w:rPr>
          <w:rFonts w:ascii="Times New Roman" w:eastAsia="Times New Roman" w:hAnsi="Times New Roman" w:cs="Times New Roman"/>
          <w:sz w:val="24"/>
          <w:szCs w:val="24"/>
          <w:lang w:eastAsia="cs-CZ"/>
        </w:rPr>
        <w:t xml:space="preserve">Источнобосански или шћакавско-ијекавски је стари босански дијелект којим се говори на ширем подручју које укључује Сарајево, Тузлу, део Посавине и говори у поречју Фојнице, затим у босанско-хрватским исељеничким оазама око Вировитице, Хрватске Костајнице и неким хрватским насељима у Мађарској. Углавном је ијекавски, уз појединачне икавске и екавске рефлексе јата. Карактеристика им је изговорна група </w:t>
      </w:r>
      <w:r w:rsidRPr="00FB2062">
        <w:rPr>
          <w:rFonts w:ascii="Times New Roman" w:eastAsia="Times New Roman" w:hAnsi="Times New Roman" w:cs="Times New Roman"/>
          <w:i/>
          <w:iCs/>
          <w:sz w:val="24"/>
          <w:szCs w:val="24"/>
          <w:lang w:eastAsia="cs-CZ"/>
        </w:rPr>
        <w:t>–шћа</w:t>
      </w:r>
      <w:r w:rsidRPr="00FB2062">
        <w:rPr>
          <w:rFonts w:ascii="Times New Roman" w:eastAsia="Times New Roman" w:hAnsi="Times New Roman" w:cs="Times New Roman"/>
          <w:sz w:val="24"/>
          <w:szCs w:val="24"/>
          <w:lang w:eastAsia="cs-CZ"/>
        </w:rPr>
        <w:t xml:space="preserve"> уместо </w:t>
      </w:r>
      <w:r w:rsidRPr="00FB2062">
        <w:rPr>
          <w:rFonts w:ascii="Times New Roman" w:eastAsia="Times New Roman" w:hAnsi="Times New Roman" w:cs="Times New Roman"/>
          <w:i/>
          <w:iCs/>
          <w:sz w:val="24"/>
          <w:szCs w:val="24"/>
          <w:lang w:eastAsia="cs-CZ"/>
        </w:rPr>
        <w:t>–шта</w:t>
      </w:r>
      <w:r w:rsidRPr="00FB2062">
        <w:rPr>
          <w:rFonts w:ascii="Times New Roman" w:eastAsia="Times New Roman" w:hAnsi="Times New Roman" w:cs="Times New Roman"/>
          <w:sz w:val="24"/>
          <w:szCs w:val="24"/>
          <w:lang w:eastAsia="cs-CZ"/>
        </w:rPr>
        <w:t xml:space="preserve"> у новоштокавици (клијешћа/клешта). Изворни говорници су углавном Бошњаци и Хрвати, затим мањи део Срба на подручју планине Озрен.</w:t>
      </w:r>
    </w:p>
    <w:p w:rsidR="00D622CD" w:rsidRPr="00FB2062" w:rsidRDefault="00D622CD" w:rsidP="001E0F09">
      <w:pPr>
        <w:spacing w:before="100" w:beforeAutospacing="1" w:after="100" w:afterAutospacing="1" w:line="240" w:lineRule="auto"/>
        <w:jc w:val="both"/>
        <w:outlineLvl w:val="3"/>
        <w:rPr>
          <w:rFonts w:ascii="Times New Roman" w:eastAsia="Times New Roman" w:hAnsi="Times New Roman" w:cs="Times New Roman"/>
          <w:b/>
          <w:bCs/>
          <w:sz w:val="24"/>
          <w:szCs w:val="24"/>
          <w:lang w:eastAsia="cs-CZ"/>
        </w:rPr>
      </w:pPr>
      <w:r w:rsidRPr="00FB2062">
        <w:rPr>
          <w:rFonts w:ascii="Times New Roman" w:eastAsia="Times New Roman" w:hAnsi="Times New Roman" w:cs="Times New Roman"/>
          <w:b/>
          <w:bCs/>
          <w:sz w:val="24"/>
          <w:szCs w:val="24"/>
          <w:lang w:eastAsia="cs-CZ"/>
        </w:rPr>
        <w:t>Косовско-ресавски</w:t>
      </w:r>
    </w:p>
    <w:p w:rsidR="00D622CD" w:rsidRPr="00FB2062" w:rsidRDefault="00D622CD" w:rsidP="001E0F0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B2062">
        <w:rPr>
          <w:rFonts w:ascii="Times New Roman" w:eastAsia="Times New Roman" w:hAnsi="Times New Roman" w:cs="Times New Roman"/>
          <w:sz w:val="24"/>
          <w:szCs w:val="24"/>
          <w:lang w:eastAsia="cs-CZ"/>
        </w:rPr>
        <w:t xml:space="preserve">Староштокавски екавски или косовско-ресавски говори се на подручју дела севернога Косова и североисточне Србије. Задржао је и неке архаичне облике у </w:t>
      </w:r>
      <w:hyperlink r:id="rId11" w:tooltip="Морфологија (језикословље) (страница не постоји)" w:history="1">
        <w:r w:rsidRPr="00FB2062">
          <w:rPr>
            <w:rFonts w:ascii="Times New Roman" w:eastAsia="Times New Roman" w:hAnsi="Times New Roman" w:cs="Times New Roman"/>
            <w:sz w:val="24"/>
            <w:szCs w:val="24"/>
            <w:lang w:eastAsia="cs-CZ"/>
          </w:rPr>
          <w:t>морфологији</w:t>
        </w:r>
      </w:hyperlink>
      <w:r w:rsidRPr="00FB2062">
        <w:rPr>
          <w:rFonts w:ascii="Times New Roman" w:eastAsia="Times New Roman" w:hAnsi="Times New Roman" w:cs="Times New Roman"/>
          <w:sz w:val="24"/>
          <w:szCs w:val="24"/>
          <w:lang w:eastAsia="cs-CZ"/>
        </w:rPr>
        <w:t>, највише у променама по падежима. Изворни говорници су у великој већини Срби.</w:t>
      </w:r>
    </w:p>
    <w:p w:rsidR="00D622CD" w:rsidRPr="00FB2062" w:rsidRDefault="00D622CD" w:rsidP="001E0F09">
      <w:pPr>
        <w:spacing w:before="100" w:beforeAutospacing="1" w:after="100" w:afterAutospacing="1" w:line="240" w:lineRule="auto"/>
        <w:jc w:val="both"/>
        <w:outlineLvl w:val="3"/>
        <w:rPr>
          <w:rFonts w:ascii="Times New Roman" w:eastAsia="Times New Roman" w:hAnsi="Times New Roman" w:cs="Times New Roman"/>
          <w:b/>
          <w:bCs/>
          <w:sz w:val="24"/>
          <w:szCs w:val="24"/>
          <w:lang w:eastAsia="cs-CZ"/>
        </w:rPr>
      </w:pPr>
      <w:r w:rsidRPr="00FB2062">
        <w:rPr>
          <w:rFonts w:ascii="Times New Roman" w:eastAsia="Times New Roman" w:hAnsi="Times New Roman" w:cs="Times New Roman"/>
          <w:b/>
          <w:bCs/>
          <w:sz w:val="24"/>
          <w:szCs w:val="24"/>
          <w:lang w:eastAsia="cs-CZ"/>
        </w:rPr>
        <w:t>Зетско-јужносанџачки</w:t>
      </w:r>
    </w:p>
    <w:p w:rsidR="00D622CD" w:rsidRPr="00FB2062" w:rsidRDefault="00D622CD" w:rsidP="001E0F0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B2062">
        <w:rPr>
          <w:rFonts w:ascii="Times New Roman" w:eastAsia="Times New Roman" w:hAnsi="Times New Roman" w:cs="Times New Roman"/>
          <w:sz w:val="24"/>
          <w:szCs w:val="24"/>
          <w:lang w:eastAsia="cs-CZ"/>
        </w:rPr>
        <w:t xml:space="preserve">Староштокавски ијекавски или зетско-јужносанџачки говори се у источном делу Црне Горе и југозападном делу Србије, историјској Рашкој која је за доба турске владавине добила име Санџак. Једна од специфичности је и доста често секундарно јотовање (нпр. </w:t>
      </w:r>
      <w:r w:rsidRPr="00FB2062">
        <w:rPr>
          <w:rFonts w:ascii="Times New Roman" w:eastAsia="Times New Roman" w:hAnsi="Times New Roman" w:cs="Times New Roman"/>
          <w:i/>
          <w:iCs/>
          <w:sz w:val="24"/>
          <w:szCs w:val="24"/>
          <w:lang w:eastAsia="cs-CZ"/>
        </w:rPr>
        <w:t>ђевојка</w:t>
      </w:r>
      <w:r w:rsidRPr="00FB2062">
        <w:rPr>
          <w:rFonts w:ascii="Times New Roman" w:eastAsia="Times New Roman" w:hAnsi="Times New Roman" w:cs="Times New Roman"/>
          <w:sz w:val="24"/>
          <w:szCs w:val="24"/>
          <w:lang w:eastAsia="cs-CZ"/>
        </w:rPr>
        <w:t>), често уз појаву нових фонема (/ś/, /ź/). Изворни говорници су углавном Црногорци, Бошњаци и Срби.</w:t>
      </w:r>
    </w:p>
    <w:p w:rsidR="00D622CD" w:rsidRPr="00FB2062" w:rsidRDefault="00D622CD" w:rsidP="001E0F09">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FB2062">
        <w:rPr>
          <w:rFonts w:ascii="Times New Roman" w:eastAsia="Times New Roman" w:hAnsi="Times New Roman" w:cs="Times New Roman"/>
          <w:b/>
          <w:bCs/>
          <w:sz w:val="27"/>
          <w:szCs w:val="27"/>
          <w:lang w:eastAsia="cs-CZ"/>
        </w:rPr>
        <w:t>Новоштокавски</w:t>
      </w:r>
    </w:p>
    <w:p w:rsidR="00D622CD" w:rsidRPr="00FB2062" w:rsidRDefault="00D622CD" w:rsidP="001E0F09">
      <w:pPr>
        <w:spacing w:before="100" w:beforeAutospacing="1" w:after="100" w:afterAutospacing="1" w:line="240" w:lineRule="auto"/>
        <w:jc w:val="both"/>
        <w:outlineLvl w:val="3"/>
        <w:rPr>
          <w:rFonts w:ascii="Times New Roman" w:eastAsia="Times New Roman" w:hAnsi="Times New Roman" w:cs="Times New Roman"/>
          <w:b/>
          <w:bCs/>
          <w:sz w:val="24"/>
          <w:szCs w:val="24"/>
          <w:lang w:eastAsia="cs-CZ"/>
        </w:rPr>
      </w:pPr>
      <w:r w:rsidRPr="00FB2062">
        <w:rPr>
          <w:rFonts w:ascii="Times New Roman" w:eastAsia="Times New Roman" w:hAnsi="Times New Roman" w:cs="Times New Roman"/>
          <w:b/>
          <w:bCs/>
          <w:sz w:val="24"/>
          <w:szCs w:val="24"/>
          <w:lang w:eastAsia="cs-CZ"/>
        </w:rPr>
        <w:lastRenderedPageBreak/>
        <w:t>Босанско-далматински или новоштокавски икавски</w:t>
      </w:r>
    </w:p>
    <w:p w:rsidR="00D622CD" w:rsidRPr="00FB2062" w:rsidRDefault="001D4A25" w:rsidP="001E0F09">
      <w:pPr>
        <w:spacing w:before="100" w:beforeAutospacing="1" w:after="100" w:afterAutospacing="1" w:line="240" w:lineRule="auto"/>
        <w:jc w:val="both"/>
        <w:outlineLvl w:val="3"/>
        <w:rPr>
          <w:rFonts w:ascii="Times New Roman" w:eastAsia="Times New Roman" w:hAnsi="Times New Roman" w:cs="Times New Roman"/>
          <w:b/>
          <w:bCs/>
          <w:sz w:val="24"/>
          <w:szCs w:val="24"/>
          <w:lang w:eastAsia="cs-CZ"/>
        </w:rPr>
      </w:pPr>
      <w:hyperlink r:id="rId12" w:tooltip="Дубровачки дијалект (страница не постоји)" w:history="1">
        <w:r w:rsidR="00D622CD" w:rsidRPr="00FB2062">
          <w:rPr>
            <w:rFonts w:ascii="Times New Roman" w:eastAsia="Times New Roman" w:hAnsi="Times New Roman" w:cs="Times New Roman"/>
            <w:b/>
            <w:bCs/>
            <w:sz w:val="24"/>
            <w:szCs w:val="24"/>
            <w:lang w:eastAsia="cs-CZ"/>
          </w:rPr>
          <w:t>Дубровачки дијалект</w:t>
        </w:r>
      </w:hyperlink>
    </w:p>
    <w:p w:rsidR="00D622CD" w:rsidRPr="00FB2062" w:rsidRDefault="00D622CD" w:rsidP="001E0F0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B2062">
        <w:rPr>
          <w:rFonts w:ascii="Times New Roman" w:eastAsia="Times New Roman" w:hAnsi="Times New Roman" w:cs="Times New Roman"/>
          <w:sz w:val="24"/>
          <w:szCs w:val="24"/>
          <w:lang w:eastAsia="cs-CZ"/>
        </w:rPr>
        <w:t>Некад је овај дијалект био посебан, а данас је део ијекавског новоштокавског дија</w:t>
      </w:r>
      <w:r w:rsidR="00FB2062">
        <w:rPr>
          <w:rFonts w:ascii="Times New Roman" w:eastAsia="Times New Roman" w:hAnsi="Times New Roman" w:cs="Times New Roman"/>
          <w:sz w:val="24"/>
          <w:szCs w:val="24"/>
          <w:lang w:eastAsia="cs-CZ"/>
        </w:rPr>
        <w:t>лекта</w:t>
      </w:r>
      <w:r w:rsidRPr="00FB2062">
        <w:rPr>
          <w:rFonts w:ascii="Times New Roman" w:eastAsia="Times New Roman" w:hAnsi="Times New Roman" w:cs="Times New Roman"/>
          <w:sz w:val="24"/>
          <w:szCs w:val="24"/>
          <w:lang w:eastAsia="cs-CZ"/>
        </w:rPr>
        <w:t>.</w:t>
      </w:r>
    </w:p>
    <w:p w:rsidR="00D622CD" w:rsidRPr="00FB2062" w:rsidRDefault="00D622CD" w:rsidP="001E0F09">
      <w:pPr>
        <w:spacing w:before="100" w:beforeAutospacing="1" w:after="100" w:afterAutospacing="1" w:line="240" w:lineRule="auto"/>
        <w:jc w:val="both"/>
        <w:outlineLvl w:val="3"/>
        <w:rPr>
          <w:rFonts w:ascii="Times New Roman" w:eastAsia="Times New Roman" w:hAnsi="Times New Roman" w:cs="Times New Roman"/>
          <w:b/>
          <w:bCs/>
          <w:sz w:val="24"/>
          <w:szCs w:val="24"/>
          <w:lang w:eastAsia="cs-CZ"/>
        </w:rPr>
      </w:pPr>
      <w:r w:rsidRPr="00FB2062">
        <w:rPr>
          <w:rFonts w:ascii="Times New Roman" w:eastAsia="Times New Roman" w:hAnsi="Times New Roman" w:cs="Times New Roman"/>
          <w:b/>
          <w:bCs/>
          <w:sz w:val="24"/>
          <w:szCs w:val="24"/>
          <w:lang w:eastAsia="cs-CZ"/>
        </w:rPr>
        <w:t>Источнохерцеговачки или новоштокавско (и)јекавски</w:t>
      </w:r>
    </w:p>
    <w:p w:rsidR="00D622CD" w:rsidRPr="00FB2062" w:rsidRDefault="00D622CD" w:rsidP="001E0F0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B2062">
        <w:rPr>
          <w:rFonts w:ascii="Times New Roman" w:eastAsia="Times New Roman" w:hAnsi="Times New Roman" w:cs="Times New Roman"/>
          <w:sz w:val="24"/>
          <w:szCs w:val="24"/>
          <w:lang w:eastAsia="cs-CZ"/>
        </w:rPr>
        <w:t xml:space="preserve">Источнохерцеговачки дијалекат је млађи штокавски дијалекат </w:t>
      </w:r>
      <w:hyperlink r:id="rId13" w:tooltip="Ијекавски изговор" w:history="1">
        <w:r w:rsidRPr="00FB2062">
          <w:rPr>
            <w:rFonts w:ascii="Times New Roman" w:eastAsia="Times New Roman" w:hAnsi="Times New Roman" w:cs="Times New Roman"/>
            <w:sz w:val="24"/>
            <w:szCs w:val="24"/>
            <w:lang w:eastAsia="cs-CZ"/>
          </w:rPr>
          <w:t>ијекавског изговора</w:t>
        </w:r>
      </w:hyperlink>
      <w:r w:rsidRPr="00FB2062">
        <w:rPr>
          <w:rFonts w:ascii="Times New Roman" w:eastAsia="Times New Roman" w:hAnsi="Times New Roman" w:cs="Times New Roman"/>
          <w:sz w:val="24"/>
          <w:szCs w:val="24"/>
          <w:lang w:eastAsia="cs-CZ"/>
        </w:rPr>
        <w:t xml:space="preserve">. Њиме се говори у источној </w:t>
      </w:r>
      <w:hyperlink r:id="rId14" w:tooltip="Херцеговина" w:history="1">
        <w:r w:rsidRPr="00FB2062">
          <w:rPr>
            <w:rFonts w:ascii="Times New Roman" w:eastAsia="Times New Roman" w:hAnsi="Times New Roman" w:cs="Times New Roman"/>
            <w:sz w:val="24"/>
            <w:szCs w:val="24"/>
            <w:lang w:eastAsia="cs-CZ"/>
          </w:rPr>
          <w:t>Херцеговини</w:t>
        </w:r>
      </w:hyperlink>
      <w:r w:rsidRPr="00FB2062">
        <w:rPr>
          <w:rFonts w:ascii="Times New Roman" w:eastAsia="Times New Roman" w:hAnsi="Times New Roman" w:cs="Times New Roman"/>
          <w:sz w:val="24"/>
          <w:szCs w:val="24"/>
          <w:lang w:eastAsia="cs-CZ"/>
        </w:rPr>
        <w:t xml:space="preserve">, западној </w:t>
      </w:r>
      <w:hyperlink r:id="rId15" w:tooltip="Србија" w:history="1">
        <w:r w:rsidRPr="00FB2062">
          <w:rPr>
            <w:rFonts w:ascii="Times New Roman" w:eastAsia="Times New Roman" w:hAnsi="Times New Roman" w:cs="Times New Roman"/>
            <w:sz w:val="24"/>
            <w:szCs w:val="24"/>
            <w:lang w:eastAsia="cs-CZ"/>
          </w:rPr>
          <w:t>Србији</w:t>
        </w:r>
      </w:hyperlink>
      <w:r w:rsidRPr="00FB2062">
        <w:rPr>
          <w:rFonts w:ascii="Times New Roman" w:eastAsia="Times New Roman" w:hAnsi="Times New Roman" w:cs="Times New Roman"/>
          <w:sz w:val="24"/>
          <w:szCs w:val="24"/>
          <w:lang w:eastAsia="cs-CZ"/>
        </w:rPr>
        <w:t xml:space="preserve">, као и у </w:t>
      </w:r>
      <w:hyperlink r:id="rId16" w:tooltip="Хрватска" w:history="1">
        <w:r w:rsidRPr="00FB2062">
          <w:rPr>
            <w:rFonts w:ascii="Times New Roman" w:eastAsia="Times New Roman" w:hAnsi="Times New Roman" w:cs="Times New Roman"/>
            <w:sz w:val="24"/>
            <w:szCs w:val="24"/>
            <w:lang w:eastAsia="cs-CZ"/>
          </w:rPr>
          <w:t>Хрватској</w:t>
        </w:r>
      </w:hyperlink>
      <w:r w:rsidRPr="00FB2062">
        <w:rPr>
          <w:rFonts w:ascii="Times New Roman" w:eastAsia="Times New Roman" w:hAnsi="Times New Roman" w:cs="Times New Roman"/>
          <w:sz w:val="24"/>
          <w:szCs w:val="24"/>
          <w:lang w:eastAsia="cs-CZ"/>
        </w:rPr>
        <w:t xml:space="preserve">. У Хрватској источнохерцеговачки дијалекат је матерњи говор готово свим </w:t>
      </w:r>
      <w:hyperlink r:id="rId17" w:tooltip="Срби" w:history="1">
        <w:r w:rsidRPr="00FB2062">
          <w:rPr>
            <w:rFonts w:ascii="Times New Roman" w:eastAsia="Times New Roman" w:hAnsi="Times New Roman" w:cs="Times New Roman"/>
            <w:sz w:val="24"/>
            <w:szCs w:val="24"/>
            <w:lang w:eastAsia="cs-CZ"/>
          </w:rPr>
          <w:t>Србима</w:t>
        </w:r>
      </w:hyperlink>
      <w:r w:rsidRPr="00FB2062">
        <w:rPr>
          <w:rFonts w:ascii="Times New Roman" w:eastAsia="Times New Roman" w:hAnsi="Times New Roman" w:cs="Times New Roman"/>
          <w:sz w:val="24"/>
          <w:szCs w:val="24"/>
          <w:lang w:eastAsia="cs-CZ"/>
        </w:rPr>
        <w:t>, као и осталим националностима у пределима са изразито јаким српским имиграцијама (</w:t>
      </w:r>
      <w:hyperlink r:id="rId18" w:tooltip="Војна крајина" w:history="1">
        <w:r w:rsidRPr="00FB2062">
          <w:rPr>
            <w:rFonts w:ascii="Times New Roman" w:eastAsia="Times New Roman" w:hAnsi="Times New Roman" w:cs="Times New Roman"/>
            <w:sz w:val="24"/>
            <w:szCs w:val="24"/>
            <w:lang w:eastAsia="cs-CZ"/>
          </w:rPr>
          <w:t>Војна крајина</w:t>
        </w:r>
      </w:hyperlink>
      <w:r w:rsidRPr="00FB2062">
        <w:rPr>
          <w:rFonts w:ascii="Times New Roman" w:eastAsia="Times New Roman" w:hAnsi="Times New Roman" w:cs="Times New Roman"/>
          <w:sz w:val="24"/>
          <w:szCs w:val="24"/>
          <w:lang w:eastAsia="cs-CZ"/>
        </w:rPr>
        <w:t xml:space="preserve">, делом </w:t>
      </w:r>
      <w:hyperlink r:id="rId19" w:tooltip="Славонија" w:history="1">
        <w:r w:rsidRPr="00FB2062">
          <w:rPr>
            <w:rFonts w:ascii="Times New Roman" w:eastAsia="Times New Roman" w:hAnsi="Times New Roman" w:cs="Times New Roman"/>
            <w:sz w:val="24"/>
            <w:szCs w:val="24"/>
            <w:lang w:eastAsia="cs-CZ"/>
          </w:rPr>
          <w:t>Славонија</w:t>
        </w:r>
      </w:hyperlink>
      <w:r w:rsidRPr="00FB2062">
        <w:rPr>
          <w:rFonts w:ascii="Times New Roman" w:eastAsia="Times New Roman" w:hAnsi="Times New Roman" w:cs="Times New Roman"/>
          <w:sz w:val="24"/>
          <w:szCs w:val="24"/>
          <w:lang w:eastAsia="cs-CZ"/>
        </w:rPr>
        <w:t xml:space="preserve"> и </w:t>
      </w:r>
      <w:hyperlink r:id="rId20" w:tooltip="Дубровник" w:history="1">
        <w:r w:rsidRPr="00FB2062">
          <w:rPr>
            <w:rFonts w:ascii="Times New Roman" w:eastAsia="Times New Roman" w:hAnsi="Times New Roman" w:cs="Times New Roman"/>
            <w:sz w:val="24"/>
            <w:szCs w:val="24"/>
            <w:lang w:eastAsia="cs-CZ"/>
          </w:rPr>
          <w:t>Дубровачко</w:t>
        </w:r>
      </w:hyperlink>
      <w:r w:rsidRPr="00FB2062">
        <w:rPr>
          <w:rFonts w:ascii="Times New Roman" w:eastAsia="Times New Roman" w:hAnsi="Times New Roman" w:cs="Times New Roman"/>
          <w:sz w:val="24"/>
          <w:szCs w:val="24"/>
          <w:lang w:eastAsia="cs-CZ"/>
        </w:rPr>
        <w:t xml:space="preserve"> приморје). Овом дијалекту припада и већина штокавских говора </w:t>
      </w:r>
      <w:hyperlink r:id="rId21" w:tooltip="Босна" w:history="1">
        <w:r w:rsidRPr="00FB2062">
          <w:rPr>
            <w:rFonts w:ascii="Times New Roman" w:eastAsia="Times New Roman" w:hAnsi="Times New Roman" w:cs="Times New Roman"/>
            <w:sz w:val="24"/>
            <w:szCs w:val="24"/>
            <w:lang w:eastAsia="cs-CZ"/>
          </w:rPr>
          <w:t>Босне</w:t>
        </w:r>
      </w:hyperlink>
      <w:r w:rsidRPr="00FB2062">
        <w:rPr>
          <w:rFonts w:ascii="Times New Roman" w:eastAsia="Times New Roman" w:hAnsi="Times New Roman" w:cs="Times New Roman"/>
          <w:sz w:val="24"/>
          <w:szCs w:val="24"/>
          <w:lang w:eastAsia="cs-CZ"/>
        </w:rPr>
        <w:t xml:space="preserve">. Простире се на запад све до </w:t>
      </w:r>
      <w:hyperlink r:id="rId22" w:tooltip="Чакавско наречје" w:history="1">
        <w:r w:rsidRPr="00FB2062">
          <w:rPr>
            <w:rFonts w:ascii="Times New Roman" w:eastAsia="Times New Roman" w:hAnsi="Times New Roman" w:cs="Times New Roman"/>
            <w:sz w:val="24"/>
            <w:szCs w:val="24"/>
            <w:lang w:eastAsia="cs-CZ"/>
          </w:rPr>
          <w:t>Чакавског</w:t>
        </w:r>
      </w:hyperlink>
      <w:r w:rsidRPr="00FB2062">
        <w:rPr>
          <w:rFonts w:ascii="Times New Roman" w:eastAsia="Times New Roman" w:hAnsi="Times New Roman" w:cs="Times New Roman"/>
          <w:sz w:val="24"/>
          <w:szCs w:val="24"/>
          <w:lang w:eastAsia="cs-CZ"/>
        </w:rPr>
        <w:t xml:space="preserve"> и </w:t>
      </w:r>
      <w:hyperlink r:id="rId23" w:tooltip="Кајкавско наречје" w:history="1">
        <w:r w:rsidRPr="00FB2062">
          <w:rPr>
            <w:rFonts w:ascii="Times New Roman" w:eastAsia="Times New Roman" w:hAnsi="Times New Roman" w:cs="Times New Roman"/>
            <w:sz w:val="24"/>
            <w:szCs w:val="24"/>
            <w:lang w:eastAsia="cs-CZ"/>
          </w:rPr>
          <w:t>Кајкавског</w:t>
        </w:r>
      </w:hyperlink>
      <w:r w:rsidRPr="00FB2062">
        <w:rPr>
          <w:rFonts w:ascii="Times New Roman" w:eastAsia="Times New Roman" w:hAnsi="Times New Roman" w:cs="Times New Roman"/>
          <w:sz w:val="24"/>
          <w:szCs w:val="24"/>
          <w:lang w:eastAsia="cs-CZ"/>
        </w:rPr>
        <w:t xml:space="preserve"> наречја, а на север све до </w:t>
      </w:r>
      <w:hyperlink r:id="rId24" w:tooltip="Мађарска" w:history="1">
        <w:r w:rsidRPr="00FB2062">
          <w:rPr>
            <w:rFonts w:ascii="Times New Roman" w:eastAsia="Times New Roman" w:hAnsi="Times New Roman" w:cs="Times New Roman"/>
            <w:sz w:val="24"/>
            <w:szCs w:val="24"/>
            <w:lang w:eastAsia="cs-CZ"/>
          </w:rPr>
          <w:t>Мађарске</w:t>
        </w:r>
      </w:hyperlink>
      <w:r w:rsidRPr="00FB2062">
        <w:rPr>
          <w:rFonts w:ascii="Times New Roman" w:eastAsia="Times New Roman" w:hAnsi="Times New Roman" w:cs="Times New Roman"/>
          <w:sz w:val="24"/>
          <w:szCs w:val="24"/>
          <w:lang w:eastAsia="cs-CZ"/>
        </w:rPr>
        <w:t>.</w:t>
      </w:r>
    </w:p>
    <w:p w:rsidR="00D622CD" w:rsidRPr="00FB2062" w:rsidRDefault="00D622CD" w:rsidP="001E0F09">
      <w:pPr>
        <w:spacing w:before="100" w:beforeAutospacing="1" w:after="100" w:afterAutospacing="1" w:line="240" w:lineRule="auto"/>
        <w:jc w:val="both"/>
        <w:outlineLvl w:val="3"/>
        <w:rPr>
          <w:rFonts w:ascii="Times New Roman" w:eastAsia="Times New Roman" w:hAnsi="Times New Roman" w:cs="Times New Roman"/>
          <w:b/>
          <w:bCs/>
          <w:sz w:val="24"/>
          <w:szCs w:val="24"/>
          <w:lang w:eastAsia="cs-CZ"/>
        </w:rPr>
      </w:pPr>
      <w:r w:rsidRPr="00FB2062">
        <w:rPr>
          <w:rFonts w:ascii="Times New Roman" w:eastAsia="Times New Roman" w:hAnsi="Times New Roman" w:cs="Times New Roman"/>
          <w:b/>
          <w:bCs/>
          <w:sz w:val="24"/>
          <w:szCs w:val="24"/>
          <w:lang w:eastAsia="cs-CZ"/>
        </w:rPr>
        <w:t>Војвођанско-шумадијски или новоштокавски екавски</w:t>
      </w:r>
    </w:p>
    <w:p w:rsidR="00D622CD" w:rsidRPr="00FB2062" w:rsidRDefault="00D622CD" w:rsidP="001E0F0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FB2062">
        <w:rPr>
          <w:rFonts w:ascii="Times New Roman" w:eastAsia="Times New Roman" w:hAnsi="Times New Roman" w:cs="Times New Roman"/>
          <w:sz w:val="24"/>
          <w:szCs w:val="24"/>
          <w:lang w:eastAsia="cs-CZ"/>
        </w:rPr>
        <w:t xml:space="preserve">Војвођанско-шумадијски дијалекат припада групи млађих штокавских дијалеката. Заступљен је у највећем делу северозападне Србије, у </w:t>
      </w:r>
      <w:hyperlink r:id="rId25" w:tooltip="Срем" w:history="1">
        <w:r w:rsidRPr="00FB2062">
          <w:rPr>
            <w:rFonts w:ascii="Times New Roman" w:eastAsia="Times New Roman" w:hAnsi="Times New Roman" w:cs="Times New Roman"/>
            <w:sz w:val="24"/>
            <w:szCs w:val="24"/>
            <w:lang w:eastAsia="cs-CZ"/>
          </w:rPr>
          <w:t>Срему</w:t>
        </w:r>
      </w:hyperlink>
      <w:r w:rsidRPr="00FB2062">
        <w:rPr>
          <w:rFonts w:ascii="Times New Roman" w:eastAsia="Times New Roman" w:hAnsi="Times New Roman" w:cs="Times New Roman"/>
          <w:sz w:val="24"/>
          <w:szCs w:val="24"/>
          <w:lang w:eastAsia="cs-CZ"/>
        </w:rPr>
        <w:t xml:space="preserve">, </w:t>
      </w:r>
      <w:hyperlink r:id="rId26" w:tooltip="Шумадија" w:history="1">
        <w:r w:rsidRPr="00FB2062">
          <w:rPr>
            <w:rFonts w:ascii="Times New Roman" w:eastAsia="Times New Roman" w:hAnsi="Times New Roman" w:cs="Times New Roman"/>
            <w:sz w:val="24"/>
            <w:szCs w:val="24"/>
            <w:lang w:eastAsia="cs-CZ"/>
          </w:rPr>
          <w:t>Шумадији</w:t>
        </w:r>
      </w:hyperlink>
      <w:r w:rsidRPr="00FB2062">
        <w:rPr>
          <w:rFonts w:ascii="Times New Roman" w:eastAsia="Times New Roman" w:hAnsi="Times New Roman" w:cs="Times New Roman"/>
          <w:sz w:val="24"/>
          <w:szCs w:val="24"/>
          <w:lang w:eastAsia="cs-CZ"/>
        </w:rPr>
        <w:t xml:space="preserve">, </w:t>
      </w:r>
      <w:hyperlink r:id="rId27" w:tooltip="Београд" w:history="1">
        <w:r w:rsidRPr="00FB2062">
          <w:rPr>
            <w:rFonts w:ascii="Times New Roman" w:eastAsia="Times New Roman" w:hAnsi="Times New Roman" w:cs="Times New Roman"/>
            <w:sz w:val="24"/>
            <w:szCs w:val="24"/>
            <w:lang w:eastAsia="cs-CZ"/>
          </w:rPr>
          <w:t>Београду</w:t>
        </w:r>
      </w:hyperlink>
      <w:r w:rsidRPr="00FB2062">
        <w:rPr>
          <w:rFonts w:ascii="Times New Roman" w:eastAsia="Times New Roman" w:hAnsi="Times New Roman" w:cs="Times New Roman"/>
          <w:sz w:val="24"/>
          <w:szCs w:val="24"/>
          <w:lang w:eastAsia="cs-CZ"/>
        </w:rPr>
        <w:t xml:space="preserve">, највећем делу </w:t>
      </w:r>
      <w:hyperlink r:id="rId28" w:tooltip="Бачка" w:history="1">
        <w:r w:rsidRPr="00FB2062">
          <w:rPr>
            <w:rFonts w:ascii="Times New Roman" w:eastAsia="Times New Roman" w:hAnsi="Times New Roman" w:cs="Times New Roman"/>
            <w:sz w:val="24"/>
            <w:szCs w:val="24"/>
            <w:lang w:eastAsia="cs-CZ"/>
          </w:rPr>
          <w:t>Бачке</w:t>
        </w:r>
      </w:hyperlink>
      <w:r w:rsidRPr="00FB2062">
        <w:rPr>
          <w:rFonts w:ascii="Times New Roman" w:eastAsia="Times New Roman" w:hAnsi="Times New Roman" w:cs="Times New Roman"/>
          <w:sz w:val="24"/>
          <w:szCs w:val="24"/>
          <w:lang w:eastAsia="cs-CZ"/>
        </w:rPr>
        <w:t xml:space="preserve"> и </w:t>
      </w:r>
      <w:hyperlink r:id="rId29" w:tooltip="Банат" w:history="1">
        <w:r w:rsidRPr="00FB2062">
          <w:rPr>
            <w:rFonts w:ascii="Times New Roman" w:eastAsia="Times New Roman" w:hAnsi="Times New Roman" w:cs="Times New Roman"/>
            <w:sz w:val="24"/>
            <w:szCs w:val="24"/>
            <w:lang w:eastAsia="cs-CZ"/>
          </w:rPr>
          <w:t>Баната</w:t>
        </w:r>
      </w:hyperlink>
      <w:r w:rsidRPr="00FB2062">
        <w:rPr>
          <w:rFonts w:ascii="Times New Roman" w:eastAsia="Times New Roman" w:hAnsi="Times New Roman" w:cs="Times New Roman"/>
          <w:sz w:val="24"/>
          <w:szCs w:val="24"/>
          <w:lang w:eastAsia="cs-CZ"/>
        </w:rPr>
        <w:t xml:space="preserve">. Овим дијалектом говоре и Срби у </w:t>
      </w:r>
      <w:hyperlink r:id="rId30" w:tooltip="Мађарска" w:history="1">
        <w:r w:rsidRPr="00FB2062">
          <w:rPr>
            <w:rFonts w:ascii="Times New Roman" w:eastAsia="Times New Roman" w:hAnsi="Times New Roman" w:cs="Times New Roman"/>
            <w:sz w:val="24"/>
            <w:szCs w:val="24"/>
            <w:lang w:eastAsia="cs-CZ"/>
          </w:rPr>
          <w:t>Мађарској</w:t>
        </w:r>
      </w:hyperlink>
      <w:r w:rsidRPr="00FB2062">
        <w:rPr>
          <w:rFonts w:ascii="Times New Roman" w:eastAsia="Times New Roman" w:hAnsi="Times New Roman" w:cs="Times New Roman"/>
          <w:sz w:val="24"/>
          <w:szCs w:val="24"/>
          <w:lang w:eastAsia="cs-CZ"/>
        </w:rPr>
        <w:t xml:space="preserve"> и </w:t>
      </w:r>
      <w:hyperlink r:id="rId31" w:tooltip="Румунија" w:history="1">
        <w:r w:rsidRPr="00FB2062">
          <w:rPr>
            <w:rFonts w:ascii="Times New Roman" w:eastAsia="Times New Roman" w:hAnsi="Times New Roman" w:cs="Times New Roman"/>
            <w:sz w:val="24"/>
            <w:szCs w:val="24"/>
            <w:lang w:eastAsia="cs-CZ"/>
          </w:rPr>
          <w:t>Румунији</w:t>
        </w:r>
      </w:hyperlink>
      <w:r w:rsidRPr="00FB2062">
        <w:rPr>
          <w:rFonts w:ascii="Times New Roman" w:eastAsia="Times New Roman" w:hAnsi="Times New Roman" w:cs="Times New Roman"/>
          <w:sz w:val="24"/>
          <w:szCs w:val="24"/>
          <w:lang w:eastAsia="cs-CZ"/>
        </w:rPr>
        <w:t>.</w:t>
      </w:r>
    </w:p>
    <w:p w:rsidR="00EF797D" w:rsidRPr="00EF797D" w:rsidRDefault="00EF797D" w:rsidP="004C2A73">
      <w:pPr>
        <w:spacing w:before="100" w:beforeAutospacing="1" w:after="100" w:afterAutospacing="1" w:line="240" w:lineRule="auto"/>
        <w:jc w:val="both"/>
        <w:rPr>
          <w:rFonts w:ascii="Times New Roman" w:eastAsia="Times New Roman" w:hAnsi="Times New Roman" w:cs="Times New Roman"/>
          <w:b/>
          <w:bCs/>
          <w:sz w:val="28"/>
          <w:szCs w:val="28"/>
          <w:lang w:eastAsia="cs-CZ"/>
        </w:rPr>
      </w:pPr>
    </w:p>
    <w:p w:rsidR="004C2A73" w:rsidRPr="00EF797D" w:rsidRDefault="00EF797D" w:rsidP="004C2A73">
      <w:pPr>
        <w:spacing w:before="100" w:beforeAutospacing="1" w:after="100" w:afterAutospacing="1" w:line="240" w:lineRule="auto"/>
        <w:jc w:val="both"/>
        <w:rPr>
          <w:rFonts w:ascii="Times New Roman" w:eastAsia="Times New Roman" w:hAnsi="Times New Roman" w:cs="Times New Roman"/>
          <w:bCs/>
          <w:sz w:val="28"/>
          <w:szCs w:val="28"/>
          <w:lang w:eastAsia="cs-CZ"/>
        </w:rPr>
      </w:pPr>
      <w:r w:rsidRPr="00EF797D">
        <w:rPr>
          <w:rFonts w:ascii="Times New Roman" w:eastAsia="Times New Roman" w:hAnsi="Times New Roman" w:cs="Times New Roman"/>
          <w:b/>
          <w:bCs/>
          <w:sz w:val="28"/>
          <w:szCs w:val="28"/>
          <w:lang w:eastAsia="cs-CZ"/>
        </w:rPr>
        <w:t xml:space="preserve">3. </w:t>
      </w:r>
      <w:r w:rsidR="004C2A73" w:rsidRPr="00EF797D">
        <w:rPr>
          <w:rFonts w:ascii="Times New Roman" w:eastAsia="Times New Roman" w:hAnsi="Times New Roman" w:cs="Times New Roman"/>
          <w:b/>
          <w:bCs/>
          <w:sz w:val="28"/>
          <w:szCs w:val="28"/>
          <w:lang w:eastAsia="cs-CZ"/>
        </w:rPr>
        <w:t>Opšte osobine štokavskoga narečja</w:t>
      </w:r>
    </w:p>
    <w:p w:rsidR="00EF797D" w:rsidRDefault="00EF797D" w:rsidP="004C2A73">
      <w:pPr>
        <w:spacing w:before="100" w:beforeAutospacing="1" w:after="100" w:afterAutospacing="1" w:line="240" w:lineRule="auto"/>
        <w:jc w:val="both"/>
        <w:rPr>
          <w:rFonts w:ascii="Times New Roman" w:eastAsia="Times New Roman" w:hAnsi="Times New Roman" w:cs="Times New Roman"/>
          <w:bCs/>
          <w:sz w:val="24"/>
          <w:szCs w:val="24"/>
          <w:lang w:eastAsia="cs-CZ"/>
        </w:rPr>
      </w:pPr>
    </w:p>
    <w:p w:rsidR="004C2A73" w:rsidRPr="004C2A73" w:rsidRDefault="004C2A73" w:rsidP="004C2A73">
      <w:pPr>
        <w:spacing w:before="100" w:beforeAutospacing="1" w:after="100" w:afterAutospacing="1" w:line="240" w:lineRule="auto"/>
        <w:jc w:val="both"/>
        <w:rPr>
          <w:rFonts w:ascii="Times New Roman" w:eastAsia="Times New Roman" w:hAnsi="Times New Roman" w:cs="Times New Roman"/>
          <w:bCs/>
          <w:sz w:val="24"/>
          <w:szCs w:val="24"/>
          <w:lang w:eastAsia="cs-CZ"/>
        </w:rPr>
      </w:pPr>
      <w:r w:rsidRPr="004C2A73">
        <w:rPr>
          <w:rFonts w:ascii="Times New Roman" w:eastAsia="Times New Roman" w:hAnsi="Times New Roman" w:cs="Times New Roman"/>
          <w:bCs/>
          <w:sz w:val="24"/>
          <w:szCs w:val="24"/>
          <w:lang w:eastAsia="cs-CZ"/>
        </w:rPr>
        <w:t xml:space="preserve">Ime potiče od upitne zamenice </w:t>
      </w:r>
      <w:r w:rsidRPr="004C2A73">
        <w:rPr>
          <w:rFonts w:ascii="Times New Roman" w:eastAsia="Times New Roman" w:hAnsi="Times New Roman" w:cs="Times New Roman"/>
          <w:b/>
          <w:bCs/>
          <w:sz w:val="24"/>
          <w:szCs w:val="24"/>
          <w:lang w:eastAsia="cs-CZ"/>
        </w:rPr>
        <w:t>što/šta</w:t>
      </w:r>
      <w:r w:rsidRPr="004C2A73">
        <w:rPr>
          <w:rFonts w:ascii="Times New Roman" w:eastAsia="Times New Roman" w:hAnsi="Times New Roman" w:cs="Times New Roman"/>
          <w:bCs/>
          <w:sz w:val="24"/>
          <w:szCs w:val="24"/>
          <w:lang w:eastAsia="cs-CZ"/>
        </w:rPr>
        <w:t>. Najrasprostranjenije je narečje tzv. srednjojužnoslovenskoga dijasistema čije se područje u vreme migracija izazvanih osmanskim osvajanjem hrvatskih zemalja (od 15. veka) znatno proširilo na štetu čakavskog i kajkavskog narečja.</w:t>
      </w:r>
    </w:p>
    <w:p w:rsidR="004C2A73" w:rsidRPr="004C2A73" w:rsidRDefault="004C2A73" w:rsidP="004C2A73">
      <w:pPr>
        <w:spacing w:after="0" w:line="240" w:lineRule="auto"/>
        <w:jc w:val="both"/>
        <w:rPr>
          <w:rFonts w:ascii="Times New Roman" w:eastAsia="Times New Roman" w:hAnsi="Times New Roman" w:cs="Times New Roman"/>
          <w:bCs/>
          <w:sz w:val="24"/>
          <w:szCs w:val="24"/>
          <w:lang w:eastAsia="cs-CZ"/>
        </w:rPr>
      </w:pPr>
      <w:r w:rsidRPr="004C2A73">
        <w:rPr>
          <w:rFonts w:ascii="Times New Roman" w:eastAsia="Times New Roman" w:hAnsi="Times New Roman" w:cs="Times New Roman"/>
          <w:b/>
          <w:bCs/>
          <w:sz w:val="24"/>
          <w:szCs w:val="24"/>
          <w:lang w:eastAsia="cs-CZ"/>
        </w:rPr>
        <w:t>Glavne osobine većine štokavskih govora su:</w:t>
      </w:r>
    </w:p>
    <w:p w:rsidR="004C2A73" w:rsidRPr="004C2A73" w:rsidRDefault="004C2A73" w:rsidP="004C2A73">
      <w:pPr>
        <w:spacing w:after="0" w:line="240" w:lineRule="auto"/>
        <w:jc w:val="both"/>
        <w:rPr>
          <w:rFonts w:ascii="Times New Roman" w:eastAsia="Times New Roman" w:hAnsi="Times New Roman" w:cs="Times New Roman"/>
          <w:bCs/>
          <w:sz w:val="24"/>
          <w:szCs w:val="24"/>
          <w:lang w:eastAsia="cs-CZ"/>
        </w:rPr>
      </w:pPr>
      <w:r w:rsidRPr="004C2A73">
        <w:rPr>
          <w:rFonts w:ascii="Times New Roman" w:eastAsia="Times New Roman" w:hAnsi="Times New Roman" w:cs="Times New Roman"/>
          <w:bCs/>
          <w:sz w:val="24"/>
          <w:szCs w:val="24"/>
          <w:lang w:eastAsia="cs-CZ"/>
        </w:rPr>
        <w:t>•</w:t>
      </w:r>
      <w:r w:rsidRPr="004C2A73">
        <w:rPr>
          <w:rFonts w:ascii="Times New Roman" w:eastAsia="Times New Roman" w:hAnsi="Times New Roman" w:cs="Times New Roman"/>
          <w:bCs/>
          <w:sz w:val="24"/>
          <w:szCs w:val="24"/>
          <w:lang w:eastAsia="cs-CZ"/>
        </w:rPr>
        <w:tab/>
        <w:t>zamenica što</w:t>
      </w:r>
    </w:p>
    <w:p w:rsidR="004C2A73" w:rsidRPr="004C2A73" w:rsidRDefault="004C2A73" w:rsidP="004C2A73">
      <w:pPr>
        <w:spacing w:after="0" w:line="240" w:lineRule="auto"/>
        <w:jc w:val="both"/>
        <w:rPr>
          <w:rFonts w:ascii="Times New Roman" w:eastAsia="Times New Roman" w:hAnsi="Times New Roman" w:cs="Times New Roman"/>
          <w:bCs/>
          <w:sz w:val="24"/>
          <w:szCs w:val="24"/>
          <w:lang w:eastAsia="cs-CZ"/>
        </w:rPr>
      </w:pPr>
      <w:r w:rsidRPr="004C2A73">
        <w:rPr>
          <w:rFonts w:ascii="Times New Roman" w:eastAsia="Times New Roman" w:hAnsi="Times New Roman" w:cs="Times New Roman"/>
          <w:bCs/>
          <w:sz w:val="24"/>
          <w:szCs w:val="24"/>
          <w:lang w:eastAsia="cs-CZ"/>
        </w:rPr>
        <w:t>•</w:t>
      </w:r>
      <w:r w:rsidRPr="004C2A73">
        <w:rPr>
          <w:rFonts w:ascii="Times New Roman" w:eastAsia="Times New Roman" w:hAnsi="Times New Roman" w:cs="Times New Roman"/>
          <w:bCs/>
          <w:sz w:val="24"/>
          <w:szCs w:val="24"/>
          <w:lang w:eastAsia="cs-CZ"/>
        </w:rPr>
        <w:tab/>
        <w:t>prelazak /ǫ/ u /u/ (vuk, sunce)</w:t>
      </w:r>
    </w:p>
    <w:p w:rsidR="004C2A73" w:rsidRPr="004C2A73" w:rsidRDefault="004C2A73" w:rsidP="004C2A73">
      <w:pPr>
        <w:spacing w:after="0" w:line="240" w:lineRule="auto"/>
        <w:jc w:val="both"/>
        <w:rPr>
          <w:rFonts w:ascii="Times New Roman" w:eastAsia="Times New Roman" w:hAnsi="Times New Roman" w:cs="Times New Roman"/>
          <w:bCs/>
          <w:sz w:val="24"/>
          <w:szCs w:val="24"/>
          <w:lang w:eastAsia="cs-CZ"/>
        </w:rPr>
      </w:pPr>
      <w:r w:rsidRPr="004C2A73">
        <w:rPr>
          <w:rFonts w:ascii="Times New Roman" w:eastAsia="Times New Roman" w:hAnsi="Times New Roman" w:cs="Times New Roman"/>
          <w:bCs/>
          <w:sz w:val="24"/>
          <w:szCs w:val="24"/>
          <w:lang w:eastAsia="cs-CZ"/>
        </w:rPr>
        <w:t>•</w:t>
      </w:r>
      <w:r w:rsidRPr="004C2A73">
        <w:rPr>
          <w:rFonts w:ascii="Times New Roman" w:eastAsia="Times New Roman" w:hAnsi="Times New Roman" w:cs="Times New Roman"/>
          <w:bCs/>
          <w:sz w:val="24"/>
          <w:szCs w:val="24"/>
          <w:lang w:eastAsia="cs-CZ"/>
        </w:rPr>
        <w:tab/>
        <w:t>zamena slogotvornog /l/ s /o/ na kraju reči ili sloga (pisal/pisao, govoril/govorio)</w:t>
      </w:r>
    </w:p>
    <w:p w:rsidR="004C2A73" w:rsidRPr="004C2A73" w:rsidRDefault="004C2A73" w:rsidP="004C2A73">
      <w:pPr>
        <w:spacing w:after="0" w:line="240" w:lineRule="auto"/>
        <w:jc w:val="both"/>
        <w:rPr>
          <w:rFonts w:ascii="Times New Roman" w:eastAsia="Times New Roman" w:hAnsi="Times New Roman" w:cs="Times New Roman"/>
          <w:bCs/>
          <w:sz w:val="24"/>
          <w:szCs w:val="24"/>
          <w:lang w:eastAsia="cs-CZ"/>
        </w:rPr>
      </w:pPr>
      <w:r w:rsidRPr="004C2A73">
        <w:rPr>
          <w:rFonts w:ascii="Times New Roman" w:eastAsia="Times New Roman" w:hAnsi="Times New Roman" w:cs="Times New Roman"/>
          <w:bCs/>
          <w:sz w:val="24"/>
          <w:szCs w:val="24"/>
          <w:lang w:eastAsia="cs-CZ"/>
        </w:rPr>
        <w:t>•</w:t>
      </w:r>
      <w:r w:rsidRPr="004C2A73">
        <w:rPr>
          <w:rFonts w:ascii="Times New Roman" w:eastAsia="Times New Roman" w:hAnsi="Times New Roman" w:cs="Times New Roman"/>
          <w:bCs/>
          <w:sz w:val="24"/>
          <w:szCs w:val="24"/>
          <w:lang w:eastAsia="cs-CZ"/>
        </w:rPr>
        <w:tab/>
        <w:t>u nekim krajevima /h/ (’oću,’ajde)</w:t>
      </w:r>
    </w:p>
    <w:p w:rsidR="004C2A73" w:rsidRPr="004C2A73" w:rsidRDefault="004C2A73" w:rsidP="004C2A73">
      <w:pPr>
        <w:spacing w:after="0" w:line="240" w:lineRule="auto"/>
        <w:jc w:val="both"/>
        <w:rPr>
          <w:rFonts w:ascii="Times New Roman" w:eastAsia="Times New Roman" w:hAnsi="Times New Roman" w:cs="Times New Roman"/>
          <w:bCs/>
          <w:sz w:val="24"/>
          <w:szCs w:val="24"/>
          <w:lang w:eastAsia="cs-CZ"/>
        </w:rPr>
      </w:pPr>
      <w:r w:rsidRPr="004C2A73">
        <w:rPr>
          <w:rFonts w:ascii="Times New Roman" w:eastAsia="Times New Roman" w:hAnsi="Times New Roman" w:cs="Times New Roman"/>
          <w:bCs/>
          <w:sz w:val="24"/>
          <w:szCs w:val="24"/>
          <w:lang w:eastAsia="cs-CZ"/>
        </w:rPr>
        <w:t>•</w:t>
      </w:r>
      <w:r w:rsidRPr="004C2A73">
        <w:rPr>
          <w:rFonts w:ascii="Times New Roman" w:eastAsia="Times New Roman" w:hAnsi="Times New Roman" w:cs="Times New Roman"/>
          <w:bCs/>
          <w:sz w:val="24"/>
          <w:szCs w:val="24"/>
          <w:lang w:eastAsia="cs-CZ"/>
        </w:rPr>
        <w:tab/>
        <w:t>naglasak »pomaknut« sa poslednjega sloga</w:t>
      </w:r>
    </w:p>
    <w:p w:rsidR="004C2A73" w:rsidRPr="004C2A73" w:rsidRDefault="004C2A73" w:rsidP="004C2A73">
      <w:pPr>
        <w:spacing w:after="0" w:line="240" w:lineRule="auto"/>
        <w:jc w:val="both"/>
        <w:rPr>
          <w:rFonts w:ascii="Times New Roman" w:eastAsia="Times New Roman" w:hAnsi="Times New Roman" w:cs="Times New Roman"/>
          <w:bCs/>
          <w:sz w:val="24"/>
          <w:szCs w:val="24"/>
          <w:lang w:eastAsia="cs-CZ"/>
        </w:rPr>
      </w:pPr>
      <w:r w:rsidRPr="004C2A73">
        <w:rPr>
          <w:rFonts w:ascii="Times New Roman" w:eastAsia="Times New Roman" w:hAnsi="Times New Roman" w:cs="Times New Roman"/>
          <w:bCs/>
          <w:sz w:val="24"/>
          <w:szCs w:val="24"/>
          <w:lang w:eastAsia="cs-CZ"/>
        </w:rPr>
        <w:t>•</w:t>
      </w:r>
      <w:r w:rsidRPr="004C2A73">
        <w:rPr>
          <w:rFonts w:ascii="Times New Roman" w:eastAsia="Times New Roman" w:hAnsi="Times New Roman" w:cs="Times New Roman"/>
          <w:bCs/>
          <w:sz w:val="24"/>
          <w:szCs w:val="24"/>
          <w:lang w:eastAsia="cs-CZ"/>
        </w:rPr>
        <w:tab/>
        <w:t>nenaglašene dužine i drugo.</w:t>
      </w:r>
    </w:p>
    <w:p w:rsidR="004C2A73" w:rsidRPr="00200246" w:rsidRDefault="004C2A73" w:rsidP="004C2A73">
      <w:pPr>
        <w:spacing w:after="0" w:line="240" w:lineRule="auto"/>
        <w:jc w:val="both"/>
        <w:rPr>
          <w:rFonts w:ascii="Times New Roman" w:eastAsia="Times New Roman" w:hAnsi="Times New Roman" w:cs="Times New Roman"/>
          <w:bCs/>
          <w:sz w:val="24"/>
          <w:szCs w:val="24"/>
          <w:lang w:eastAsia="cs-CZ"/>
        </w:rPr>
      </w:pPr>
    </w:p>
    <w:p w:rsidR="004C2A73" w:rsidRPr="00200246" w:rsidRDefault="004C2A73" w:rsidP="004C2A73">
      <w:pPr>
        <w:spacing w:after="0" w:line="240" w:lineRule="auto"/>
        <w:jc w:val="both"/>
        <w:rPr>
          <w:rFonts w:ascii="Times New Roman" w:eastAsia="Times New Roman" w:hAnsi="Times New Roman" w:cs="Times New Roman"/>
          <w:bCs/>
          <w:sz w:val="24"/>
          <w:szCs w:val="24"/>
          <w:lang w:eastAsia="cs-CZ"/>
        </w:rPr>
      </w:pPr>
      <w:r w:rsidRPr="00200246">
        <w:rPr>
          <w:rFonts w:ascii="Times New Roman" w:eastAsia="Times New Roman" w:hAnsi="Times New Roman" w:cs="Times New Roman"/>
          <w:bCs/>
          <w:sz w:val="24"/>
          <w:szCs w:val="24"/>
          <w:lang w:eastAsia="cs-CZ"/>
        </w:rPr>
        <w:t xml:space="preserve">U delu štokavskih govora, otprilike od 16. veka razvile su se karakteristike zbog koji se ti govori nazivaju novoštokavskima. </w:t>
      </w:r>
    </w:p>
    <w:p w:rsidR="004C2A73" w:rsidRDefault="004C2A73" w:rsidP="004C2A73">
      <w:pPr>
        <w:spacing w:after="0" w:line="240" w:lineRule="auto"/>
        <w:jc w:val="both"/>
        <w:rPr>
          <w:rFonts w:ascii="Times New Roman" w:eastAsia="Times New Roman" w:hAnsi="Times New Roman" w:cs="Times New Roman"/>
          <w:b/>
          <w:bCs/>
          <w:sz w:val="24"/>
          <w:szCs w:val="24"/>
          <w:lang w:eastAsia="cs-CZ"/>
        </w:rPr>
      </w:pPr>
    </w:p>
    <w:p w:rsidR="004C2A73" w:rsidRPr="004C2A73" w:rsidRDefault="004C2A73" w:rsidP="004C2A73">
      <w:pPr>
        <w:spacing w:after="0" w:line="240" w:lineRule="auto"/>
        <w:jc w:val="both"/>
        <w:rPr>
          <w:rFonts w:ascii="Times New Roman" w:eastAsia="Times New Roman" w:hAnsi="Times New Roman" w:cs="Times New Roman"/>
          <w:bCs/>
          <w:sz w:val="24"/>
          <w:szCs w:val="24"/>
          <w:lang w:eastAsia="cs-CZ"/>
        </w:rPr>
      </w:pPr>
      <w:r w:rsidRPr="004C2A73">
        <w:rPr>
          <w:rFonts w:ascii="Times New Roman" w:eastAsia="Times New Roman" w:hAnsi="Times New Roman" w:cs="Times New Roman"/>
          <w:b/>
          <w:bCs/>
          <w:sz w:val="24"/>
          <w:szCs w:val="24"/>
          <w:lang w:eastAsia="cs-CZ"/>
        </w:rPr>
        <w:t>Glavne su novoštokavske osobine:</w:t>
      </w:r>
    </w:p>
    <w:p w:rsidR="004C2A73" w:rsidRPr="004C2A73" w:rsidRDefault="004C2A73" w:rsidP="004C2A73">
      <w:pPr>
        <w:spacing w:after="0" w:line="240" w:lineRule="auto"/>
        <w:jc w:val="both"/>
        <w:rPr>
          <w:rFonts w:ascii="Times New Roman" w:eastAsia="Times New Roman" w:hAnsi="Times New Roman" w:cs="Times New Roman"/>
          <w:bCs/>
          <w:sz w:val="24"/>
          <w:szCs w:val="24"/>
          <w:lang w:eastAsia="cs-CZ"/>
        </w:rPr>
      </w:pPr>
      <w:r w:rsidRPr="004C2A73">
        <w:rPr>
          <w:rFonts w:ascii="Times New Roman" w:eastAsia="Times New Roman" w:hAnsi="Times New Roman" w:cs="Times New Roman"/>
          <w:bCs/>
          <w:sz w:val="24"/>
          <w:szCs w:val="24"/>
          <w:lang w:eastAsia="cs-CZ"/>
        </w:rPr>
        <w:t>•</w:t>
      </w:r>
      <w:r w:rsidRPr="004C2A73">
        <w:rPr>
          <w:rFonts w:ascii="Times New Roman" w:eastAsia="Times New Roman" w:hAnsi="Times New Roman" w:cs="Times New Roman"/>
          <w:bCs/>
          <w:sz w:val="24"/>
          <w:szCs w:val="24"/>
          <w:lang w:eastAsia="cs-CZ"/>
        </w:rPr>
        <w:tab/>
        <w:t xml:space="preserve">novo akcentovanje </w:t>
      </w:r>
    </w:p>
    <w:p w:rsidR="004C2A73" w:rsidRPr="004C2A73" w:rsidRDefault="004C2A73" w:rsidP="004C2A73">
      <w:pPr>
        <w:spacing w:after="0" w:line="240" w:lineRule="auto"/>
        <w:jc w:val="both"/>
        <w:rPr>
          <w:rFonts w:ascii="Times New Roman" w:eastAsia="Times New Roman" w:hAnsi="Times New Roman" w:cs="Times New Roman"/>
          <w:bCs/>
          <w:sz w:val="24"/>
          <w:szCs w:val="24"/>
          <w:lang w:eastAsia="cs-CZ"/>
        </w:rPr>
      </w:pPr>
      <w:r w:rsidRPr="004C2A73">
        <w:rPr>
          <w:rFonts w:ascii="Times New Roman" w:eastAsia="Times New Roman" w:hAnsi="Times New Roman" w:cs="Times New Roman"/>
          <w:bCs/>
          <w:sz w:val="24"/>
          <w:szCs w:val="24"/>
          <w:lang w:eastAsia="cs-CZ"/>
        </w:rPr>
        <w:t>o</w:t>
      </w:r>
      <w:r w:rsidRPr="004C2A73">
        <w:rPr>
          <w:rFonts w:ascii="Times New Roman" w:eastAsia="Times New Roman" w:hAnsi="Times New Roman" w:cs="Times New Roman"/>
          <w:bCs/>
          <w:sz w:val="24"/>
          <w:szCs w:val="24"/>
          <w:lang w:eastAsia="cs-CZ"/>
        </w:rPr>
        <w:tab/>
        <w:t>četvoroakcenatski sistem</w:t>
      </w:r>
    </w:p>
    <w:p w:rsidR="004C2A73" w:rsidRPr="004C2A73" w:rsidRDefault="004C2A73" w:rsidP="004C2A73">
      <w:pPr>
        <w:spacing w:after="0" w:line="240" w:lineRule="auto"/>
        <w:jc w:val="both"/>
        <w:rPr>
          <w:rFonts w:ascii="Times New Roman" w:eastAsia="Times New Roman" w:hAnsi="Times New Roman" w:cs="Times New Roman"/>
          <w:bCs/>
          <w:sz w:val="24"/>
          <w:szCs w:val="24"/>
          <w:lang w:eastAsia="cs-CZ"/>
        </w:rPr>
      </w:pPr>
      <w:r w:rsidRPr="004C2A73">
        <w:rPr>
          <w:rFonts w:ascii="Times New Roman" w:eastAsia="Times New Roman" w:hAnsi="Times New Roman" w:cs="Times New Roman"/>
          <w:bCs/>
          <w:sz w:val="24"/>
          <w:szCs w:val="24"/>
          <w:lang w:eastAsia="cs-CZ"/>
        </w:rPr>
        <w:t>o</w:t>
      </w:r>
      <w:r w:rsidRPr="004C2A73">
        <w:rPr>
          <w:rFonts w:ascii="Times New Roman" w:eastAsia="Times New Roman" w:hAnsi="Times New Roman" w:cs="Times New Roman"/>
          <w:bCs/>
          <w:sz w:val="24"/>
          <w:szCs w:val="24"/>
          <w:lang w:eastAsia="cs-CZ"/>
        </w:rPr>
        <w:tab/>
        <w:t>na unutrašnjim slogovima samo uzlazni akcenti</w:t>
      </w:r>
    </w:p>
    <w:p w:rsidR="004C2A73" w:rsidRPr="004C2A73" w:rsidRDefault="004C2A73" w:rsidP="004C2A73">
      <w:pPr>
        <w:spacing w:after="0" w:line="240" w:lineRule="auto"/>
        <w:jc w:val="both"/>
        <w:rPr>
          <w:rFonts w:ascii="Times New Roman" w:eastAsia="Times New Roman" w:hAnsi="Times New Roman" w:cs="Times New Roman"/>
          <w:bCs/>
          <w:sz w:val="24"/>
          <w:szCs w:val="24"/>
          <w:lang w:eastAsia="cs-CZ"/>
        </w:rPr>
      </w:pPr>
      <w:r w:rsidRPr="004C2A73">
        <w:rPr>
          <w:rFonts w:ascii="Times New Roman" w:eastAsia="Times New Roman" w:hAnsi="Times New Roman" w:cs="Times New Roman"/>
          <w:bCs/>
          <w:sz w:val="24"/>
          <w:szCs w:val="24"/>
          <w:lang w:eastAsia="cs-CZ"/>
        </w:rPr>
        <w:t>o</w:t>
      </w:r>
      <w:r w:rsidRPr="004C2A73">
        <w:rPr>
          <w:rFonts w:ascii="Times New Roman" w:eastAsia="Times New Roman" w:hAnsi="Times New Roman" w:cs="Times New Roman"/>
          <w:bCs/>
          <w:sz w:val="24"/>
          <w:szCs w:val="24"/>
          <w:lang w:eastAsia="cs-CZ"/>
        </w:rPr>
        <w:tab/>
        <w:t>poslednji slog bez akcenta</w:t>
      </w:r>
    </w:p>
    <w:p w:rsidR="004C2A73" w:rsidRPr="004C2A73" w:rsidRDefault="004C2A73" w:rsidP="004C2A73">
      <w:pPr>
        <w:spacing w:after="0" w:line="240" w:lineRule="auto"/>
        <w:jc w:val="both"/>
        <w:rPr>
          <w:rFonts w:ascii="Times New Roman" w:eastAsia="Times New Roman" w:hAnsi="Times New Roman" w:cs="Times New Roman"/>
          <w:bCs/>
          <w:sz w:val="24"/>
          <w:szCs w:val="24"/>
          <w:lang w:eastAsia="cs-CZ"/>
        </w:rPr>
      </w:pPr>
      <w:r w:rsidRPr="004C2A73">
        <w:rPr>
          <w:rFonts w:ascii="Times New Roman" w:eastAsia="Times New Roman" w:hAnsi="Times New Roman" w:cs="Times New Roman"/>
          <w:bCs/>
          <w:sz w:val="24"/>
          <w:szCs w:val="24"/>
          <w:lang w:eastAsia="cs-CZ"/>
        </w:rPr>
        <w:t>o</w:t>
      </w:r>
      <w:r w:rsidRPr="004C2A73">
        <w:rPr>
          <w:rFonts w:ascii="Times New Roman" w:eastAsia="Times New Roman" w:hAnsi="Times New Roman" w:cs="Times New Roman"/>
          <w:bCs/>
          <w:sz w:val="24"/>
          <w:szCs w:val="24"/>
          <w:lang w:eastAsia="cs-CZ"/>
        </w:rPr>
        <w:tab/>
        <w:t>nenaglašena dužina samo iza akcenta</w:t>
      </w:r>
    </w:p>
    <w:p w:rsidR="004C2A73" w:rsidRPr="004C2A73" w:rsidRDefault="004C2A73" w:rsidP="004C2A73">
      <w:pPr>
        <w:spacing w:after="0" w:line="240" w:lineRule="auto"/>
        <w:jc w:val="both"/>
        <w:rPr>
          <w:rFonts w:ascii="Times New Roman" w:eastAsia="Times New Roman" w:hAnsi="Times New Roman" w:cs="Times New Roman"/>
          <w:bCs/>
          <w:sz w:val="24"/>
          <w:szCs w:val="24"/>
          <w:lang w:eastAsia="cs-CZ"/>
        </w:rPr>
      </w:pPr>
      <w:r w:rsidRPr="004C2A73">
        <w:rPr>
          <w:rFonts w:ascii="Times New Roman" w:eastAsia="Times New Roman" w:hAnsi="Times New Roman" w:cs="Times New Roman"/>
          <w:bCs/>
          <w:sz w:val="24"/>
          <w:szCs w:val="24"/>
          <w:lang w:eastAsia="cs-CZ"/>
        </w:rPr>
        <w:lastRenderedPageBreak/>
        <w:t>•</w:t>
      </w:r>
      <w:r w:rsidRPr="004C2A73">
        <w:rPr>
          <w:rFonts w:ascii="Times New Roman" w:eastAsia="Times New Roman" w:hAnsi="Times New Roman" w:cs="Times New Roman"/>
          <w:bCs/>
          <w:sz w:val="24"/>
          <w:szCs w:val="24"/>
          <w:lang w:eastAsia="cs-CZ"/>
        </w:rPr>
        <w:tab/>
        <w:t>umetanje -ov-/-ev- u deklinaciji dela imenica muškoga roda (krajevi/putovi; takozvana duga množina)</w:t>
      </w:r>
    </w:p>
    <w:p w:rsidR="004C2A73" w:rsidRPr="004C2A73" w:rsidRDefault="004C2A73" w:rsidP="004C2A73">
      <w:pPr>
        <w:spacing w:after="0" w:line="240" w:lineRule="auto"/>
        <w:jc w:val="both"/>
        <w:rPr>
          <w:rFonts w:ascii="Times New Roman" w:eastAsia="Times New Roman" w:hAnsi="Times New Roman" w:cs="Times New Roman"/>
          <w:bCs/>
          <w:sz w:val="24"/>
          <w:szCs w:val="24"/>
          <w:lang w:eastAsia="cs-CZ"/>
        </w:rPr>
      </w:pPr>
      <w:r w:rsidRPr="004C2A73">
        <w:rPr>
          <w:rFonts w:ascii="Times New Roman" w:eastAsia="Times New Roman" w:hAnsi="Times New Roman" w:cs="Times New Roman"/>
          <w:bCs/>
          <w:sz w:val="24"/>
          <w:szCs w:val="24"/>
          <w:lang w:eastAsia="cs-CZ"/>
        </w:rPr>
        <w:t>•</w:t>
      </w:r>
      <w:r w:rsidRPr="004C2A73">
        <w:rPr>
          <w:rFonts w:ascii="Times New Roman" w:eastAsia="Times New Roman" w:hAnsi="Times New Roman" w:cs="Times New Roman"/>
          <w:bCs/>
          <w:sz w:val="24"/>
          <w:szCs w:val="24"/>
          <w:lang w:eastAsia="cs-CZ"/>
        </w:rPr>
        <w:tab/>
        <w:t>izjednačavanje padeža u množini (na primer dativ množina selima, lokativ (o) selima, instrumental selima).</w:t>
      </w:r>
    </w:p>
    <w:p w:rsidR="004C2A73" w:rsidRDefault="004C2A73" w:rsidP="004C2A73">
      <w:pPr>
        <w:spacing w:after="0" w:line="240" w:lineRule="auto"/>
        <w:jc w:val="both"/>
        <w:rPr>
          <w:rFonts w:ascii="Times New Roman" w:eastAsia="Times New Roman" w:hAnsi="Times New Roman" w:cs="Times New Roman"/>
          <w:b/>
          <w:bCs/>
          <w:sz w:val="24"/>
          <w:szCs w:val="24"/>
          <w:lang w:eastAsia="cs-CZ"/>
        </w:rPr>
      </w:pPr>
    </w:p>
    <w:p w:rsidR="005C3B5B" w:rsidRPr="00200246" w:rsidRDefault="005C3B5B" w:rsidP="004C2A73">
      <w:pPr>
        <w:spacing w:after="0" w:line="240" w:lineRule="auto"/>
        <w:jc w:val="both"/>
        <w:rPr>
          <w:rFonts w:ascii="Times New Roman" w:eastAsia="Times New Roman" w:hAnsi="Times New Roman" w:cs="Times New Roman"/>
          <w:bCs/>
          <w:sz w:val="24"/>
          <w:szCs w:val="24"/>
          <w:lang w:eastAsia="cs-CZ"/>
        </w:rPr>
      </w:pPr>
      <w:r w:rsidRPr="00FB2062">
        <w:rPr>
          <w:rFonts w:ascii="Times New Roman" w:eastAsia="Times New Roman" w:hAnsi="Times New Roman" w:cs="Times New Roman"/>
          <w:b/>
          <w:bCs/>
          <w:sz w:val="24"/>
          <w:szCs w:val="24"/>
          <w:lang w:val="sr-Latn-CS" w:eastAsia="cs-CZ"/>
        </w:rPr>
        <w:t xml:space="preserve">Zapadno štokavski dijalekti </w:t>
      </w:r>
      <w:r w:rsidRPr="00200246">
        <w:rPr>
          <w:rFonts w:ascii="Times New Roman" w:eastAsia="Times New Roman" w:hAnsi="Times New Roman" w:cs="Times New Roman"/>
          <w:bCs/>
          <w:sz w:val="24"/>
          <w:szCs w:val="24"/>
          <w:lang w:val="sr-Latn-CS" w:eastAsia="cs-CZ"/>
        </w:rPr>
        <w:t>(istočnobosanski, mladji ikavski, slavonski)</w:t>
      </w:r>
    </w:p>
    <w:tbl>
      <w:tblPr>
        <w:tblpPr w:leftFromText="141" w:rightFromText="141" w:vertAnchor="text" w:tblpY="1"/>
        <w:tblOverlap w:val="never"/>
        <w:tblW w:w="0" w:type="auto"/>
        <w:tblCellSpacing w:w="0" w:type="dxa"/>
        <w:tblInd w:w="251" w:type="dxa"/>
        <w:tblCellMar>
          <w:left w:w="0" w:type="dxa"/>
          <w:right w:w="0" w:type="dxa"/>
        </w:tblCellMar>
        <w:tblLook w:val="04A0"/>
      </w:tblPr>
      <w:tblGrid>
        <w:gridCol w:w="6"/>
      </w:tblGrid>
      <w:tr w:rsidR="00D622CD" w:rsidRPr="00FB2062" w:rsidTr="00DB61EC">
        <w:trPr>
          <w:tblCellSpacing w:w="0" w:type="dxa"/>
        </w:trPr>
        <w:tc>
          <w:tcPr>
            <w:tcW w:w="0" w:type="auto"/>
            <w:vAlign w:val="center"/>
            <w:hideMark/>
          </w:tcPr>
          <w:p w:rsidR="00D622CD" w:rsidRPr="00FB2062" w:rsidRDefault="00D622CD" w:rsidP="001E0F09">
            <w:pPr>
              <w:spacing w:after="251" w:line="240" w:lineRule="auto"/>
              <w:jc w:val="both"/>
              <w:rPr>
                <w:rFonts w:ascii="Times New Roman" w:eastAsia="Times New Roman" w:hAnsi="Times New Roman" w:cs="Times New Roman"/>
                <w:sz w:val="24"/>
                <w:szCs w:val="24"/>
                <w:lang w:eastAsia="cs-CZ"/>
              </w:rPr>
            </w:pPr>
          </w:p>
        </w:tc>
      </w:tr>
    </w:tbl>
    <w:p w:rsidR="00BA5ECE" w:rsidRPr="00FB2062" w:rsidRDefault="00DB61EC" w:rsidP="001E0F09">
      <w:pPr>
        <w:spacing w:before="100" w:beforeAutospacing="1" w:after="100" w:afterAutospacing="1" w:line="240" w:lineRule="auto"/>
        <w:jc w:val="both"/>
        <w:rPr>
          <w:rFonts w:ascii="Times New Roman" w:eastAsia="Times New Roman" w:hAnsi="Times New Roman" w:cs="Times New Roman"/>
          <w:b/>
          <w:bCs/>
          <w:sz w:val="24"/>
          <w:szCs w:val="24"/>
          <w:lang w:val="sr-Latn-CS" w:eastAsia="cs-CZ"/>
        </w:rPr>
      </w:pPr>
      <w:r w:rsidRPr="00FB2062">
        <w:rPr>
          <w:rFonts w:ascii="Times New Roman" w:eastAsia="Times New Roman" w:hAnsi="Times New Roman" w:cs="Times New Roman"/>
          <w:b/>
          <w:bCs/>
          <w:sz w:val="24"/>
          <w:szCs w:val="24"/>
          <w:lang w:val="sr-Latn-CS" w:eastAsia="cs-CZ"/>
        </w:rPr>
        <w:br w:type="textWrapping" w:clear="all"/>
      </w:r>
      <w:r w:rsidR="00BA5ECE" w:rsidRPr="00FB2062">
        <w:rPr>
          <w:rFonts w:ascii="Times New Roman" w:eastAsia="Times New Roman" w:hAnsi="Times New Roman" w:cs="Times New Roman"/>
          <w:b/>
          <w:bCs/>
          <w:sz w:val="24"/>
          <w:szCs w:val="24"/>
          <w:lang w:val="sr-Latn-CS" w:eastAsia="cs-CZ"/>
        </w:rPr>
        <w:t>Istočno štokavski dijalekti</w:t>
      </w:r>
    </w:p>
    <w:p w:rsidR="00BA5ECE" w:rsidRPr="00200246" w:rsidRDefault="00BA5ECE" w:rsidP="001E0F09">
      <w:pPr>
        <w:pStyle w:val="Odstavecseseznamem"/>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val="sr-Latn-CS" w:eastAsia="cs-CZ"/>
        </w:rPr>
      </w:pPr>
      <w:r w:rsidRPr="00200246">
        <w:rPr>
          <w:rFonts w:ascii="Times New Roman" w:eastAsia="Times New Roman" w:hAnsi="Times New Roman" w:cs="Times New Roman"/>
          <w:bCs/>
          <w:sz w:val="24"/>
          <w:szCs w:val="24"/>
          <w:lang w:val="sr-Latn-CS" w:eastAsia="cs-CZ"/>
        </w:rPr>
        <w:t>Šumadijsko-vojvodjanski</w:t>
      </w:r>
    </w:p>
    <w:p w:rsidR="00BA5ECE" w:rsidRPr="00200246" w:rsidRDefault="001E0F09" w:rsidP="001E0F09">
      <w:pPr>
        <w:pStyle w:val="Odstavecseseznamem"/>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val="sr-Latn-CS" w:eastAsia="cs-CZ"/>
        </w:rPr>
      </w:pPr>
      <w:r w:rsidRPr="00200246">
        <w:rPr>
          <w:rFonts w:ascii="Times New Roman" w:eastAsia="Times New Roman" w:hAnsi="Times New Roman" w:cs="Times New Roman"/>
          <w:bCs/>
          <w:sz w:val="24"/>
          <w:szCs w:val="24"/>
          <w:lang w:eastAsia="cs-CZ"/>
        </w:rPr>
        <w:t>I</w:t>
      </w:r>
      <w:r w:rsidR="00BA5ECE" w:rsidRPr="00200246">
        <w:rPr>
          <w:rFonts w:ascii="Times New Roman" w:eastAsia="Times New Roman" w:hAnsi="Times New Roman" w:cs="Times New Roman"/>
          <w:bCs/>
          <w:sz w:val="24"/>
          <w:szCs w:val="24"/>
          <w:lang w:val="sr-Latn-CS" w:eastAsia="cs-CZ"/>
        </w:rPr>
        <w:t>stočnohercegovački</w:t>
      </w:r>
    </w:p>
    <w:p w:rsidR="00BA5ECE" w:rsidRPr="00200246" w:rsidRDefault="001E0F09" w:rsidP="001E0F09">
      <w:pPr>
        <w:pStyle w:val="Odstavecseseznamem"/>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val="sr-Latn-CS" w:eastAsia="cs-CZ"/>
        </w:rPr>
      </w:pPr>
      <w:r w:rsidRPr="00200246">
        <w:rPr>
          <w:rFonts w:ascii="Times New Roman" w:eastAsia="Times New Roman" w:hAnsi="Times New Roman" w:cs="Times New Roman"/>
          <w:bCs/>
          <w:sz w:val="24"/>
          <w:szCs w:val="24"/>
          <w:lang w:val="sr-Latn-CS" w:eastAsia="cs-CZ"/>
        </w:rPr>
        <w:t>Z</w:t>
      </w:r>
      <w:r w:rsidR="00BA5ECE" w:rsidRPr="00200246">
        <w:rPr>
          <w:rFonts w:ascii="Times New Roman" w:eastAsia="Times New Roman" w:hAnsi="Times New Roman" w:cs="Times New Roman"/>
          <w:bCs/>
          <w:sz w:val="24"/>
          <w:szCs w:val="24"/>
          <w:lang w:val="sr-Latn-CS" w:eastAsia="cs-CZ"/>
        </w:rPr>
        <w:t>etsko-južnosandžački</w:t>
      </w:r>
    </w:p>
    <w:p w:rsidR="00BA5ECE" w:rsidRPr="00200246" w:rsidRDefault="001E0F09" w:rsidP="001E0F09">
      <w:pPr>
        <w:pStyle w:val="Odstavecseseznamem"/>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val="sr-Latn-CS" w:eastAsia="cs-CZ"/>
        </w:rPr>
      </w:pPr>
      <w:r w:rsidRPr="00200246">
        <w:rPr>
          <w:rFonts w:ascii="Times New Roman" w:eastAsia="Times New Roman" w:hAnsi="Times New Roman" w:cs="Times New Roman"/>
          <w:bCs/>
          <w:sz w:val="24"/>
          <w:szCs w:val="24"/>
          <w:lang w:val="sr-Latn-CS" w:eastAsia="cs-CZ"/>
        </w:rPr>
        <w:t>K</w:t>
      </w:r>
      <w:r w:rsidR="00BA5ECE" w:rsidRPr="00200246">
        <w:rPr>
          <w:rFonts w:ascii="Times New Roman" w:eastAsia="Times New Roman" w:hAnsi="Times New Roman" w:cs="Times New Roman"/>
          <w:bCs/>
          <w:sz w:val="24"/>
          <w:szCs w:val="24"/>
          <w:lang w:val="sr-Latn-CS" w:eastAsia="cs-CZ"/>
        </w:rPr>
        <w:t>osovsko-resavski</w:t>
      </w:r>
    </w:p>
    <w:p w:rsidR="00BA5ECE" w:rsidRPr="00200246" w:rsidRDefault="00BA5ECE" w:rsidP="001E0F09">
      <w:pPr>
        <w:pStyle w:val="Odstavecseseznamem"/>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val="sr-Latn-CS" w:eastAsia="cs-CZ"/>
        </w:rPr>
      </w:pPr>
      <w:r w:rsidRPr="00200246">
        <w:rPr>
          <w:rFonts w:ascii="Times New Roman" w:eastAsia="Times New Roman" w:hAnsi="Times New Roman" w:cs="Times New Roman"/>
          <w:bCs/>
          <w:sz w:val="24"/>
          <w:szCs w:val="24"/>
          <w:lang w:val="sr-Latn-CS" w:eastAsia="cs-CZ"/>
        </w:rPr>
        <w:t>(smederevsko-vršački)</w:t>
      </w:r>
    </w:p>
    <w:p w:rsidR="0002099B" w:rsidRPr="00200246" w:rsidRDefault="001E0F09" w:rsidP="001E0F09">
      <w:pPr>
        <w:pStyle w:val="Odstavecseseznamem"/>
        <w:numPr>
          <w:ilvl w:val="0"/>
          <w:numId w:val="4"/>
        </w:numPr>
        <w:spacing w:before="100" w:beforeAutospacing="1" w:after="100" w:afterAutospacing="1" w:line="240" w:lineRule="auto"/>
        <w:jc w:val="both"/>
        <w:rPr>
          <w:rFonts w:ascii="Times New Roman" w:eastAsia="Times New Roman" w:hAnsi="Times New Roman" w:cs="Times New Roman"/>
          <w:bCs/>
          <w:sz w:val="24"/>
          <w:szCs w:val="24"/>
          <w:lang w:val="sr-Latn-CS" w:eastAsia="cs-CZ"/>
        </w:rPr>
      </w:pPr>
      <w:r w:rsidRPr="00200246">
        <w:rPr>
          <w:rFonts w:ascii="Times New Roman" w:eastAsia="Times New Roman" w:hAnsi="Times New Roman" w:cs="Times New Roman"/>
          <w:bCs/>
          <w:sz w:val="24"/>
          <w:szCs w:val="24"/>
          <w:lang w:val="sr-Latn-CS" w:eastAsia="cs-CZ"/>
        </w:rPr>
        <w:t>P</w:t>
      </w:r>
      <w:r w:rsidR="00BA5ECE" w:rsidRPr="00200246">
        <w:rPr>
          <w:rFonts w:ascii="Times New Roman" w:eastAsia="Times New Roman" w:hAnsi="Times New Roman" w:cs="Times New Roman"/>
          <w:bCs/>
          <w:sz w:val="24"/>
          <w:szCs w:val="24"/>
          <w:lang w:val="sr-Latn-CS" w:eastAsia="cs-CZ"/>
        </w:rPr>
        <w:t>rizrensko-timočki</w:t>
      </w:r>
      <w:r w:rsidRPr="00200246">
        <w:rPr>
          <w:rFonts w:ascii="Times New Roman" w:eastAsia="Times New Roman" w:hAnsi="Times New Roman" w:cs="Times New Roman"/>
          <w:bCs/>
          <w:sz w:val="24"/>
          <w:szCs w:val="24"/>
          <w:lang w:val="sr-Latn-CS" w:eastAsia="cs-CZ"/>
        </w:rPr>
        <w:t xml:space="preserve"> </w:t>
      </w:r>
      <w:r w:rsidR="00BA5ECE" w:rsidRPr="00200246">
        <w:rPr>
          <w:rFonts w:ascii="Times New Roman" w:eastAsia="Times New Roman" w:hAnsi="Times New Roman" w:cs="Times New Roman"/>
          <w:bCs/>
          <w:sz w:val="24"/>
          <w:szCs w:val="24"/>
          <w:lang w:val="sr-Latn-CS" w:eastAsia="cs-CZ"/>
        </w:rPr>
        <w:t>(prizrensko-južnomoravski</w:t>
      </w:r>
      <w:r w:rsidRPr="00200246">
        <w:rPr>
          <w:rFonts w:ascii="Times New Roman" w:eastAsia="Times New Roman" w:hAnsi="Times New Roman" w:cs="Times New Roman"/>
          <w:bCs/>
          <w:sz w:val="24"/>
          <w:szCs w:val="24"/>
          <w:lang w:val="sr-Latn-CS" w:eastAsia="cs-CZ"/>
        </w:rPr>
        <w:t xml:space="preserve">, </w:t>
      </w:r>
      <w:r w:rsidR="00BA5ECE" w:rsidRPr="00200246">
        <w:rPr>
          <w:rFonts w:ascii="Times New Roman" w:eastAsia="Times New Roman" w:hAnsi="Times New Roman" w:cs="Times New Roman"/>
          <w:bCs/>
          <w:sz w:val="24"/>
          <w:szCs w:val="24"/>
          <w:lang w:val="sr-Latn-CS" w:eastAsia="cs-CZ"/>
        </w:rPr>
        <w:t>svrljiško-zaplanjski</w:t>
      </w:r>
      <w:r w:rsidRPr="00200246">
        <w:rPr>
          <w:rFonts w:ascii="Times New Roman" w:eastAsia="Times New Roman" w:hAnsi="Times New Roman" w:cs="Times New Roman"/>
          <w:bCs/>
          <w:sz w:val="24"/>
          <w:szCs w:val="24"/>
          <w:lang w:val="sr-Latn-CS" w:eastAsia="cs-CZ"/>
        </w:rPr>
        <w:t xml:space="preserve">, </w:t>
      </w:r>
      <w:r w:rsidR="00BA5ECE" w:rsidRPr="00200246">
        <w:rPr>
          <w:rFonts w:ascii="Times New Roman" w:eastAsia="Times New Roman" w:hAnsi="Times New Roman" w:cs="Times New Roman"/>
          <w:bCs/>
          <w:sz w:val="24"/>
          <w:szCs w:val="24"/>
          <w:lang w:val="sr-Latn-CS" w:eastAsia="cs-CZ"/>
        </w:rPr>
        <w:t>timočko-dužnički)</w:t>
      </w:r>
      <w:r w:rsidR="005C3B5B" w:rsidRPr="00200246">
        <w:rPr>
          <w:rFonts w:ascii="Times New Roman" w:eastAsia="Times New Roman" w:hAnsi="Times New Roman" w:cs="Times New Roman"/>
          <w:bCs/>
          <w:sz w:val="24"/>
          <w:szCs w:val="24"/>
          <w:lang w:val="sr-Latn-CS" w:eastAsia="cs-CZ"/>
        </w:rPr>
        <w:t xml:space="preserve"> </w:t>
      </w:r>
    </w:p>
    <w:p w:rsidR="00200246" w:rsidRDefault="00200246" w:rsidP="00200246">
      <w:pPr>
        <w:spacing w:before="100" w:beforeAutospacing="1" w:after="100" w:afterAutospacing="1" w:line="240" w:lineRule="auto"/>
        <w:jc w:val="both"/>
        <w:rPr>
          <w:rFonts w:ascii="Times New Roman" w:eastAsia="Times New Roman" w:hAnsi="Times New Roman" w:cs="Times New Roman"/>
          <w:bCs/>
          <w:sz w:val="24"/>
          <w:szCs w:val="24"/>
          <w:lang w:eastAsia="cs-CZ"/>
        </w:rPr>
      </w:pPr>
      <w:r w:rsidRPr="00200246">
        <w:rPr>
          <w:rFonts w:ascii="Times New Roman" w:eastAsia="Times New Roman" w:hAnsi="Times New Roman" w:cs="Times New Roman"/>
          <w:b/>
          <w:bCs/>
          <w:sz w:val="24"/>
          <w:szCs w:val="24"/>
          <w:lang w:eastAsia="cs-CZ"/>
        </w:rPr>
        <w:t xml:space="preserve">Šumadijsko-vojvođanski dijalekat </w:t>
      </w:r>
      <w:r w:rsidRPr="00200246">
        <w:rPr>
          <w:rFonts w:ascii="Times New Roman" w:eastAsia="Times New Roman" w:hAnsi="Times New Roman" w:cs="Times New Roman"/>
          <w:bCs/>
          <w:sz w:val="24"/>
          <w:szCs w:val="24"/>
          <w:lang w:eastAsia="cs-CZ"/>
        </w:rPr>
        <w:t xml:space="preserve">je srpski dijalekat koji pripada grupi mlađih štokavskih (novoštokavskih) dijalekata. Zastupljen je u najvećem delu severozapadne Srbije, u Sremu, Šumadiji, Beogradu, najvećem delu Bačke i Banata (osim krajnje severozapadnog dela Bačke, gde se govori ikavski i krajnjeg jugoistočnog dela Banata, koji je zahvaćen kosovsko-resavskim dijalektom). Ovim dijalektom govore i Srbi u Mađarskoj i Rumuniji. </w:t>
      </w:r>
    </w:p>
    <w:p w:rsidR="00200246" w:rsidRPr="00200246" w:rsidRDefault="00200246" w:rsidP="00200246">
      <w:pPr>
        <w:spacing w:before="100" w:beforeAutospacing="1" w:after="100" w:afterAutospacing="1" w:line="240" w:lineRule="auto"/>
        <w:jc w:val="both"/>
        <w:rPr>
          <w:rFonts w:ascii="Times New Roman" w:eastAsia="Times New Roman" w:hAnsi="Times New Roman" w:cs="Times New Roman"/>
          <w:bCs/>
          <w:sz w:val="24"/>
          <w:szCs w:val="24"/>
          <w:lang w:eastAsia="cs-CZ"/>
        </w:rPr>
      </w:pPr>
      <w:r w:rsidRPr="00200246">
        <w:rPr>
          <w:rFonts w:ascii="Times New Roman" w:eastAsia="Times New Roman" w:hAnsi="Times New Roman" w:cs="Times New Roman"/>
          <w:bCs/>
          <w:sz w:val="24"/>
          <w:szCs w:val="24"/>
          <w:lang w:eastAsia="cs-CZ"/>
        </w:rPr>
        <w:t>Osobine: četvoroakcenatski sistem i instrumental i lokativ množine na -ima/-ama. Glasa h uglavnom nema u ovom dijalektu. Grupa -ao sažima se u o: pevo, čito. Ovaj dijalekt je ušao u osnovu srpskog književnog jezika u svojoj celini.</w:t>
      </w:r>
    </w:p>
    <w:p w:rsidR="00200246" w:rsidRPr="00200246" w:rsidRDefault="00200246" w:rsidP="00200246">
      <w:pPr>
        <w:spacing w:before="100" w:beforeAutospacing="1" w:after="100" w:afterAutospacing="1" w:line="240" w:lineRule="auto"/>
        <w:jc w:val="both"/>
        <w:rPr>
          <w:rFonts w:ascii="Times New Roman" w:eastAsia="Times New Roman" w:hAnsi="Times New Roman" w:cs="Times New Roman"/>
          <w:bCs/>
          <w:sz w:val="24"/>
          <w:szCs w:val="24"/>
          <w:lang w:eastAsia="cs-CZ"/>
        </w:rPr>
      </w:pPr>
      <w:r w:rsidRPr="00200246">
        <w:rPr>
          <w:rFonts w:ascii="Times New Roman" w:eastAsia="Times New Roman" w:hAnsi="Times New Roman" w:cs="Times New Roman"/>
          <w:bCs/>
          <w:sz w:val="24"/>
          <w:szCs w:val="24"/>
          <w:lang w:eastAsia="cs-CZ"/>
        </w:rPr>
        <w:t>Ovaj dijalekat deli se na severnosrbijanski, beogradski i vojvođanski poddijalekt.</w:t>
      </w:r>
    </w:p>
    <w:p w:rsidR="00200246" w:rsidRPr="00200246" w:rsidRDefault="00200246" w:rsidP="00200246">
      <w:pPr>
        <w:spacing w:before="100" w:beforeAutospacing="1" w:after="100" w:afterAutospacing="1" w:line="240" w:lineRule="auto"/>
        <w:jc w:val="both"/>
        <w:rPr>
          <w:rFonts w:ascii="Times New Roman" w:eastAsia="Times New Roman" w:hAnsi="Times New Roman" w:cs="Times New Roman"/>
          <w:bCs/>
          <w:sz w:val="24"/>
          <w:szCs w:val="24"/>
          <w:lang w:eastAsia="cs-CZ"/>
        </w:rPr>
      </w:pPr>
      <w:r w:rsidRPr="00200246">
        <w:rPr>
          <w:rFonts w:ascii="Times New Roman" w:eastAsia="Times New Roman" w:hAnsi="Times New Roman" w:cs="Times New Roman"/>
          <w:b/>
          <w:bCs/>
          <w:sz w:val="24"/>
          <w:szCs w:val="24"/>
          <w:lang w:eastAsia="cs-CZ"/>
        </w:rPr>
        <w:t>Zetsko-južnosandžački dijalekat</w:t>
      </w:r>
      <w:r w:rsidRPr="00200246">
        <w:rPr>
          <w:rFonts w:ascii="Times New Roman" w:eastAsia="Times New Roman" w:hAnsi="Times New Roman" w:cs="Times New Roman"/>
          <w:bCs/>
          <w:sz w:val="24"/>
          <w:szCs w:val="24"/>
          <w:lang w:eastAsia="cs-CZ"/>
        </w:rPr>
        <w:t xml:space="preserve"> je srpski dijalekat koji počinje od Perasta i Ulcinja na jugu i jugozapadu, te se prostire sve do granice sa Albanijom. Obuhvata najveći deo Crne Gore, kao i delove Srbije oko Sandžaka.</w:t>
      </w:r>
    </w:p>
    <w:p w:rsidR="00200246" w:rsidRPr="00200246" w:rsidRDefault="00200246" w:rsidP="00200246">
      <w:pPr>
        <w:spacing w:before="100" w:beforeAutospacing="1" w:after="100" w:afterAutospacing="1" w:line="240" w:lineRule="auto"/>
        <w:jc w:val="both"/>
        <w:rPr>
          <w:rFonts w:ascii="Times New Roman" w:eastAsia="Times New Roman" w:hAnsi="Times New Roman" w:cs="Times New Roman"/>
          <w:bCs/>
          <w:sz w:val="24"/>
          <w:szCs w:val="24"/>
          <w:lang w:eastAsia="cs-CZ"/>
        </w:rPr>
      </w:pPr>
      <w:r w:rsidRPr="00200246">
        <w:rPr>
          <w:rFonts w:ascii="Times New Roman" w:eastAsia="Times New Roman" w:hAnsi="Times New Roman" w:cs="Times New Roman"/>
          <w:bCs/>
          <w:sz w:val="24"/>
          <w:szCs w:val="24"/>
          <w:lang w:eastAsia="cs-CZ"/>
        </w:rPr>
        <w:t>Karakteristike ovog dijalekta su sledeće: dijalekat je ijekavski, što znači da se stari glas jat u ovom dijalektu zamenio sa -je, odnosno -ije, u zavisnosti od dužine sloga. Akcentuacija kod ovog dijalekta je starijeg tipa, pa tako postoje samo dugouzlazni i kratkosilazni akcenti i na mestima, gde ovo književni jezik ne dozvoljava. Vrši se jekavsko jotovanje, pa su tako reči djeca, djevojka i pjesma u zetsko-južnosandžačkom dijalektu postali đeca, đevojka i pljesma.Infinitiv, za koji je u standardnom književnom jeziku uobičajeno da se upotrebljava uz nastavak -ti (pevati, misliti, spavati), u ovom dijalektom izgovara se uz nastavak -t (pjevat, mislit, spavat). Iako u standardnom književnom jeziku glagolski oblici imperfekat i aorist nisu više u živoj upotrebi, oni se još uvek koriste u ovom dijalektu (npr. On iđaše kod mene).</w:t>
      </w:r>
    </w:p>
    <w:p w:rsidR="00200246" w:rsidRPr="00200246" w:rsidRDefault="00200246" w:rsidP="00200246">
      <w:pPr>
        <w:spacing w:before="100" w:beforeAutospacing="1" w:after="100" w:afterAutospacing="1" w:line="240" w:lineRule="auto"/>
        <w:jc w:val="both"/>
        <w:rPr>
          <w:rFonts w:ascii="Times New Roman" w:eastAsia="Times New Roman" w:hAnsi="Times New Roman" w:cs="Times New Roman"/>
          <w:bCs/>
          <w:sz w:val="24"/>
          <w:szCs w:val="24"/>
          <w:lang w:eastAsia="cs-CZ"/>
        </w:rPr>
      </w:pPr>
      <w:r w:rsidRPr="00200246">
        <w:rPr>
          <w:rFonts w:ascii="Times New Roman" w:eastAsia="Times New Roman" w:hAnsi="Times New Roman" w:cs="Times New Roman"/>
          <w:b/>
          <w:bCs/>
          <w:sz w:val="24"/>
          <w:szCs w:val="24"/>
          <w:lang w:eastAsia="cs-CZ"/>
        </w:rPr>
        <w:t xml:space="preserve">Kosovsko-resavski dijalekt </w:t>
      </w:r>
      <w:r w:rsidRPr="00200246">
        <w:rPr>
          <w:rFonts w:ascii="Times New Roman" w:eastAsia="Times New Roman" w:hAnsi="Times New Roman" w:cs="Times New Roman"/>
          <w:bCs/>
          <w:sz w:val="24"/>
          <w:szCs w:val="24"/>
          <w:lang w:eastAsia="cs-CZ"/>
        </w:rPr>
        <w:t>je staroštokavski dijalekt srp</w:t>
      </w:r>
      <w:r>
        <w:rPr>
          <w:rFonts w:ascii="Times New Roman" w:eastAsia="Times New Roman" w:hAnsi="Times New Roman" w:cs="Times New Roman"/>
          <w:bCs/>
          <w:sz w:val="24"/>
          <w:szCs w:val="24"/>
          <w:lang w:eastAsia="cs-CZ"/>
        </w:rPr>
        <w:t>skog jezika, kojim se govori u ц</w:t>
      </w:r>
      <w:r w:rsidRPr="00200246">
        <w:rPr>
          <w:rFonts w:ascii="Times New Roman" w:eastAsia="Times New Roman" w:hAnsi="Times New Roman" w:cs="Times New Roman"/>
          <w:bCs/>
          <w:sz w:val="24"/>
          <w:szCs w:val="24"/>
          <w:lang w:eastAsia="cs-CZ"/>
        </w:rPr>
        <w:t>entralnom području Srbije, pravcem severoistok - jugozapad. To je govor kojim se govori u Metohiji, na Kopaoniku, dolinom Zapadne i Velike Morave, u istočnoj Srbiji (Negotin, Zaječar) i istočnom Banatu (Vršac sa okolinom). Zapadna granica ovog govora ide niz reku Ibar, do njenog utoka u Zapadnu Moravu, preko Kragujevca i Kragujevačke Rače, Smedereva i Smederevske Palanke, tik uz Beograd.</w:t>
      </w:r>
    </w:p>
    <w:p w:rsidR="00200246" w:rsidRPr="00200246" w:rsidRDefault="00200246" w:rsidP="00200246">
      <w:pPr>
        <w:spacing w:before="100" w:beforeAutospacing="1" w:after="100" w:afterAutospacing="1" w:line="240" w:lineRule="auto"/>
        <w:jc w:val="both"/>
        <w:rPr>
          <w:rFonts w:ascii="Times New Roman" w:eastAsia="Times New Roman" w:hAnsi="Times New Roman" w:cs="Times New Roman"/>
          <w:bCs/>
          <w:sz w:val="24"/>
          <w:szCs w:val="24"/>
          <w:lang w:eastAsia="cs-CZ"/>
        </w:rPr>
      </w:pPr>
      <w:r w:rsidRPr="00200246">
        <w:rPr>
          <w:rFonts w:ascii="Times New Roman" w:eastAsia="Times New Roman" w:hAnsi="Times New Roman" w:cs="Times New Roman"/>
          <w:bCs/>
          <w:sz w:val="24"/>
          <w:szCs w:val="24"/>
          <w:lang w:eastAsia="cs-CZ"/>
        </w:rPr>
        <w:lastRenderedPageBreak/>
        <w:t>Razlikuje se u vrsti i položaju akcenta. Padežni sistem ovog dijalekta je vrlo raznolik, krećući se od svih sedam padeža (čak je u pojedinim primerima lokativ morfološki različit o dativa, npr. idem kak crešnjama - idem prema trešnjama, ali zrele crešnje na crešnju - zreo je rod na trešnjama), do svedenog na pet (nominativ, genitiv, dativ, akuzativ, vokativ). Glas /h/ u ovom dijalektu, kao u drugim srpskim dijalektima ne postoji, u rečima ili se ne javlja (oću, leba), ili je zamenjen sa /j/ (grej kao greh), sa /k/ (tepik kao tepih</w:t>
      </w:r>
      <w:r>
        <w:rPr>
          <w:rFonts w:ascii="Times New Roman" w:eastAsia="Times New Roman" w:hAnsi="Times New Roman" w:cs="Times New Roman"/>
          <w:bCs/>
          <w:sz w:val="24"/>
          <w:szCs w:val="24"/>
          <w:lang w:eastAsia="cs-CZ"/>
        </w:rPr>
        <w:t>).</w:t>
      </w:r>
    </w:p>
    <w:p w:rsidR="00200246" w:rsidRPr="00200246" w:rsidRDefault="00200246" w:rsidP="00200246">
      <w:pPr>
        <w:spacing w:before="100" w:beforeAutospacing="1" w:after="100" w:afterAutospacing="1" w:line="240" w:lineRule="auto"/>
        <w:jc w:val="both"/>
        <w:rPr>
          <w:rFonts w:ascii="Times New Roman" w:eastAsia="Times New Roman" w:hAnsi="Times New Roman" w:cs="Times New Roman"/>
          <w:bCs/>
          <w:sz w:val="24"/>
          <w:szCs w:val="24"/>
          <w:lang w:eastAsia="cs-CZ"/>
        </w:rPr>
      </w:pPr>
      <w:r w:rsidRPr="00200246">
        <w:rPr>
          <w:rFonts w:ascii="Times New Roman" w:eastAsia="Times New Roman" w:hAnsi="Times New Roman" w:cs="Times New Roman"/>
          <w:b/>
          <w:bCs/>
          <w:sz w:val="24"/>
          <w:szCs w:val="24"/>
          <w:lang w:eastAsia="cs-CZ"/>
        </w:rPr>
        <w:t>Prizrensko-timočki dijalekt</w:t>
      </w:r>
      <w:r w:rsidRPr="00200246">
        <w:rPr>
          <w:rFonts w:ascii="Times New Roman" w:eastAsia="Times New Roman" w:hAnsi="Times New Roman" w:cs="Times New Roman"/>
          <w:bCs/>
          <w:sz w:val="24"/>
          <w:szCs w:val="24"/>
          <w:lang w:eastAsia="cs-CZ"/>
        </w:rPr>
        <w:t xml:space="preserve"> je dijalekt srpskog jezika, staroštokavske grupe, kojim se govori na prostoru od Prizrena na jugu do reke Timok na severu. Njegova istočna granica je, počev južno od Zaječara, granica sa Bugarskom, do granice sa Makedonijom, a zapadna - od granice sa Albanijom, preko Dečana i Vučitrna do Stalaća. Postoji jedan naglasak, nalik kratkosilaznom, koji može biti na bilo kom slogu u reči. Naglasak nije promenio položaj u reči u odnosu na starosrpski. Položaj naglaska je sličan onom u kosovsko-resavskom dijalektu, kao i svim staroštokavskim dijalektima.</w:t>
      </w:r>
    </w:p>
    <w:p w:rsidR="00200246" w:rsidRPr="00200246" w:rsidRDefault="00200246" w:rsidP="00200246">
      <w:pPr>
        <w:spacing w:before="100" w:beforeAutospacing="1" w:after="100" w:afterAutospacing="1" w:line="240" w:lineRule="auto"/>
        <w:jc w:val="both"/>
        <w:rPr>
          <w:rFonts w:ascii="Times New Roman" w:eastAsia="Times New Roman" w:hAnsi="Times New Roman" w:cs="Times New Roman"/>
          <w:bCs/>
          <w:sz w:val="24"/>
          <w:szCs w:val="24"/>
          <w:lang w:eastAsia="cs-CZ"/>
        </w:rPr>
      </w:pPr>
      <w:r w:rsidRPr="00200246">
        <w:rPr>
          <w:rFonts w:ascii="Times New Roman" w:eastAsia="Times New Roman" w:hAnsi="Times New Roman" w:cs="Times New Roman"/>
          <w:bCs/>
          <w:sz w:val="24"/>
          <w:szCs w:val="24"/>
          <w:lang w:eastAsia="cs-CZ"/>
        </w:rPr>
        <w:t>Padežni sistem je analitički - u sintetičkom obliku postoji nominativ, akuzativ i vokativ, gde je akuzativ, uz predlog, preuzeo ulogu koju u standardnom jeziku ima većina drugih padeža. Suglasnika h nema (straota - strahota, greota - grehota). Primeri upotrebe priloga: "ci“, i priloga „gi“ „ga" i „gu.Primer: Ću si idem kući. - Otići ću svojoj kući.</w:t>
      </w:r>
    </w:p>
    <w:sectPr w:rsidR="00200246" w:rsidRPr="00200246" w:rsidSect="00A626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102A"/>
    <w:multiLevelType w:val="multilevel"/>
    <w:tmpl w:val="7CDE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337FA5"/>
    <w:multiLevelType w:val="hybridMultilevel"/>
    <w:tmpl w:val="42ECED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DCC6292"/>
    <w:multiLevelType w:val="multilevel"/>
    <w:tmpl w:val="B170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D5213C"/>
    <w:multiLevelType w:val="multilevel"/>
    <w:tmpl w:val="5474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1F36E5"/>
    <w:multiLevelType w:val="hybridMultilevel"/>
    <w:tmpl w:val="58146C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3410883"/>
    <w:multiLevelType w:val="multilevel"/>
    <w:tmpl w:val="8A707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A4441D"/>
    <w:multiLevelType w:val="multilevel"/>
    <w:tmpl w:val="C4A48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1"/>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196822"/>
    <w:rsid w:val="0002099B"/>
    <w:rsid w:val="00196822"/>
    <w:rsid w:val="001D4A25"/>
    <w:rsid w:val="001E0F09"/>
    <w:rsid w:val="00200246"/>
    <w:rsid w:val="002D5884"/>
    <w:rsid w:val="004C2A73"/>
    <w:rsid w:val="005C3B5B"/>
    <w:rsid w:val="00602AA9"/>
    <w:rsid w:val="007A3677"/>
    <w:rsid w:val="00A6267A"/>
    <w:rsid w:val="00B446C8"/>
    <w:rsid w:val="00BA5ECE"/>
    <w:rsid w:val="00D622CD"/>
    <w:rsid w:val="00DB61EC"/>
    <w:rsid w:val="00DF388C"/>
    <w:rsid w:val="00EF797D"/>
    <w:rsid w:val="00F03632"/>
    <w:rsid w:val="00F37C8E"/>
    <w:rsid w:val="00FB206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267A"/>
  </w:style>
  <w:style w:type="paragraph" w:styleId="Nadpis2">
    <w:name w:val="heading 2"/>
    <w:basedOn w:val="Normln"/>
    <w:link w:val="Nadpis2Char"/>
    <w:uiPriority w:val="9"/>
    <w:qFormat/>
    <w:rsid w:val="00D622C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622C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D622CD"/>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622CD"/>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622CD"/>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D622CD"/>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D622C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D622CD"/>
    <w:rPr>
      <w:color w:val="0000FF"/>
      <w:u w:val="single"/>
    </w:rPr>
  </w:style>
  <w:style w:type="character" w:customStyle="1" w:styleId="tocnumber">
    <w:name w:val="tocnumber"/>
    <w:basedOn w:val="Standardnpsmoodstavce"/>
    <w:rsid w:val="00D622CD"/>
  </w:style>
  <w:style w:type="character" w:customStyle="1" w:styleId="toctext">
    <w:name w:val="toctext"/>
    <w:basedOn w:val="Standardnpsmoodstavce"/>
    <w:rsid w:val="00D622CD"/>
  </w:style>
  <w:style w:type="character" w:customStyle="1" w:styleId="mw-headline">
    <w:name w:val="mw-headline"/>
    <w:basedOn w:val="Standardnpsmoodstavce"/>
    <w:rsid w:val="00D622CD"/>
  </w:style>
  <w:style w:type="character" w:styleId="Siln">
    <w:name w:val="Strong"/>
    <w:basedOn w:val="Standardnpsmoodstavce"/>
    <w:uiPriority w:val="22"/>
    <w:qFormat/>
    <w:rsid w:val="00D622CD"/>
    <w:rPr>
      <w:b/>
      <w:bCs/>
    </w:rPr>
  </w:style>
  <w:style w:type="paragraph" w:styleId="Odstavecseseznamem">
    <w:name w:val="List Paragraph"/>
    <w:basedOn w:val="Normln"/>
    <w:uiPriority w:val="34"/>
    <w:qFormat/>
    <w:rsid w:val="00BA5ECE"/>
    <w:pPr>
      <w:ind w:left="720"/>
      <w:contextualSpacing/>
    </w:pPr>
  </w:style>
  <w:style w:type="paragraph" w:styleId="Textbubliny">
    <w:name w:val="Balloon Text"/>
    <w:basedOn w:val="Normln"/>
    <w:link w:val="TextbublinyChar"/>
    <w:uiPriority w:val="99"/>
    <w:semiHidden/>
    <w:unhideWhenUsed/>
    <w:rsid w:val="00DF38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F38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716799">
      <w:bodyDiv w:val="1"/>
      <w:marLeft w:val="0"/>
      <w:marRight w:val="0"/>
      <w:marTop w:val="0"/>
      <w:marBottom w:val="0"/>
      <w:divBdr>
        <w:top w:val="none" w:sz="0" w:space="0" w:color="auto"/>
        <w:left w:val="none" w:sz="0" w:space="0" w:color="auto"/>
        <w:bottom w:val="none" w:sz="0" w:space="0" w:color="auto"/>
        <w:right w:val="none" w:sz="0" w:space="0" w:color="auto"/>
      </w:divBdr>
    </w:div>
    <w:div w:id="71703244">
      <w:bodyDiv w:val="1"/>
      <w:marLeft w:val="0"/>
      <w:marRight w:val="0"/>
      <w:marTop w:val="0"/>
      <w:marBottom w:val="0"/>
      <w:divBdr>
        <w:top w:val="none" w:sz="0" w:space="0" w:color="auto"/>
        <w:left w:val="none" w:sz="0" w:space="0" w:color="auto"/>
        <w:bottom w:val="none" w:sz="0" w:space="0" w:color="auto"/>
        <w:right w:val="none" w:sz="0" w:space="0" w:color="auto"/>
      </w:divBdr>
      <w:divsChild>
        <w:div w:id="501743789">
          <w:marLeft w:val="0"/>
          <w:marRight w:val="0"/>
          <w:marTop w:val="0"/>
          <w:marBottom w:val="0"/>
          <w:divBdr>
            <w:top w:val="none" w:sz="0" w:space="0" w:color="auto"/>
            <w:left w:val="none" w:sz="0" w:space="0" w:color="auto"/>
            <w:bottom w:val="none" w:sz="0" w:space="0" w:color="auto"/>
            <w:right w:val="none" w:sz="0" w:space="0" w:color="auto"/>
          </w:divBdr>
          <w:divsChild>
            <w:div w:id="17304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9218">
      <w:bodyDiv w:val="1"/>
      <w:marLeft w:val="0"/>
      <w:marRight w:val="0"/>
      <w:marTop w:val="0"/>
      <w:marBottom w:val="0"/>
      <w:divBdr>
        <w:top w:val="none" w:sz="0" w:space="0" w:color="auto"/>
        <w:left w:val="none" w:sz="0" w:space="0" w:color="auto"/>
        <w:bottom w:val="none" w:sz="0" w:space="0" w:color="auto"/>
        <w:right w:val="none" w:sz="0" w:space="0" w:color="auto"/>
      </w:divBdr>
    </w:div>
    <w:div w:id="105391849">
      <w:bodyDiv w:val="1"/>
      <w:marLeft w:val="0"/>
      <w:marRight w:val="0"/>
      <w:marTop w:val="0"/>
      <w:marBottom w:val="0"/>
      <w:divBdr>
        <w:top w:val="none" w:sz="0" w:space="0" w:color="auto"/>
        <w:left w:val="none" w:sz="0" w:space="0" w:color="auto"/>
        <w:bottom w:val="none" w:sz="0" w:space="0" w:color="auto"/>
        <w:right w:val="none" w:sz="0" w:space="0" w:color="auto"/>
      </w:divBdr>
    </w:div>
    <w:div w:id="207618635">
      <w:bodyDiv w:val="1"/>
      <w:marLeft w:val="0"/>
      <w:marRight w:val="0"/>
      <w:marTop w:val="0"/>
      <w:marBottom w:val="0"/>
      <w:divBdr>
        <w:top w:val="none" w:sz="0" w:space="0" w:color="auto"/>
        <w:left w:val="none" w:sz="0" w:space="0" w:color="auto"/>
        <w:bottom w:val="none" w:sz="0" w:space="0" w:color="auto"/>
        <w:right w:val="none" w:sz="0" w:space="0" w:color="auto"/>
      </w:divBdr>
    </w:div>
    <w:div w:id="208227271">
      <w:bodyDiv w:val="1"/>
      <w:marLeft w:val="0"/>
      <w:marRight w:val="0"/>
      <w:marTop w:val="0"/>
      <w:marBottom w:val="0"/>
      <w:divBdr>
        <w:top w:val="none" w:sz="0" w:space="0" w:color="auto"/>
        <w:left w:val="none" w:sz="0" w:space="0" w:color="auto"/>
        <w:bottom w:val="none" w:sz="0" w:space="0" w:color="auto"/>
        <w:right w:val="none" w:sz="0" w:space="0" w:color="auto"/>
      </w:divBdr>
      <w:divsChild>
        <w:div w:id="1786539638">
          <w:marLeft w:val="0"/>
          <w:marRight w:val="0"/>
          <w:marTop w:val="0"/>
          <w:marBottom w:val="0"/>
          <w:divBdr>
            <w:top w:val="none" w:sz="0" w:space="0" w:color="auto"/>
            <w:left w:val="none" w:sz="0" w:space="0" w:color="auto"/>
            <w:bottom w:val="none" w:sz="0" w:space="0" w:color="auto"/>
            <w:right w:val="none" w:sz="0" w:space="0" w:color="auto"/>
          </w:divBdr>
          <w:divsChild>
            <w:div w:id="1720283657">
              <w:marLeft w:val="0"/>
              <w:marRight w:val="0"/>
              <w:marTop w:val="0"/>
              <w:marBottom w:val="0"/>
              <w:divBdr>
                <w:top w:val="none" w:sz="0" w:space="0" w:color="auto"/>
                <w:left w:val="none" w:sz="0" w:space="0" w:color="auto"/>
                <w:bottom w:val="none" w:sz="0" w:space="0" w:color="auto"/>
                <w:right w:val="none" w:sz="0" w:space="0" w:color="auto"/>
              </w:divBdr>
            </w:div>
          </w:divsChild>
        </w:div>
        <w:div w:id="1722168599">
          <w:marLeft w:val="0"/>
          <w:marRight w:val="0"/>
          <w:marTop w:val="0"/>
          <w:marBottom w:val="0"/>
          <w:divBdr>
            <w:top w:val="none" w:sz="0" w:space="0" w:color="auto"/>
            <w:left w:val="none" w:sz="0" w:space="0" w:color="auto"/>
            <w:bottom w:val="none" w:sz="0" w:space="0" w:color="auto"/>
            <w:right w:val="none" w:sz="0" w:space="0" w:color="auto"/>
          </w:divBdr>
          <w:divsChild>
            <w:div w:id="580453976">
              <w:marLeft w:val="0"/>
              <w:marRight w:val="0"/>
              <w:marTop w:val="0"/>
              <w:marBottom w:val="0"/>
              <w:divBdr>
                <w:top w:val="none" w:sz="0" w:space="0" w:color="auto"/>
                <w:left w:val="none" w:sz="0" w:space="0" w:color="auto"/>
                <w:bottom w:val="none" w:sz="0" w:space="0" w:color="auto"/>
                <w:right w:val="none" w:sz="0" w:space="0" w:color="auto"/>
              </w:divBdr>
              <w:divsChild>
                <w:div w:id="15699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554800">
      <w:bodyDiv w:val="1"/>
      <w:marLeft w:val="0"/>
      <w:marRight w:val="0"/>
      <w:marTop w:val="0"/>
      <w:marBottom w:val="0"/>
      <w:divBdr>
        <w:top w:val="none" w:sz="0" w:space="0" w:color="auto"/>
        <w:left w:val="none" w:sz="0" w:space="0" w:color="auto"/>
        <w:bottom w:val="none" w:sz="0" w:space="0" w:color="auto"/>
        <w:right w:val="none" w:sz="0" w:space="0" w:color="auto"/>
      </w:divBdr>
      <w:divsChild>
        <w:div w:id="639269940">
          <w:marLeft w:val="0"/>
          <w:marRight w:val="0"/>
          <w:marTop w:val="0"/>
          <w:marBottom w:val="0"/>
          <w:divBdr>
            <w:top w:val="none" w:sz="0" w:space="0" w:color="auto"/>
            <w:left w:val="none" w:sz="0" w:space="0" w:color="auto"/>
            <w:bottom w:val="none" w:sz="0" w:space="0" w:color="auto"/>
            <w:right w:val="none" w:sz="0" w:space="0" w:color="auto"/>
          </w:divBdr>
          <w:divsChild>
            <w:div w:id="164511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23531">
      <w:bodyDiv w:val="1"/>
      <w:marLeft w:val="0"/>
      <w:marRight w:val="0"/>
      <w:marTop w:val="0"/>
      <w:marBottom w:val="0"/>
      <w:divBdr>
        <w:top w:val="none" w:sz="0" w:space="0" w:color="auto"/>
        <w:left w:val="none" w:sz="0" w:space="0" w:color="auto"/>
        <w:bottom w:val="none" w:sz="0" w:space="0" w:color="auto"/>
        <w:right w:val="none" w:sz="0" w:space="0" w:color="auto"/>
      </w:divBdr>
    </w:div>
    <w:div w:id="691498520">
      <w:bodyDiv w:val="1"/>
      <w:marLeft w:val="0"/>
      <w:marRight w:val="0"/>
      <w:marTop w:val="0"/>
      <w:marBottom w:val="0"/>
      <w:divBdr>
        <w:top w:val="none" w:sz="0" w:space="0" w:color="auto"/>
        <w:left w:val="none" w:sz="0" w:space="0" w:color="auto"/>
        <w:bottom w:val="none" w:sz="0" w:space="0" w:color="auto"/>
        <w:right w:val="none" w:sz="0" w:space="0" w:color="auto"/>
      </w:divBdr>
    </w:div>
    <w:div w:id="755827490">
      <w:bodyDiv w:val="1"/>
      <w:marLeft w:val="0"/>
      <w:marRight w:val="0"/>
      <w:marTop w:val="0"/>
      <w:marBottom w:val="0"/>
      <w:divBdr>
        <w:top w:val="none" w:sz="0" w:space="0" w:color="auto"/>
        <w:left w:val="none" w:sz="0" w:space="0" w:color="auto"/>
        <w:bottom w:val="none" w:sz="0" w:space="0" w:color="auto"/>
        <w:right w:val="none" w:sz="0" w:space="0" w:color="auto"/>
      </w:divBdr>
    </w:div>
    <w:div w:id="892738942">
      <w:bodyDiv w:val="1"/>
      <w:marLeft w:val="0"/>
      <w:marRight w:val="0"/>
      <w:marTop w:val="0"/>
      <w:marBottom w:val="0"/>
      <w:divBdr>
        <w:top w:val="none" w:sz="0" w:space="0" w:color="auto"/>
        <w:left w:val="none" w:sz="0" w:space="0" w:color="auto"/>
        <w:bottom w:val="none" w:sz="0" w:space="0" w:color="auto"/>
        <w:right w:val="none" w:sz="0" w:space="0" w:color="auto"/>
      </w:divBdr>
    </w:div>
    <w:div w:id="1058170234">
      <w:bodyDiv w:val="1"/>
      <w:marLeft w:val="0"/>
      <w:marRight w:val="0"/>
      <w:marTop w:val="0"/>
      <w:marBottom w:val="0"/>
      <w:divBdr>
        <w:top w:val="none" w:sz="0" w:space="0" w:color="auto"/>
        <w:left w:val="none" w:sz="0" w:space="0" w:color="auto"/>
        <w:bottom w:val="none" w:sz="0" w:space="0" w:color="auto"/>
        <w:right w:val="none" w:sz="0" w:space="0" w:color="auto"/>
      </w:divBdr>
    </w:div>
    <w:div w:id="1200973504">
      <w:bodyDiv w:val="1"/>
      <w:marLeft w:val="0"/>
      <w:marRight w:val="0"/>
      <w:marTop w:val="0"/>
      <w:marBottom w:val="0"/>
      <w:divBdr>
        <w:top w:val="none" w:sz="0" w:space="0" w:color="auto"/>
        <w:left w:val="none" w:sz="0" w:space="0" w:color="auto"/>
        <w:bottom w:val="none" w:sz="0" w:space="0" w:color="auto"/>
        <w:right w:val="none" w:sz="0" w:space="0" w:color="auto"/>
      </w:divBdr>
      <w:divsChild>
        <w:div w:id="2004774134">
          <w:marLeft w:val="0"/>
          <w:marRight w:val="0"/>
          <w:marTop w:val="0"/>
          <w:marBottom w:val="0"/>
          <w:divBdr>
            <w:top w:val="none" w:sz="0" w:space="0" w:color="auto"/>
            <w:left w:val="none" w:sz="0" w:space="0" w:color="auto"/>
            <w:bottom w:val="none" w:sz="0" w:space="0" w:color="auto"/>
            <w:right w:val="none" w:sz="0" w:space="0" w:color="auto"/>
          </w:divBdr>
          <w:divsChild>
            <w:div w:id="1964724920">
              <w:marLeft w:val="0"/>
              <w:marRight w:val="0"/>
              <w:marTop w:val="0"/>
              <w:marBottom w:val="0"/>
              <w:divBdr>
                <w:top w:val="none" w:sz="0" w:space="0" w:color="auto"/>
                <w:left w:val="none" w:sz="0" w:space="0" w:color="auto"/>
                <w:bottom w:val="none" w:sz="0" w:space="0" w:color="auto"/>
                <w:right w:val="none" w:sz="0" w:space="0" w:color="auto"/>
              </w:divBdr>
              <w:divsChild>
                <w:div w:id="6643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14737">
      <w:bodyDiv w:val="1"/>
      <w:marLeft w:val="0"/>
      <w:marRight w:val="0"/>
      <w:marTop w:val="0"/>
      <w:marBottom w:val="0"/>
      <w:divBdr>
        <w:top w:val="none" w:sz="0" w:space="0" w:color="auto"/>
        <w:left w:val="none" w:sz="0" w:space="0" w:color="auto"/>
        <w:bottom w:val="none" w:sz="0" w:space="0" w:color="auto"/>
        <w:right w:val="none" w:sz="0" w:space="0" w:color="auto"/>
      </w:divBdr>
      <w:divsChild>
        <w:div w:id="785003469">
          <w:marLeft w:val="0"/>
          <w:marRight w:val="0"/>
          <w:marTop w:val="0"/>
          <w:marBottom w:val="0"/>
          <w:divBdr>
            <w:top w:val="none" w:sz="0" w:space="0" w:color="auto"/>
            <w:left w:val="none" w:sz="0" w:space="0" w:color="auto"/>
            <w:bottom w:val="none" w:sz="0" w:space="0" w:color="auto"/>
            <w:right w:val="none" w:sz="0" w:space="0" w:color="auto"/>
          </w:divBdr>
          <w:divsChild>
            <w:div w:id="270750173">
              <w:marLeft w:val="0"/>
              <w:marRight w:val="0"/>
              <w:marTop w:val="0"/>
              <w:marBottom w:val="0"/>
              <w:divBdr>
                <w:top w:val="none" w:sz="0" w:space="0" w:color="auto"/>
                <w:left w:val="none" w:sz="0" w:space="0" w:color="auto"/>
                <w:bottom w:val="none" w:sz="0" w:space="0" w:color="auto"/>
                <w:right w:val="none" w:sz="0" w:space="0" w:color="auto"/>
              </w:divBdr>
            </w:div>
          </w:divsChild>
        </w:div>
        <w:div w:id="1222129985">
          <w:marLeft w:val="0"/>
          <w:marRight w:val="0"/>
          <w:marTop w:val="0"/>
          <w:marBottom w:val="0"/>
          <w:divBdr>
            <w:top w:val="none" w:sz="0" w:space="0" w:color="auto"/>
            <w:left w:val="none" w:sz="0" w:space="0" w:color="auto"/>
            <w:bottom w:val="none" w:sz="0" w:space="0" w:color="auto"/>
            <w:right w:val="none" w:sz="0" w:space="0" w:color="auto"/>
          </w:divBdr>
        </w:div>
      </w:divsChild>
    </w:div>
    <w:div w:id="1440029611">
      <w:bodyDiv w:val="1"/>
      <w:marLeft w:val="0"/>
      <w:marRight w:val="0"/>
      <w:marTop w:val="0"/>
      <w:marBottom w:val="0"/>
      <w:divBdr>
        <w:top w:val="none" w:sz="0" w:space="0" w:color="auto"/>
        <w:left w:val="none" w:sz="0" w:space="0" w:color="auto"/>
        <w:bottom w:val="none" w:sz="0" w:space="0" w:color="auto"/>
        <w:right w:val="none" w:sz="0" w:space="0" w:color="auto"/>
      </w:divBdr>
      <w:divsChild>
        <w:div w:id="643703442">
          <w:marLeft w:val="0"/>
          <w:marRight w:val="0"/>
          <w:marTop w:val="0"/>
          <w:marBottom w:val="0"/>
          <w:divBdr>
            <w:top w:val="none" w:sz="0" w:space="0" w:color="auto"/>
            <w:left w:val="none" w:sz="0" w:space="0" w:color="auto"/>
            <w:bottom w:val="none" w:sz="0" w:space="0" w:color="auto"/>
            <w:right w:val="none" w:sz="0" w:space="0" w:color="auto"/>
          </w:divBdr>
        </w:div>
      </w:divsChild>
    </w:div>
    <w:div w:id="1445808029">
      <w:bodyDiv w:val="1"/>
      <w:marLeft w:val="0"/>
      <w:marRight w:val="0"/>
      <w:marTop w:val="0"/>
      <w:marBottom w:val="0"/>
      <w:divBdr>
        <w:top w:val="none" w:sz="0" w:space="0" w:color="auto"/>
        <w:left w:val="none" w:sz="0" w:space="0" w:color="auto"/>
        <w:bottom w:val="none" w:sz="0" w:space="0" w:color="auto"/>
        <w:right w:val="none" w:sz="0" w:space="0" w:color="auto"/>
      </w:divBdr>
      <w:divsChild>
        <w:div w:id="1268808528">
          <w:marLeft w:val="0"/>
          <w:marRight w:val="0"/>
          <w:marTop w:val="0"/>
          <w:marBottom w:val="0"/>
          <w:divBdr>
            <w:top w:val="none" w:sz="0" w:space="0" w:color="auto"/>
            <w:left w:val="none" w:sz="0" w:space="0" w:color="auto"/>
            <w:bottom w:val="none" w:sz="0" w:space="0" w:color="auto"/>
            <w:right w:val="none" w:sz="0" w:space="0" w:color="auto"/>
          </w:divBdr>
          <w:divsChild>
            <w:div w:id="1157377906">
              <w:marLeft w:val="0"/>
              <w:marRight w:val="0"/>
              <w:marTop w:val="0"/>
              <w:marBottom w:val="0"/>
              <w:divBdr>
                <w:top w:val="none" w:sz="0" w:space="0" w:color="auto"/>
                <w:left w:val="none" w:sz="0" w:space="0" w:color="auto"/>
                <w:bottom w:val="none" w:sz="0" w:space="0" w:color="auto"/>
                <w:right w:val="none" w:sz="0" w:space="0" w:color="auto"/>
              </w:divBdr>
              <w:divsChild>
                <w:div w:id="1302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3849">
          <w:marLeft w:val="0"/>
          <w:marRight w:val="0"/>
          <w:marTop w:val="0"/>
          <w:marBottom w:val="0"/>
          <w:divBdr>
            <w:top w:val="none" w:sz="0" w:space="0" w:color="auto"/>
            <w:left w:val="none" w:sz="0" w:space="0" w:color="auto"/>
            <w:bottom w:val="none" w:sz="0" w:space="0" w:color="auto"/>
            <w:right w:val="none" w:sz="0" w:space="0" w:color="auto"/>
          </w:divBdr>
        </w:div>
      </w:divsChild>
    </w:div>
    <w:div w:id="1454641739">
      <w:bodyDiv w:val="1"/>
      <w:marLeft w:val="0"/>
      <w:marRight w:val="0"/>
      <w:marTop w:val="0"/>
      <w:marBottom w:val="0"/>
      <w:divBdr>
        <w:top w:val="none" w:sz="0" w:space="0" w:color="auto"/>
        <w:left w:val="none" w:sz="0" w:space="0" w:color="auto"/>
        <w:bottom w:val="none" w:sz="0" w:space="0" w:color="auto"/>
        <w:right w:val="none" w:sz="0" w:space="0" w:color="auto"/>
      </w:divBdr>
    </w:div>
    <w:div w:id="1756436134">
      <w:bodyDiv w:val="1"/>
      <w:marLeft w:val="0"/>
      <w:marRight w:val="0"/>
      <w:marTop w:val="0"/>
      <w:marBottom w:val="0"/>
      <w:divBdr>
        <w:top w:val="none" w:sz="0" w:space="0" w:color="auto"/>
        <w:left w:val="none" w:sz="0" w:space="0" w:color="auto"/>
        <w:bottom w:val="none" w:sz="0" w:space="0" w:color="auto"/>
        <w:right w:val="none" w:sz="0" w:space="0" w:color="auto"/>
      </w:divBdr>
      <w:divsChild>
        <w:div w:id="2072539537">
          <w:marLeft w:val="0"/>
          <w:marRight w:val="0"/>
          <w:marTop w:val="0"/>
          <w:marBottom w:val="0"/>
          <w:divBdr>
            <w:top w:val="none" w:sz="0" w:space="0" w:color="auto"/>
            <w:left w:val="none" w:sz="0" w:space="0" w:color="auto"/>
            <w:bottom w:val="none" w:sz="0" w:space="0" w:color="auto"/>
            <w:right w:val="none" w:sz="0" w:space="0" w:color="auto"/>
          </w:divBdr>
        </w:div>
      </w:divsChild>
    </w:div>
    <w:div w:id="191889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wikipedia.org/wiki/%D0%A4%D0%BE%D0%BD%D0%B5%D0%BC" TargetMode="External"/><Relationship Id="rId13" Type="http://schemas.openxmlformats.org/officeDocument/2006/relationships/hyperlink" Target="http://sr.wikipedia.org/wiki/%D0%98%D1%98%D0%B5%D0%BA%D0%B0%D0%B2%D1%81%D0%BA%D0%B8_%D0%B8%D0%B7%D0%B3%D0%BE%D0%B2%D0%BE%D1%80" TargetMode="External"/><Relationship Id="rId18" Type="http://schemas.openxmlformats.org/officeDocument/2006/relationships/hyperlink" Target="http://sr.wikipedia.org/wiki/%D0%92%D0%BE%D1%98%D0%BD%D0%B0_%D0%BA%D1%80%D0%B0%D1%98%D0%B8%D0%BD%D0%B0" TargetMode="External"/><Relationship Id="rId26" Type="http://schemas.openxmlformats.org/officeDocument/2006/relationships/hyperlink" Target="http://sr.wikipedia.org/wiki/%D0%A8%D1%83%D0%BC%D0%B0%D0%B4%D0%B8%D1%98%D0%B0" TargetMode="External"/><Relationship Id="rId3" Type="http://schemas.openxmlformats.org/officeDocument/2006/relationships/settings" Target="settings.xml"/><Relationship Id="rId21" Type="http://schemas.openxmlformats.org/officeDocument/2006/relationships/hyperlink" Target="http://sr.wikipedia.org/wiki/%D0%91%D0%BE%D1%81%D0%BD%D0%B0" TargetMode="External"/><Relationship Id="rId7" Type="http://schemas.openxmlformats.org/officeDocument/2006/relationships/hyperlink" Target="http://sr.wikipedia.org/wiki/%D0%9E%D1%81%D0%BC%D0%B0%D0%BD%D1%81%D0%BA%D0%BE_%D1%86%D0%B0%D1%80%D1%81%D1%82%D0%B2%D0%BE" TargetMode="External"/><Relationship Id="rId12" Type="http://schemas.openxmlformats.org/officeDocument/2006/relationships/hyperlink" Target="http://sr.wikipedia.org/w/index.php?title=%D0%94%D1%83%D0%B1%D1%80%D0%BE%D0%B2%D0%B0%D1%87%D0%BA%D0%B8_%D0%B4%D0%B8%D1%98%D0%B0%D0%BB%D0%B5%D0%BA%D1%82&amp;action=edit&amp;redlink=1" TargetMode="External"/><Relationship Id="rId17" Type="http://schemas.openxmlformats.org/officeDocument/2006/relationships/hyperlink" Target="http://sr.wikipedia.org/wiki/%D0%A1%D1%80%D0%B1%D0%B8" TargetMode="External"/><Relationship Id="rId25" Type="http://schemas.openxmlformats.org/officeDocument/2006/relationships/hyperlink" Target="http://sr.wikipedia.org/wiki/%D0%A1%D1%80%D0%B5%D0%B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wikipedia.org/wiki/%D0%A5%D1%80%D0%B2%D0%B0%D1%82%D1%81%D0%BA%D0%B0" TargetMode="External"/><Relationship Id="rId20" Type="http://schemas.openxmlformats.org/officeDocument/2006/relationships/hyperlink" Target="http://sr.wikipedia.org/wiki/%D0%94%D1%83%D0%B1%D1%80%D0%BE%D0%B2%D0%BD%D0%B8%D0%BA" TargetMode="External"/><Relationship Id="rId29" Type="http://schemas.openxmlformats.org/officeDocument/2006/relationships/hyperlink" Target="http://sr.wikipedia.org/wiki/%D0%91%D0%B0%D0%BD%D0%B0%D1%82" TargetMode="External"/><Relationship Id="rId1" Type="http://schemas.openxmlformats.org/officeDocument/2006/relationships/numbering" Target="numbering.xml"/><Relationship Id="rId6" Type="http://schemas.openxmlformats.org/officeDocument/2006/relationships/hyperlink" Target="http://sr.wikipedia.org/wiki/%D0%A6%D1%80%D0%BA%D0%B2%D0%B5%D0%BD%D0%BE%D1%81%D0%BB%D0%BE%D0%B2%D0%B5%D0%BD%D1%81%D0%BA%D0%B8_%D1%98%D0%B5%D0%B7%D0%B8%D0%BA" TargetMode="External"/><Relationship Id="rId11" Type="http://schemas.openxmlformats.org/officeDocument/2006/relationships/hyperlink" Target="http://sr.wikipedia.org/w/index.php?title=%D0%9C%D0%BE%D1%80%D1%84%D0%BE%D0%BB%D0%BE%D0%B3%D0%B8%D1%98%D0%B0_%28%D1%98%D0%B5%D0%B7%D0%B8%D0%BA%D0%BE%D1%81%D0%BB%D0%BE%D0%B2%D1%99%D0%B5%29&amp;action=edit&amp;redlink=1" TargetMode="External"/><Relationship Id="rId24" Type="http://schemas.openxmlformats.org/officeDocument/2006/relationships/hyperlink" Target="http://sr.wikipedia.org/wiki/%D0%9C%D0%B0%D1%92%D0%B0%D1%80%D1%81%D0%BA%D0%B0" TargetMode="External"/><Relationship Id="rId32" Type="http://schemas.openxmlformats.org/officeDocument/2006/relationships/fontTable" Target="fontTable.xml"/><Relationship Id="rId5" Type="http://schemas.openxmlformats.org/officeDocument/2006/relationships/hyperlink" Target="http://sr.wikipedia.org/wiki/%D0%A2%D0%BE%D1%80%D0%BB%D0%B0%D1%87%D0%BA%D0%BE_%D0%BD%D0%B0%D1%80%D1%98%D0%B5%D1%87%D1%98%D0%B5" TargetMode="External"/><Relationship Id="rId15" Type="http://schemas.openxmlformats.org/officeDocument/2006/relationships/hyperlink" Target="http://sr.wikipedia.org/wiki/%D0%A1%D1%80%D0%B1%D0%B8%D1%98%D0%B0" TargetMode="External"/><Relationship Id="rId23" Type="http://schemas.openxmlformats.org/officeDocument/2006/relationships/hyperlink" Target="http://sr.wikipedia.org/wiki/%D0%9A%D0%B0%D1%98%D0%BA%D0%B0%D0%B2%D1%81%D0%BA%D0%BE_%D0%BD%D0%B0%D1%80%D0%B5%D1%87%D1%98%D0%B5" TargetMode="External"/><Relationship Id="rId28" Type="http://schemas.openxmlformats.org/officeDocument/2006/relationships/hyperlink" Target="http://sr.wikipedia.org/wiki/%D0%91%D0%B0%D1%87%D0%BA%D0%B0" TargetMode="External"/><Relationship Id="rId10" Type="http://schemas.openxmlformats.org/officeDocument/2006/relationships/hyperlink" Target="http://sr.wikipedia.org/wiki/%D0%A8%D0%BE%D0%BA%D1%86%D0%B8" TargetMode="External"/><Relationship Id="rId19" Type="http://schemas.openxmlformats.org/officeDocument/2006/relationships/hyperlink" Target="http://sr.wikipedia.org/wiki/%D0%A1%D0%BB%D0%B0%D0%B2%D0%BE%D0%BD%D0%B8%D1%98%D0%B0" TargetMode="External"/><Relationship Id="rId31" Type="http://schemas.openxmlformats.org/officeDocument/2006/relationships/hyperlink" Target="http://sr.wikipedia.org/wiki/%D0%A0%D1%83%D0%BC%D1%83%D0%BD%D0%B8%D1%98%D0%B0" TargetMode="External"/><Relationship Id="rId4" Type="http://schemas.openxmlformats.org/officeDocument/2006/relationships/webSettings" Target="webSettings.xml"/><Relationship Id="rId9" Type="http://schemas.openxmlformats.org/officeDocument/2006/relationships/hyperlink" Target="http://sr.wikipedia.org/wiki/%D0%88%D0%B0%D1%82_%28%D1%81%D0%BB%D0%BE%D0%B2%D0%BE%29" TargetMode="External"/><Relationship Id="rId14" Type="http://schemas.openxmlformats.org/officeDocument/2006/relationships/hyperlink" Target="http://sr.wikipedia.org/wiki/%D0%A5%D0%B5%D1%80%D1%86%D0%B5%D0%B3%D0%BE%D0%B2%D0%B8%D0%BD%D0%B0" TargetMode="External"/><Relationship Id="rId22" Type="http://schemas.openxmlformats.org/officeDocument/2006/relationships/hyperlink" Target="http://sr.wikipedia.org/wiki/%D0%A7%D0%B0%D0%BA%D0%B0%D0%B2%D1%81%D0%BA%D0%BE_%D0%BD%D0%B0%D1%80%D0%B5%D1%87%D1%98%D0%B5" TargetMode="External"/><Relationship Id="rId27" Type="http://schemas.openxmlformats.org/officeDocument/2006/relationships/hyperlink" Target="http://sr.wikipedia.org/wiki/%D0%91%D0%B5%D0%BE%D0%B3%D1%80%D0%B0%D0%B4" TargetMode="External"/><Relationship Id="rId30" Type="http://schemas.openxmlformats.org/officeDocument/2006/relationships/hyperlink" Target="http://sr.wikipedia.org/wiki/%D0%9C%D0%B0%D1%92%D0%B0%D1%80%D1%81%D0%BA%D0%B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2133</Words>
  <Characters>12587</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10</cp:revision>
  <dcterms:created xsi:type="dcterms:W3CDTF">2015-03-20T12:26:00Z</dcterms:created>
  <dcterms:modified xsi:type="dcterms:W3CDTF">2015-03-20T22:16:00Z</dcterms:modified>
</cp:coreProperties>
</file>