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7B" w:rsidRPr="00CF49F8" w:rsidRDefault="00235DD3" w:rsidP="0012786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Kterak naučiti </w:t>
      </w:r>
      <w:r w:rsidR="001231F0" w:rsidRPr="00CF49F8">
        <w:rPr>
          <w:sz w:val="32"/>
          <w:szCs w:val="32"/>
          <w:u w:val="single"/>
        </w:rPr>
        <w:t>…</w:t>
      </w:r>
      <w:r w:rsidR="00CF49F8">
        <w:rPr>
          <w:sz w:val="32"/>
          <w:szCs w:val="32"/>
          <w:u w:val="single"/>
        </w:rPr>
        <w:t>…</w:t>
      </w:r>
      <w:r w:rsidR="00FF7316">
        <w:rPr>
          <w:sz w:val="32"/>
          <w:szCs w:val="32"/>
          <w:u w:val="single"/>
        </w:rPr>
        <w:t>…………………………………………………………</w:t>
      </w:r>
      <w:r w:rsidR="001231F0" w:rsidRPr="00CF49F8">
        <w:rPr>
          <w:sz w:val="32"/>
          <w:szCs w:val="32"/>
          <w:u w:val="single"/>
        </w:rPr>
        <w:t>přechodník</w:t>
      </w:r>
      <w:r w:rsidR="00FF7316">
        <w:rPr>
          <w:sz w:val="32"/>
          <w:szCs w:val="32"/>
          <w:u w:val="single"/>
        </w:rPr>
        <w:t>y</w:t>
      </w:r>
    </w:p>
    <w:p w:rsidR="001231F0" w:rsidRDefault="001231F0" w:rsidP="00127866">
      <w:pPr>
        <w:jc w:val="both"/>
      </w:pPr>
      <w:r>
        <w:t>Motivace – proč přechodník používáme?</w:t>
      </w:r>
    </w:p>
    <w:p w:rsidR="001231F0" w:rsidRDefault="001231F0" w:rsidP="00127866">
      <w:pPr>
        <w:pStyle w:val="Odstavecseseznamem"/>
        <w:numPr>
          <w:ilvl w:val="0"/>
          <w:numId w:val="1"/>
        </w:numPr>
        <w:jc w:val="both"/>
      </w:pPr>
      <w:r>
        <w:t>máme řadu ustrnulých tvarů (</w:t>
      </w:r>
      <w:r w:rsidRPr="00127866">
        <w:rPr>
          <w:i/>
        </w:rPr>
        <w:t xml:space="preserve">vsedě, vleže, vyjma, nehledě, </w:t>
      </w:r>
      <w:r w:rsidR="00711F29" w:rsidRPr="00127866">
        <w:rPr>
          <w:i/>
        </w:rPr>
        <w:t>nedbaje, nemluvě, nevyjímaje, p</w:t>
      </w:r>
      <w:r w:rsidR="00711F29" w:rsidRPr="00127866">
        <w:rPr>
          <w:i/>
        </w:rPr>
        <w:t>o</w:t>
      </w:r>
      <w:r w:rsidR="00711F29" w:rsidRPr="00127866">
        <w:rPr>
          <w:i/>
        </w:rPr>
        <w:t xml:space="preserve">čínaje, </w:t>
      </w:r>
      <w:r w:rsidR="002F42E6" w:rsidRPr="00127866">
        <w:rPr>
          <w:i/>
        </w:rPr>
        <w:t xml:space="preserve">soudě, chtě nechtě, </w:t>
      </w:r>
      <w:r w:rsidR="00711F29" w:rsidRPr="00127866">
        <w:rPr>
          <w:i/>
        </w:rPr>
        <w:t xml:space="preserve">vstávaje lehaje, tak říkajíc, zahrnujíc v to, začínaje… konče, </w:t>
      </w:r>
      <w:r w:rsidR="00127866">
        <w:rPr>
          <w:i/>
        </w:rPr>
        <w:t>…</w:t>
      </w:r>
      <w:r w:rsidRPr="00127866">
        <w:rPr>
          <w:i/>
        </w:rPr>
        <w:t>.</w:t>
      </w:r>
      <w:r>
        <w:t>)</w:t>
      </w:r>
    </w:p>
    <w:p w:rsidR="001231F0" w:rsidRDefault="001231F0" w:rsidP="00127866">
      <w:pPr>
        <w:pStyle w:val="Odstavecseseznamem"/>
        <w:numPr>
          <w:ilvl w:val="0"/>
          <w:numId w:val="1"/>
        </w:numPr>
        <w:jc w:val="both"/>
      </w:pPr>
      <w:r>
        <w:t>zdroj jazykové komiky (</w:t>
      </w:r>
      <w:proofErr w:type="spellStart"/>
      <w:r w:rsidRPr="00127866">
        <w:rPr>
          <w:i/>
        </w:rPr>
        <w:t>chca</w:t>
      </w:r>
      <w:proofErr w:type="spellEnd"/>
      <w:r w:rsidRPr="00127866">
        <w:rPr>
          <w:i/>
        </w:rPr>
        <w:t xml:space="preserve"> </w:t>
      </w:r>
      <w:proofErr w:type="spellStart"/>
      <w:r w:rsidRPr="00127866">
        <w:rPr>
          <w:i/>
        </w:rPr>
        <w:t>nech</w:t>
      </w:r>
      <w:r w:rsidR="00127866">
        <w:rPr>
          <w:i/>
        </w:rPr>
        <w:t>c</w:t>
      </w:r>
      <w:r w:rsidRPr="00127866">
        <w:rPr>
          <w:i/>
        </w:rPr>
        <w:t>a</w:t>
      </w:r>
      <w:proofErr w:type="spellEnd"/>
      <w:r>
        <w:t>)</w:t>
      </w:r>
    </w:p>
    <w:p w:rsidR="001231F0" w:rsidRDefault="001231F0" w:rsidP="00127866">
      <w:pPr>
        <w:pStyle w:val="Odstavecseseznamem"/>
        <w:numPr>
          <w:ilvl w:val="0"/>
          <w:numId w:val="1"/>
        </w:numPr>
        <w:jc w:val="both"/>
      </w:pPr>
      <w:r>
        <w:t>manifestace intelektuální vyspělosti (užívám přechodníky, abych ukázal, že jsem dobrý</w:t>
      </w:r>
      <w:r w:rsidR="00CF49F8">
        <w:t>)</w:t>
      </w:r>
    </w:p>
    <w:p w:rsidR="00CF49F8" w:rsidRDefault="00CF49F8" w:rsidP="00127866">
      <w:pPr>
        <w:pStyle w:val="Odstavecseseznamem"/>
        <w:numPr>
          <w:ilvl w:val="0"/>
          <w:numId w:val="1"/>
        </w:numPr>
        <w:jc w:val="both"/>
      </w:pPr>
      <w:r>
        <w:t>je typickou formou vyjádření doplňku (dítěti řekneme, že když pozná přechodník, má jistotu, že má co do činění s doplňkem, takovouto „ účelnost“ děti poměrně rády chápou)</w:t>
      </w:r>
    </w:p>
    <w:p w:rsidR="008F6920" w:rsidRDefault="008F6920" w:rsidP="00127866">
      <w:pPr>
        <w:pStyle w:val="Odstavecseseznamem"/>
        <w:numPr>
          <w:ilvl w:val="0"/>
          <w:numId w:val="1"/>
        </w:numPr>
        <w:jc w:val="both"/>
      </w:pPr>
      <w:r>
        <w:t>jazykové důvody</w:t>
      </w:r>
    </w:p>
    <w:p w:rsidR="008F6920" w:rsidRDefault="008F6920" w:rsidP="00127866">
      <w:pPr>
        <w:pStyle w:val="Odstavecseseznamem"/>
        <w:numPr>
          <w:ilvl w:val="0"/>
          <w:numId w:val="2"/>
        </w:numPr>
        <w:jc w:val="both"/>
      </w:pPr>
      <w:r>
        <w:t>potřeba kondenzovat vyjádření nevětnou konstrukcí</w:t>
      </w:r>
    </w:p>
    <w:p w:rsidR="008F6920" w:rsidRDefault="008E79A8" w:rsidP="00127866">
      <w:pPr>
        <w:pStyle w:val="Odstavecseseznamem"/>
        <w:numPr>
          <w:ilvl w:val="0"/>
          <w:numId w:val="2"/>
        </w:numPr>
        <w:jc w:val="both"/>
      </w:pPr>
      <w:r>
        <w:t>analogie s anglickými participii</w:t>
      </w:r>
    </w:p>
    <w:p w:rsidR="008E79A8" w:rsidRDefault="008E79A8" w:rsidP="00127866">
      <w:pPr>
        <w:pStyle w:val="Odstavecseseznamem"/>
        <w:numPr>
          <w:ilvl w:val="0"/>
          <w:numId w:val="2"/>
        </w:numPr>
        <w:jc w:val="both"/>
      </w:pPr>
      <w:r>
        <w:t xml:space="preserve">vyjadřování současnosti dvou dějů </w:t>
      </w:r>
      <w:r>
        <w:rPr>
          <w:rFonts w:cstheme="minorHAnsi"/>
        </w:rPr>
        <w:t xml:space="preserve">→ </w:t>
      </w:r>
      <w:r>
        <w:t>přechodník přítomný, budoucí (</w:t>
      </w:r>
      <w:r w:rsidR="00127866">
        <w:rPr>
          <w:i/>
        </w:rPr>
        <w:t xml:space="preserve">Přecházejíce po nástupišti, </w:t>
      </w:r>
      <w:r w:rsidRPr="00127866">
        <w:rPr>
          <w:i/>
        </w:rPr>
        <w:t>živě diskutovali o současné migrační</w:t>
      </w:r>
      <w:r w:rsidR="00CF49F8" w:rsidRPr="00127866">
        <w:rPr>
          <w:i/>
        </w:rPr>
        <w:t xml:space="preserve"> invazi.</w:t>
      </w:r>
      <w:r w:rsidR="00127866">
        <w:t>)</w:t>
      </w:r>
      <w:r>
        <w:t xml:space="preserve">/ následnosti dvou dějů </w:t>
      </w:r>
      <w:r>
        <w:rPr>
          <w:rFonts w:cstheme="minorHAnsi"/>
        </w:rPr>
        <w:t xml:space="preserve">→ </w:t>
      </w:r>
      <w:r>
        <w:t>přechodník minulý/ budoucí</w:t>
      </w:r>
    </w:p>
    <w:p w:rsidR="00CF49F8" w:rsidRDefault="008E79A8" w:rsidP="00127866">
      <w:pPr>
        <w:jc w:val="both"/>
      </w:pPr>
      <w:r>
        <w:t>Podmínky</w:t>
      </w:r>
      <w:r w:rsidR="00CF49F8">
        <w:t xml:space="preserve"> užití</w:t>
      </w:r>
      <w:r>
        <w:t xml:space="preserve">: </w:t>
      </w:r>
    </w:p>
    <w:p w:rsidR="008E79A8" w:rsidRDefault="008E79A8" w:rsidP="00127866">
      <w:pPr>
        <w:pStyle w:val="Odstavecseseznamem"/>
        <w:numPr>
          <w:ilvl w:val="0"/>
          <w:numId w:val="5"/>
        </w:numPr>
        <w:jc w:val="both"/>
      </w:pPr>
      <w:r>
        <w:t>děj vyjádřený přechodníkem musí mít stejný podmět s dějem vyjádřeným slovesem v určitém tvaru</w:t>
      </w:r>
    </w:p>
    <w:p w:rsidR="00CF49F8" w:rsidRDefault="00892A5D" w:rsidP="00127866">
      <w:pPr>
        <w:pStyle w:val="Odstavecseseznamem"/>
        <w:numPr>
          <w:ilvl w:val="0"/>
          <w:numId w:val="5"/>
        </w:numPr>
        <w:jc w:val="both"/>
      </w:pPr>
      <w:r>
        <w:t xml:space="preserve">přechodník přítomný </w:t>
      </w:r>
      <w:r w:rsidR="00CF49F8">
        <w:t>tvoříme od sloves nedokonavých</w:t>
      </w:r>
      <w:r>
        <w:t xml:space="preserve"> (N)</w:t>
      </w:r>
    </w:p>
    <w:p w:rsidR="00CF49F8" w:rsidRDefault="00CF49F8" w:rsidP="00127866">
      <w:pPr>
        <w:pStyle w:val="Odstavecseseznamem"/>
        <w:numPr>
          <w:ilvl w:val="0"/>
          <w:numId w:val="5"/>
        </w:numPr>
        <w:jc w:val="both"/>
      </w:pPr>
      <w:r>
        <w:t>přechod</w:t>
      </w:r>
      <w:r w:rsidR="00892A5D">
        <w:t xml:space="preserve">ník minulý a budoucí </w:t>
      </w:r>
      <w:r>
        <w:t>tvoříme od sloves dokonavých</w:t>
      </w:r>
      <w:r w:rsidR="00892A5D">
        <w:t xml:space="preserve"> (D)</w:t>
      </w:r>
    </w:p>
    <w:p w:rsidR="002F42E6" w:rsidRDefault="002F42E6" w:rsidP="00127866">
      <w:pPr>
        <w:pStyle w:val="Odstavecseseznamem"/>
        <w:numPr>
          <w:ilvl w:val="0"/>
          <w:numId w:val="5"/>
        </w:numPr>
        <w:jc w:val="both"/>
      </w:pPr>
      <w:r>
        <w:t>nerozvitý neoddělujeme čárkou, rozvitý zpravidla (tj. pro nás</w:t>
      </w:r>
      <w:r w:rsidR="00FF7316">
        <w:t xml:space="preserve"> </w:t>
      </w:r>
      <w:r>
        <w:t>ve škole vždy</w:t>
      </w:r>
      <w:r w:rsidR="00FF7316">
        <w:sym w:font="Wingdings" w:char="F04A"/>
      </w:r>
      <w:r>
        <w:t>)ano</w:t>
      </w:r>
    </w:p>
    <w:p w:rsidR="00CF49F8" w:rsidRDefault="00CF49F8" w:rsidP="00127866">
      <w:pPr>
        <w:jc w:val="both"/>
      </w:pPr>
      <w:r>
        <w:t>Co musí žák bezpečně znát?</w:t>
      </w:r>
    </w:p>
    <w:p w:rsidR="00CF49F8" w:rsidRDefault="00A34286" w:rsidP="00127866">
      <w:pPr>
        <w:pStyle w:val="Odstavecseseznamem"/>
        <w:numPr>
          <w:ilvl w:val="0"/>
          <w:numId w:val="6"/>
        </w:numPr>
        <w:jc w:val="both"/>
      </w:pPr>
      <w:r>
        <w:t>určí holý</w:t>
      </w:r>
      <w:r w:rsidR="00FF7316">
        <w:t xml:space="preserve"> podmět</w:t>
      </w:r>
    </w:p>
    <w:p w:rsidR="00A34286" w:rsidRDefault="00A34286" w:rsidP="00127866">
      <w:pPr>
        <w:pStyle w:val="Odstavecseseznamem"/>
        <w:numPr>
          <w:ilvl w:val="0"/>
          <w:numId w:val="6"/>
        </w:numPr>
        <w:jc w:val="both"/>
      </w:pPr>
      <w:r>
        <w:t>rozpozná souslednost/ následnost dějů</w:t>
      </w:r>
      <w:r w:rsidR="00892A5D">
        <w:t xml:space="preserve">, </w:t>
      </w:r>
      <w:r w:rsidR="00FF7316">
        <w:t>ověříme to tak, že napřed u souvětí bez přechodn</w:t>
      </w:r>
      <w:r w:rsidR="00FF7316">
        <w:t>í</w:t>
      </w:r>
      <w:r w:rsidR="00FF7316">
        <w:t>kové konstr</w:t>
      </w:r>
      <w:r w:rsidR="00892A5D">
        <w:t xml:space="preserve">ukce, poté i u </w:t>
      </w:r>
      <w:r w:rsidR="00FF7316">
        <w:t>věty</w:t>
      </w:r>
      <w:r w:rsidR="00711F29">
        <w:t xml:space="preserve"> </w:t>
      </w:r>
      <w:r w:rsidR="00FF7316">
        <w:t xml:space="preserve">s přechodníkovou </w:t>
      </w:r>
      <w:r w:rsidR="00892A5D">
        <w:t>konstrukcí</w:t>
      </w:r>
      <w:r w:rsidR="00FF7316">
        <w:t xml:space="preserve"> nahradíme oba děje barevnými</w:t>
      </w:r>
      <w:r w:rsidR="00892A5D">
        <w:t xml:space="preserve"> proužky; b</w:t>
      </w:r>
      <w:r w:rsidR="00FF7316">
        <w:t>uď jsou vzhledem k sobě nad sebou (děje současné)</w:t>
      </w:r>
      <w:r w:rsidR="00892A5D">
        <w:t>,</w:t>
      </w:r>
      <w:r w:rsidR="00FF7316">
        <w:t xml:space="preserve"> nebo jeden násled</w:t>
      </w:r>
      <w:r w:rsidR="00892A5D">
        <w:t>uje za dr</w:t>
      </w:r>
      <w:r w:rsidR="00892A5D">
        <w:t>u</w:t>
      </w:r>
      <w:r w:rsidR="00892A5D">
        <w:t>hým (děje nesoučasné)</w:t>
      </w:r>
    </w:p>
    <w:p w:rsidR="00A34286" w:rsidRDefault="00A34286" w:rsidP="00127866">
      <w:pPr>
        <w:pStyle w:val="Odstavecseseznamem"/>
        <w:numPr>
          <w:ilvl w:val="0"/>
          <w:numId w:val="6"/>
        </w:numPr>
        <w:jc w:val="both"/>
      </w:pPr>
      <w:r>
        <w:t>rozliší dokonavé a nedokonavé sloveso</w:t>
      </w:r>
    </w:p>
    <w:p w:rsidR="00FF7316" w:rsidRDefault="00FF7316" w:rsidP="00127866">
      <w:pPr>
        <w:pStyle w:val="Odstavecseseznamem"/>
        <w:numPr>
          <w:ilvl w:val="0"/>
          <w:numId w:val="6"/>
        </w:numPr>
        <w:jc w:val="both"/>
      </w:pPr>
      <w:r>
        <w:t>pokud tyto podmínky žák nesplňuje, je naprostým mrháním času ho přechodníky učit</w:t>
      </w:r>
    </w:p>
    <w:p w:rsidR="008E79A8" w:rsidRDefault="008E79A8" w:rsidP="00127866">
      <w:pPr>
        <w:jc w:val="both"/>
      </w:pPr>
      <w:r>
        <w:t>Algoritmus</w:t>
      </w:r>
    </w:p>
    <w:p w:rsidR="008E79A8" w:rsidRDefault="008E79A8" w:rsidP="00127866">
      <w:pPr>
        <w:pStyle w:val="Odstavecseseznamem"/>
        <w:numPr>
          <w:ilvl w:val="0"/>
          <w:numId w:val="9"/>
        </w:numPr>
        <w:jc w:val="both"/>
      </w:pPr>
      <w:r>
        <w:t>Trénujeme souvětí o dvou hlavních větách v souřadném poměru a posuzujeme, jestli mají společný podmět.</w:t>
      </w:r>
    </w:p>
    <w:p w:rsidR="008E79A8" w:rsidRDefault="008E79A8" w:rsidP="00127866">
      <w:pPr>
        <w:pStyle w:val="Odstavecseseznamem"/>
        <w:numPr>
          <w:ilvl w:val="0"/>
          <w:numId w:val="9"/>
        </w:numPr>
        <w:jc w:val="both"/>
      </w:pPr>
      <w:r>
        <w:t>Ukazujeme si, zda se jedná o současně probíhající děje, nebo o děj probíhající po sobě</w:t>
      </w:r>
      <w:r w:rsidR="00A34286">
        <w:t xml:space="preserve"> (může následovat bod čtyři, pak teprve tři)</w:t>
      </w:r>
      <w:r w:rsidR="00FF7316">
        <w:t>.</w:t>
      </w:r>
    </w:p>
    <w:p w:rsidR="008E79A8" w:rsidRDefault="008E79A8" w:rsidP="00127866">
      <w:pPr>
        <w:pStyle w:val="Odstavecseseznamem"/>
        <w:numPr>
          <w:ilvl w:val="0"/>
          <w:numId w:val="9"/>
        </w:numPr>
        <w:jc w:val="both"/>
      </w:pPr>
      <w:r>
        <w:t>Seznámíme žáky s typickými koncovkami obou přechodníků</w:t>
      </w:r>
    </w:p>
    <w:p w:rsidR="008E79A8" w:rsidRDefault="00A34286" w:rsidP="00127866">
      <w:pPr>
        <w:pStyle w:val="Odstavecseseznamem"/>
        <w:numPr>
          <w:ilvl w:val="0"/>
          <w:numId w:val="4"/>
        </w:numPr>
        <w:jc w:val="both"/>
      </w:pPr>
      <w:r>
        <w:t>p</w:t>
      </w:r>
      <w:r w:rsidR="008E79A8">
        <w:t>řechodník přítomný</w:t>
      </w:r>
      <w:r w:rsidR="00567F4E">
        <w:t xml:space="preserve"> (od sloves nedokonavých)</w:t>
      </w:r>
    </w:p>
    <w:p w:rsidR="008E79A8" w:rsidRDefault="00892A5D" w:rsidP="00127866">
      <w:pPr>
        <w:pStyle w:val="Odstavecseseznamem"/>
        <w:ind w:left="1080"/>
        <w:jc w:val="both"/>
      </w:pPr>
      <w:r>
        <w:t xml:space="preserve">M </w:t>
      </w:r>
      <w:proofErr w:type="spellStart"/>
      <w:r>
        <w:t>sg</w:t>
      </w:r>
      <w:proofErr w:type="spellEnd"/>
      <w:r>
        <w:t>. : -</w:t>
      </w:r>
      <w:r w:rsidR="008E79A8">
        <w:t>a, -e</w:t>
      </w:r>
      <w:r w:rsidR="002F42E6">
        <w:t xml:space="preserve"> (</w:t>
      </w:r>
      <w:r w:rsidR="002F42E6" w:rsidRPr="00127866">
        <w:rPr>
          <w:i/>
        </w:rPr>
        <w:t>nesa, maže</w:t>
      </w:r>
      <w:r w:rsidR="002F42E6">
        <w:t>)</w:t>
      </w:r>
    </w:p>
    <w:p w:rsidR="008E79A8" w:rsidRDefault="008E79A8" w:rsidP="00127866">
      <w:pPr>
        <w:pStyle w:val="Odstavecseseznamem"/>
        <w:ind w:left="1080"/>
        <w:jc w:val="both"/>
      </w:pPr>
      <w:r>
        <w:t xml:space="preserve">F a N </w:t>
      </w:r>
      <w:proofErr w:type="spellStart"/>
      <w:r>
        <w:t>sg</w:t>
      </w:r>
      <w:proofErr w:type="spellEnd"/>
      <w:r>
        <w:t>. : -</w:t>
      </w:r>
      <w:proofErr w:type="spellStart"/>
      <w:r>
        <w:t>ouc</w:t>
      </w:r>
      <w:proofErr w:type="spellEnd"/>
      <w:r>
        <w:t>, -</w:t>
      </w:r>
      <w:proofErr w:type="spellStart"/>
      <w:r>
        <w:t>íc</w:t>
      </w:r>
      <w:proofErr w:type="spellEnd"/>
      <w:r w:rsidR="002F42E6">
        <w:t xml:space="preserve"> (</w:t>
      </w:r>
      <w:r w:rsidR="002F42E6" w:rsidRPr="00127866">
        <w:rPr>
          <w:i/>
        </w:rPr>
        <w:t>nesouc, mažíc</w:t>
      </w:r>
      <w:r w:rsidR="002F42E6">
        <w:t>)</w:t>
      </w:r>
    </w:p>
    <w:p w:rsidR="008E79A8" w:rsidRDefault="008E79A8" w:rsidP="00127866">
      <w:pPr>
        <w:pStyle w:val="Odstavecseseznamem"/>
        <w:ind w:left="1080"/>
        <w:jc w:val="both"/>
      </w:pPr>
      <w:r>
        <w:t xml:space="preserve">M, F N </w:t>
      </w:r>
      <w:proofErr w:type="spellStart"/>
      <w:r>
        <w:t>pl</w:t>
      </w:r>
      <w:proofErr w:type="spellEnd"/>
      <w:r>
        <w:t xml:space="preserve">.: </w:t>
      </w:r>
      <w:proofErr w:type="spellStart"/>
      <w:r>
        <w:t>ouce</w:t>
      </w:r>
      <w:proofErr w:type="spellEnd"/>
      <w:r>
        <w:t xml:space="preserve">, </w:t>
      </w:r>
      <w:proofErr w:type="spellStart"/>
      <w:r>
        <w:t>íce</w:t>
      </w:r>
      <w:proofErr w:type="spellEnd"/>
      <w:r w:rsidR="002F42E6">
        <w:t xml:space="preserve"> (</w:t>
      </w:r>
      <w:r w:rsidR="002F42E6" w:rsidRPr="00127866">
        <w:rPr>
          <w:i/>
        </w:rPr>
        <w:t>nesouce, mažíce</w:t>
      </w:r>
      <w:r w:rsidR="002F42E6">
        <w:t>)</w:t>
      </w:r>
    </w:p>
    <w:p w:rsidR="00CF49F8" w:rsidRDefault="00CF49F8" w:rsidP="00127866">
      <w:pPr>
        <w:pStyle w:val="Odstavecseseznamem"/>
        <w:numPr>
          <w:ilvl w:val="0"/>
          <w:numId w:val="4"/>
        </w:numPr>
        <w:jc w:val="both"/>
      </w:pPr>
      <w:r>
        <w:t>přechodník minulý</w:t>
      </w:r>
      <w:r w:rsidR="00567F4E">
        <w:t xml:space="preserve"> (od sloves dokonavých)</w:t>
      </w:r>
    </w:p>
    <w:p w:rsidR="00CF49F8" w:rsidRDefault="00CF49F8" w:rsidP="00127866">
      <w:pPr>
        <w:pStyle w:val="Odstavecseseznamem"/>
        <w:ind w:left="1080"/>
        <w:jc w:val="both"/>
      </w:pPr>
      <w:r>
        <w:t xml:space="preserve">M </w:t>
      </w:r>
      <w:proofErr w:type="spellStart"/>
      <w:r>
        <w:t>sg</w:t>
      </w:r>
      <w:proofErr w:type="spellEnd"/>
      <w:r>
        <w:t>.: ø</w:t>
      </w:r>
      <w:r w:rsidR="00127866">
        <w:t>, -v (</w:t>
      </w:r>
      <w:r w:rsidRPr="00127866">
        <w:rPr>
          <w:i/>
        </w:rPr>
        <w:t>přines/ dozpívav</w:t>
      </w:r>
      <w:r>
        <w:t>)</w:t>
      </w:r>
    </w:p>
    <w:p w:rsidR="00CF49F8" w:rsidRDefault="00CF49F8" w:rsidP="00127866">
      <w:pPr>
        <w:pStyle w:val="Odstavecseseznamem"/>
        <w:ind w:left="1080"/>
        <w:jc w:val="both"/>
      </w:pPr>
      <w:r>
        <w:t xml:space="preserve">F a N </w:t>
      </w:r>
      <w:proofErr w:type="spellStart"/>
      <w:r>
        <w:t>sg</w:t>
      </w:r>
      <w:proofErr w:type="spellEnd"/>
      <w:r>
        <w:t>.: -</w:t>
      </w:r>
      <w:proofErr w:type="spellStart"/>
      <w:r>
        <w:t>ši</w:t>
      </w:r>
      <w:proofErr w:type="spellEnd"/>
      <w:r>
        <w:t>, vši (</w:t>
      </w:r>
      <w:r w:rsidRPr="00127866">
        <w:rPr>
          <w:i/>
        </w:rPr>
        <w:t>přinesši/ dozpívavši</w:t>
      </w:r>
      <w:r>
        <w:t>)</w:t>
      </w:r>
    </w:p>
    <w:p w:rsidR="00CF49F8" w:rsidRDefault="00CF49F8" w:rsidP="00127866">
      <w:pPr>
        <w:pStyle w:val="Odstavecseseznamem"/>
        <w:ind w:left="1080"/>
        <w:jc w:val="both"/>
      </w:pPr>
      <w:r>
        <w:t xml:space="preserve">M, F, N </w:t>
      </w:r>
      <w:proofErr w:type="spellStart"/>
      <w:r>
        <w:t>pl</w:t>
      </w:r>
      <w:proofErr w:type="spellEnd"/>
      <w:r>
        <w:t>..: -</w:t>
      </w:r>
      <w:proofErr w:type="spellStart"/>
      <w:r>
        <w:t>še</w:t>
      </w:r>
      <w:proofErr w:type="spellEnd"/>
      <w:r w:rsidR="00127866">
        <w:t>, -vše (</w:t>
      </w:r>
      <w:r w:rsidRPr="00127866">
        <w:rPr>
          <w:i/>
        </w:rPr>
        <w:t>přinesše/ dozpívavše</w:t>
      </w:r>
      <w:r>
        <w:t>)</w:t>
      </w:r>
    </w:p>
    <w:p w:rsidR="00567F4E" w:rsidRDefault="00567F4E" w:rsidP="00127866">
      <w:pPr>
        <w:pStyle w:val="Odstavecseseznamem"/>
        <w:numPr>
          <w:ilvl w:val="0"/>
          <w:numId w:val="4"/>
        </w:numPr>
        <w:jc w:val="both"/>
      </w:pPr>
      <w:r>
        <w:lastRenderedPageBreak/>
        <w:t>přechodník budoucí (</w:t>
      </w:r>
      <w:r w:rsidR="002F42E6">
        <w:t xml:space="preserve">zastaralý, děti do IQ 136 to neučíme; </w:t>
      </w:r>
      <w:r>
        <w:t>od sloves dokonavých s koncovkami přechodníku přítomného, děj hlavní vyjádřený slovesem v určitém tvaru směřuje do budoucnosti)</w:t>
      </w:r>
    </w:p>
    <w:p w:rsidR="00567F4E" w:rsidRDefault="00567F4E" w:rsidP="00127866">
      <w:pPr>
        <w:pStyle w:val="Odstavecseseznamem"/>
        <w:ind w:left="1080"/>
        <w:jc w:val="both"/>
      </w:pPr>
      <w:r>
        <w:t xml:space="preserve">M </w:t>
      </w:r>
      <w:proofErr w:type="spellStart"/>
      <w:r>
        <w:t>sg</w:t>
      </w:r>
      <w:proofErr w:type="spellEnd"/>
      <w:r>
        <w:t>. :  –a, -e</w:t>
      </w:r>
      <w:r w:rsidR="002F42E6">
        <w:t xml:space="preserve"> (</w:t>
      </w:r>
      <w:proofErr w:type="spellStart"/>
      <w:r w:rsidR="002F42E6" w:rsidRPr="00127866">
        <w:rPr>
          <w:i/>
        </w:rPr>
        <w:t>Vyvále</w:t>
      </w:r>
      <w:proofErr w:type="spellEnd"/>
      <w:r w:rsidR="002F42E6" w:rsidRPr="00127866">
        <w:rPr>
          <w:i/>
        </w:rPr>
        <w:t xml:space="preserve"> listové </w:t>
      </w:r>
      <w:proofErr w:type="spellStart"/>
      <w:proofErr w:type="gramStart"/>
      <w:r w:rsidR="002F42E6" w:rsidRPr="00127866">
        <w:rPr>
          <w:i/>
        </w:rPr>
        <w:t>těsto,Serjožko</w:t>
      </w:r>
      <w:proofErr w:type="spellEnd"/>
      <w:proofErr w:type="gramEnd"/>
      <w:r w:rsidR="002F42E6" w:rsidRPr="00127866">
        <w:rPr>
          <w:i/>
        </w:rPr>
        <w:t>, budeš je plnit/ naplň je pokrájenými jablky.</w:t>
      </w:r>
      <w:r w:rsidR="002F42E6">
        <w:t>)</w:t>
      </w:r>
    </w:p>
    <w:p w:rsidR="00567F4E" w:rsidRDefault="00567F4E" w:rsidP="00127866">
      <w:pPr>
        <w:pStyle w:val="Odstavecseseznamem"/>
        <w:ind w:left="1080"/>
        <w:jc w:val="both"/>
      </w:pPr>
      <w:r>
        <w:t xml:space="preserve">F a N </w:t>
      </w:r>
      <w:proofErr w:type="spellStart"/>
      <w:r>
        <w:t>sg</w:t>
      </w:r>
      <w:proofErr w:type="spellEnd"/>
      <w:r>
        <w:t>. : -</w:t>
      </w:r>
      <w:proofErr w:type="spellStart"/>
      <w:r>
        <w:t>ouc</w:t>
      </w:r>
      <w:proofErr w:type="spellEnd"/>
      <w:r>
        <w:t>, -</w:t>
      </w:r>
      <w:proofErr w:type="spellStart"/>
      <w:r>
        <w:t>íc</w:t>
      </w:r>
      <w:proofErr w:type="spellEnd"/>
      <w:r w:rsidR="002F42E6">
        <w:t xml:space="preserve"> (</w:t>
      </w:r>
      <w:proofErr w:type="spellStart"/>
      <w:r w:rsidR="002F42E6" w:rsidRPr="00127866">
        <w:rPr>
          <w:i/>
        </w:rPr>
        <w:t>Vyválíc</w:t>
      </w:r>
      <w:proofErr w:type="spellEnd"/>
      <w:r w:rsidR="002F42E6" w:rsidRPr="00127866">
        <w:rPr>
          <w:i/>
        </w:rPr>
        <w:t xml:space="preserve"> listové těsto, Gerto, budeš je plnit/ naplň je pokrájenými jab</w:t>
      </w:r>
      <w:r w:rsidR="002F42E6" w:rsidRPr="00127866">
        <w:rPr>
          <w:i/>
        </w:rPr>
        <w:t>l</w:t>
      </w:r>
      <w:r w:rsidR="002F42E6" w:rsidRPr="00127866">
        <w:rPr>
          <w:i/>
        </w:rPr>
        <w:t>ky.</w:t>
      </w:r>
      <w:r w:rsidR="002F42E6">
        <w:t>)</w:t>
      </w:r>
    </w:p>
    <w:p w:rsidR="00567F4E" w:rsidRDefault="00567F4E" w:rsidP="00127866">
      <w:pPr>
        <w:pStyle w:val="Odstavecseseznamem"/>
        <w:ind w:left="1080"/>
        <w:jc w:val="both"/>
      </w:pPr>
      <w:r>
        <w:t xml:space="preserve">M, F N </w:t>
      </w:r>
      <w:proofErr w:type="spellStart"/>
      <w:r>
        <w:t>pl</w:t>
      </w:r>
      <w:proofErr w:type="spellEnd"/>
      <w:r>
        <w:t xml:space="preserve">.: </w:t>
      </w:r>
      <w:proofErr w:type="spellStart"/>
      <w:r>
        <w:t>ouce</w:t>
      </w:r>
      <w:proofErr w:type="spellEnd"/>
      <w:r>
        <w:t xml:space="preserve">, </w:t>
      </w:r>
      <w:proofErr w:type="spellStart"/>
      <w:r>
        <w:t>íce</w:t>
      </w:r>
      <w:proofErr w:type="spellEnd"/>
      <w:r w:rsidR="002F42E6">
        <w:t xml:space="preserve"> (</w:t>
      </w:r>
      <w:proofErr w:type="spellStart"/>
      <w:r w:rsidR="002F42E6" w:rsidRPr="00127866">
        <w:rPr>
          <w:i/>
        </w:rPr>
        <w:t>Vyválíce</w:t>
      </w:r>
      <w:proofErr w:type="spellEnd"/>
      <w:r w:rsidR="002F42E6" w:rsidRPr="00127866">
        <w:rPr>
          <w:i/>
        </w:rPr>
        <w:t xml:space="preserve"> těsto, budete</w:t>
      </w:r>
      <w:r w:rsidR="00127866" w:rsidRPr="00127866">
        <w:rPr>
          <w:i/>
        </w:rPr>
        <w:t xml:space="preserve"> je plnit/</w:t>
      </w:r>
      <w:r w:rsidR="002F42E6" w:rsidRPr="00127866">
        <w:rPr>
          <w:i/>
        </w:rPr>
        <w:t xml:space="preserve"> naplňte je pokrájenými jablky.</w:t>
      </w:r>
      <w:r w:rsidR="002F42E6">
        <w:t>)</w:t>
      </w:r>
      <w:r w:rsidR="00FF7316">
        <w:t>.</w:t>
      </w:r>
    </w:p>
    <w:p w:rsidR="00A34286" w:rsidRDefault="00A34286" w:rsidP="00127866">
      <w:pPr>
        <w:pStyle w:val="Odstavecseseznamem"/>
        <w:numPr>
          <w:ilvl w:val="0"/>
          <w:numId w:val="9"/>
        </w:numPr>
        <w:jc w:val="both"/>
      </w:pPr>
      <w:r>
        <w:t>„Překládáme“ kondenzované větné celky s přechodníkovou konstrukcí konstrukcemi neko</w:t>
      </w:r>
      <w:r>
        <w:t>n</w:t>
      </w:r>
      <w:r>
        <w:t>denzovanými, v praxi</w:t>
      </w:r>
    </w:p>
    <w:p w:rsidR="00A34286" w:rsidRDefault="00A34286" w:rsidP="00127866">
      <w:pPr>
        <w:pStyle w:val="Odstavecseseznamem"/>
        <w:numPr>
          <w:ilvl w:val="0"/>
          <w:numId w:val="7"/>
        </w:numPr>
        <w:jc w:val="both"/>
      </w:pPr>
      <w:r>
        <w:t xml:space="preserve">souvětím podřadným se spojovacím výrazem zatímco (↔přechodník přítomný: </w:t>
      </w:r>
      <w:r w:rsidRPr="00127866">
        <w:rPr>
          <w:i/>
        </w:rPr>
        <w:t xml:space="preserve">Zpívajíc oblíbený šlágr, žehlila maminka dětem kalhoty. = Zatímco žehlila…, zpívala </w:t>
      </w:r>
      <w:proofErr w:type="gramStart"/>
      <w:r w:rsidRPr="00127866">
        <w:rPr>
          <w:i/>
        </w:rPr>
        <w:t>si...</w:t>
      </w:r>
      <w:r>
        <w:t>)</w:t>
      </w:r>
      <w:proofErr w:type="gramEnd"/>
    </w:p>
    <w:p w:rsidR="00A34286" w:rsidRDefault="00A34286" w:rsidP="00127866">
      <w:pPr>
        <w:pStyle w:val="Odstavecseseznamem"/>
        <w:numPr>
          <w:ilvl w:val="0"/>
          <w:numId w:val="7"/>
        </w:numPr>
        <w:jc w:val="both"/>
      </w:pPr>
      <w:r>
        <w:t xml:space="preserve"> souvětím podřadným s VV časovou se spojkou </w:t>
      </w:r>
      <w:r w:rsidRPr="00567F4E">
        <w:rPr>
          <w:i/>
        </w:rPr>
        <w:t>když</w:t>
      </w:r>
      <w:r>
        <w:t xml:space="preserve"> pro děj, jenž proběhl dříve</w:t>
      </w:r>
      <w:r w:rsidR="00567F4E">
        <w:t xml:space="preserve"> (↔přechodník minulý: </w:t>
      </w:r>
      <w:r w:rsidR="00567F4E" w:rsidRPr="00567F4E">
        <w:rPr>
          <w:i/>
        </w:rPr>
        <w:t xml:space="preserve">Dozpívav písničku, zašel </w:t>
      </w:r>
      <w:proofErr w:type="spellStart"/>
      <w:r w:rsidR="00567F4E" w:rsidRPr="00567F4E">
        <w:rPr>
          <w:i/>
        </w:rPr>
        <w:t>Pandrhola</w:t>
      </w:r>
      <w:proofErr w:type="spellEnd"/>
      <w:r w:rsidR="00567F4E" w:rsidRPr="00567F4E">
        <w:rPr>
          <w:i/>
        </w:rPr>
        <w:t xml:space="preserve"> za správcem statku.</w:t>
      </w:r>
      <w:r w:rsidR="00567F4E">
        <w:t xml:space="preserve"> </w:t>
      </w:r>
      <w:r w:rsidR="00127866">
        <w:t xml:space="preserve">= </w:t>
      </w:r>
      <w:r w:rsidR="00567F4E" w:rsidRPr="00127866">
        <w:rPr>
          <w:i/>
        </w:rPr>
        <w:t>Když dozpíval…, zašel….</w:t>
      </w:r>
      <w:r w:rsidR="00567F4E">
        <w:t xml:space="preserve">) nebo souvětím souřadným s větami hlavními v poměru slučovacím a spojovacím výrazem </w:t>
      </w:r>
      <w:r w:rsidR="00B04022">
        <w:rPr>
          <w:i/>
        </w:rPr>
        <w:t xml:space="preserve">a potom/ a </w:t>
      </w:r>
      <w:r w:rsidR="00567F4E" w:rsidRPr="00567F4E">
        <w:rPr>
          <w:i/>
        </w:rPr>
        <w:t>pak</w:t>
      </w:r>
      <w:r w:rsidR="00567F4E">
        <w:t xml:space="preserve"> (↔přechodník minulý: </w:t>
      </w:r>
      <w:r w:rsidR="00567F4E" w:rsidRPr="00567F4E">
        <w:rPr>
          <w:i/>
        </w:rPr>
        <w:t xml:space="preserve">Dozpívav písničku, zašel </w:t>
      </w:r>
      <w:proofErr w:type="spellStart"/>
      <w:r w:rsidR="00567F4E" w:rsidRPr="00567F4E">
        <w:rPr>
          <w:i/>
        </w:rPr>
        <w:t>Pandrhola</w:t>
      </w:r>
      <w:proofErr w:type="spellEnd"/>
      <w:r w:rsidR="00567F4E" w:rsidRPr="00567F4E">
        <w:rPr>
          <w:i/>
        </w:rPr>
        <w:t xml:space="preserve"> za správcem statku.</w:t>
      </w:r>
      <w:r w:rsidR="00B04022">
        <w:rPr>
          <w:i/>
        </w:rPr>
        <w:t xml:space="preserve"> </w:t>
      </w:r>
      <w:r w:rsidR="00567F4E">
        <w:rPr>
          <w:i/>
        </w:rPr>
        <w:t xml:space="preserve">= </w:t>
      </w:r>
      <w:r w:rsidR="00127866">
        <w:rPr>
          <w:i/>
        </w:rPr>
        <w:t>(Nejdříve)</w:t>
      </w:r>
      <w:proofErr w:type="spellStart"/>
      <w:r w:rsidR="00567F4E">
        <w:rPr>
          <w:i/>
        </w:rPr>
        <w:t>Pandrhola</w:t>
      </w:r>
      <w:proofErr w:type="spellEnd"/>
      <w:r w:rsidR="00567F4E">
        <w:rPr>
          <w:i/>
        </w:rPr>
        <w:t xml:space="preserve"> dozpíval a pak zašel…)</w:t>
      </w:r>
    </w:p>
    <w:p w:rsidR="00B04022" w:rsidRDefault="00FF7316" w:rsidP="00127866">
      <w:pPr>
        <w:pStyle w:val="Odstavecseseznamem"/>
        <w:numPr>
          <w:ilvl w:val="0"/>
          <w:numId w:val="9"/>
        </w:numPr>
        <w:jc w:val="both"/>
      </w:pPr>
      <w:r>
        <w:t>Aktivně provádíme kondenzaci pomocí přechodníku</w:t>
      </w:r>
      <w:r w:rsidR="00711F29">
        <w:t xml:space="preserve">, </w:t>
      </w:r>
      <w:r>
        <w:t>napřed jenom přítomného</w:t>
      </w:r>
      <w:r w:rsidR="00711F29">
        <w:t xml:space="preserve"> (nahazujeme střídavě jedno nebo druhé sloveso, později dětem ukážeme, že přechodníkem nahrazu</w:t>
      </w:r>
      <w:r w:rsidR="00B04022">
        <w:t>jeme raději děj méně podstatný)</w:t>
      </w:r>
      <w:r>
        <w:t>, potom jenom minulého</w:t>
      </w:r>
      <w:r w:rsidR="00711F29">
        <w:t xml:space="preserve"> (nahrazujeme sloveso, které vyjadřuje děj, který předchází ději hlavnímu/ následnému)</w:t>
      </w:r>
      <w:r>
        <w:t>. Teprve poté oba typy mísíme.</w:t>
      </w:r>
    </w:p>
    <w:p w:rsidR="000411AC" w:rsidRDefault="000411AC" w:rsidP="00127866">
      <w:pPr>
        <w:pStyle w:val="Odstavecseseznamem"/>
        <w:numPr>
          <w:ilvl w:val="0"/>
          <w:numId w:val="9"/>
        </w:numPr>
        <w:jc w:val="both"/>
      </w:pPr>
      <w:bookmarkStart w:id="0" w:name="_GoBack"/>
      <w:bookmarkEnd w:id="0"/>
    </w:p>
    <w:p w:rsidR="00CF2D44" w:rsidRPr="00DE7FCC" w:rsidRDefault="00CF2D44" w:rsidP="00127866">
      <w:pPr>
        <w:jc w:val="both"/>
        <w:rPr>
          <w:u w:val="single"/>
        </w:rPr>
      </w:pPr>
      <w:r w:rsidRPr="00DE7FCC">
        <w:rPr>
          <w:u w:val="single"/>
        </w:rPr>
        <w:t>Výjimky:</w:t>
      </w:r>
    </w:p>
    <w:p w:rsidR="00CF2D44" w:rsidRPr="00127866" w:rsidRDefault="00CF2D44" w:rsidP="00127866">
      <w:pPr>
        <w:jc w:val="both"/>
        <w:rPr>
          <w:i/>
        </w:rPr>
      </w:pPr>
      <w:r w:rsidRPr="00127866">
        <w:rPr>
          <w:b/>
          <w:i/>
        </w:rPr>
        <w:t>třít</w:t>
      </w:r>
      <w:r w:rsidRPr="00127866">
        <w:rPr>
          <w:i/>
        </w:rPr>
        <w:t>: tra, tra</w:t>
      </w:r>
      <w:r w:rsidR="0081381E">
        <w:rPr>
          <w:i/>
        </w:rPr>
        <w:t>,</w:t>
      </w:r>
      <w:r w:rsidRPr="00127866">
        <w:rPr>
          <w:i/>
        </w:rPr>
        <w:t xml:space="preserve"> trouc, trouce/ tře, </w:t>
      </w:r>
      <w:proofErr w:type="spellStart"/>
      <w:r w:rsidRPr="00127866">
        <w:rPr>
          <w:i/>
        </w:rPr>
        <w:t>tříc</w:t>
      </w:r>
      <w:proofErr w:type="spellEnd"/>
      <w:r w:rsidRPr="00127866">
        <w:rPr>
          <w:i/>
        </w:rPr>
        <w:t xml:space="preserve">, </w:t>
      </w:r>
      <w:proofErr w:type="spellStart"/>
      <w:r w:rsidRPr="00127866">
        <w:rPr>
          <w:i/>
        </w:rPr>
        <w:t>tříce</w:t>
      </w:r>
      <w:proofErr w:type="spellEnd"/>
    </w:p>
    <w:p w:rsidR="00CF2D44" w:rsidRDefault="00CF2D44" w:rsidP="00127866">
      <w:pPr>
        <w:jc w:val="both"/>
      </w:pPr>
      <w:r w:rsidRPr="00127866">
        <w:rPr>
          <w:b/>
          <w:i/>
        </w:rPr>
        <w:t>být:</w:t>
      </w:r>
      <w:r w:rsidRPr="00127866">
        <w:rPr>
          <w:i/>
        </w:rPr>
        <w:t xml:space="preserve"> jsa, jsouc, jsouce</w:t>
      </w:r>
      <w:r>
        <w:t xml:space="preserve"> (přít.) i </w:t>
      </w:r>
      <w:r w:rsidRPr="00127866">
        <w:rPr>
          <w:i/>
        </w:rPr>
        <w:t xml:space="preserve">byv, byvši, byvše </w:t>
      </w:r>
      <w:r>
        <w:t>(min.)</w:t>
      </w:r>
      <w:r w:rsidR="00711F29">
        <w:t>; podobně</w:t>
      </w:r>
    </w:p>
    <w:p w:rsidR="00711F29" w:rsidRPr="00711F29" w:rsidRDefault="00711F29" w:rsidP="00127866">
      <w:pPr>
        <w:jc w:val="both"/>
      </w:pPr>
      <w:r w:rsidRPr="00127866">
        <w:rPr>
          <w:b/>
          <w:i/>
        </w:rPr>
        <w:t>jmenovat, obětovat, absolvovat, habilitovat, prezentovat, separovat,…</w:t>
      </w:r>
      <w:r>
        <w:rPr>
          <w:b/>
        </w:rPr>
        <w:t xml:space="preserve"> </w:t>
      </w:r>
      <w:r>
        <w:t>(slovesa obouvidová)</w:t>
      </w:r>
    </w:p>
    <w:p w:rsidR="00CF2D44" w:rsidRPr="00127866" w:rsidRDefault="00CF2D44" w:rsidP="00127866">
      <w:pPr>
        <w:jc w:val="both"/>
        <w:rPr>
          <w:i/>
        </w:rPr>
      </w:pPr>
      <w:r w:rsidRPr="00127866">
        <w:rPr>
          <w:b/>
          <w:i/>
        </w:rPr>
        <w:t>vidět:</w:t>
      </w:r>
      <w:r w:rsidRPr="00127866">
        <w:rPr>
          <w:i/>
        </w:rPr>
        <w:t xml:space="preserve"> vida, vidouc, vidouce</w:t>
      </w:r>
    </w:p>
    <w:p w:rsidR="00CF2D44" w:rsidRPr="00127866" w:rsidRDefault="00CF2D44" w:rsidP="00127866">
      <w:pPr>
        <w:jc w:val="both"/>
        <w:rPr>
          <w:i/>
        </w:rPr>
      </w:pPr>
      <w:r w:rsidRPr="00127866">
        <w:rPr>
          <w:b/>
          <w:i/>
        </w:rPr>
        <w:t>vědět:</w:t>
      </w:r>
      <w:r w:rsidRPr="00127866">
        <w:rPr>
          <w:i/>
        </w:rPr>
        <w:t xml:space="preserve"> věda, vědouc, vědouce</w:t>
      </w:r>
    </w:p>
    <w:p w:rsidR="00CF2D44" w:rsidRPr="00127866" w:rsidRDefault="00CF2D44" w:rsidP="00127866">
      <w:pPr>
        <w:jc w:val="both"/>
        <w:rPr>
          <w:i/>
        </w:rPr>
      </w:pPr>
      <w:r w:rsidRPr="00127866">
        <w:rPr>
          <w:b/>
          <w:i/>
        </w:rPr>
        <w:t>jíst:</w:t>
      </w:r>
      <w:r w:rsidRPr="00127866">
        <w:rPr>
          <w:i/>
        </w:rPr>
        <w:t xml:space="preserve"> jeda, jedouc, jedouce</w:t>
      </w:r>
    </w:p>
    <w:p w:rsidR="00DE7FCC" w:rsidRPr="00127866" w:rsidRDefault="00DE7FCC" w:rsidP="00127866">
      <w:pPr>
        <w:jc w:val="both"/>
        <w:rPr>
          <w:i/>
        </w:rPr>
      </w:pPr>
      <w:r w:rsidRPr="00127866">
        <w:rPr>
          <w:b/>
          <w:i/>
        </w:rPr>
        <w:t>jít:</w:t>
      </w:r>
      <w:r w:rsidRPr="00127866">
        <w:rPr>
          <w:i/>
        </w:rPr>
        <w:t xml:space="preserve"> jda, jsouc, jdouce</w:t>
      </w:r>
    </w:p>
    <w:p w:rsidR="00DE7FCC" w:rsidRPr="00127866" w:rsidRDefault="00DE7FCC" w:rsidP="00127866">
      <w:pPr>
        <w:jc w:val="both"/>
        <w:rPr>
          <w:i/>
        </w:rPr>
      </w:pPr>
      <w:r w:rsidRPr="00127866">
        <w:rPr>
          <w:b/>
          <w:i/>
        </w:rPr>
        <w:t xml:space="preserve">dojít: </w:t>
      </w:r>
      <w:r w:rsidRPr="00127866">
        <w:rPr>
          <w:i/>
        </w:rPr>
        <w:t>došed, došedši, došedše</w:t>
      </w:r>
    </w:p>
    <w:p w:rsidR="00711F29" w:rsidRPr="00127866" w:rsidRDefault="00711F29" w:rsidP="00127866">
      <w:pPr>
        <w:jc w:val="both"/>
        <w:rPr>
          <w:i/>
        </w:rPr>
      </w:pPr>
      <w:r w:rsidRPr="00127866">
        <w:rPr>
          <w:b/>
          <w:i/>
        </w:rPr>
        <w:t>dojet:</w:t>
      </w:r>
      <w:r w:rsidRPr="00127866">
        <w:rPr>
          <w:i/>
        </w:rPr>
        <w:t xml:space="preserve"> dojev, dojevši, dojevše</w:t>
      </w:r>
    </w:p>
    <w:p w:rsidR="00CF2D44" w:rsidRDefault="00CF2D44" w:rsidP="00127866">
      <w:pPr>
        <w:jc w:val="both"/>
      </w:pPr>
      <w:r w:rsidRPr="00127866">
        <w:rPr>
          <w:b/>
          <w:i/>
        </w:rPr>
        <w:t>dát:</w:t>
      </w:r>
      <w:r w:rsidRPr="00127866">
        <w:rPr>
          <w:i/>
        </w:rPr>
        <w:t xml:space="preserve"> </w:t>
      </w:r>
      <w:proofErr w:type="spellStart"/>
      <w:r w:rsidRPr="00127866">
        <w:rPr>
          <w:i/>
        </w:rPr>
        <w:t>daje</w:t>
      </w:r>
      <w:proofErr w:type="spellEnd"/>
      <w:r w:rsidRPr="00127866">
        <w:rPr>
          <w:i/>
        </w:rPr>
        <w:t xml:space="preserve">, </w:t>
      </w:r>
      <w:proofErr w:type="spellStart"/>
      <w:r w:rsidRPr="00127866">
        <w:rPr>
          <w:i/>
        </w:rPr>
        <w:t>dajíc</w:t>
      </w:r>
      <w:proofErr w:type="spellEnd"/>
      <w:r w:rsidRPr="00127866">
        <w:rPr>
          <w:i/>
        </w:rPr>
        <w:t xml:space="preserve">, </w:t>
      </w:r>
      <w:proofErr w:type="spellStart"/>
      <w:r w:rsidRPr="00127866">
        <w:rPr>
          <w:i/>
        </w:rPr>
        <w:t>dajíce</w:t>
      </w:r>
      <w:proofErr w:type="spellEnd"/>
      <w:r w:rsidRPr="00127866">
        <w:rPr>
          <w:i/>
        </w:rPr>
        <w:t xml:space="preserve"> </w:t>
      </w:r>
      <w:r>
        <w:t xml:space="preserve">i </w:t>
      </w:r>
      <w:proofErr w:type="spellStart"/>
      <w:r>
        <w:t>zast</w:t>
      </w:r>
      <w:proofErr w:type="spellEnd"/>
      <w:r>
        <w:t xml:space="preserve">. </w:t>
      </w:r>
      <w:r w:rsidRPr="00127866">
        <w:rPr>
          <w:i/>
        </w:rPr>
        <w:t xml:space="preserve">dada, </w:t>
      </w:r>
      <w:proofErr w:type="spellStart"/>
      <w:r w:rsidRPr="00127866">
        <w:rPr>
          <w:i/>
        </w:rPr>
        <w:t>dadouc</w:t>
      </w:r>
      <w:proofErr w:type="spellEnd"/>
      <w:r w:rsidRPr="00127866">
        <w:rPr>
          <w:i/>
        </w:rPr>
        <w:t xml:space="preserve">, </w:t>
      </w:r>
      <w:proofErr w:type="spellStart"/>
      <w:r w:rsidRPr="00127866">
        <w:rPr>
          <w:i/>
        </w:rPr>
        <w:t>dadouce</w:t>
      </w:r>
      <w:proofErr w:type="spellEnd"/>
    </w:p>
    <w:p w:rsidR="00CF2D44" w:rsidRPr="00127866" w:rsidRDefault="00CF2D44" w:rsidP="00127866">
      <w:pPr>
        <w:jc w:val="both"/>
        <w:rPr>
          <w:i/>
        </w:rPr>
      </w:pPr>
      <w:r w:rsidRPr="00127866">
        <w:rPr>
          <w:b/>
          <w:i/>
        </w:rPr>
        <w:t>mizet:</w:t>
      </w:r>
      <w:r w:rsidRPr="00127866">
        <w:rPr>
          <w:i/>
        </w:rPr>
        <w:t xml:space="preserve"> mize/ mizeje, mizíc/ mizejíc, mizíce/ mizejíce</w:t>
      </w:r>
    </w:p>
    <w:p w:rsidR="00DE7FCC" w:rsidRDefault="00DE7FCC" w:rsidP="00127866">
      <w:pPr>
        <w:jc w:val="both"/>
        <w:rPr>
          <w:i/>
        </w:rPr>
      </w:pPr>
      <w:r w:rsidRPr="00DE7FCC">
        <w:rPr>
          <w:b/>
        </w:rPr>
        <w:t xml:space="preserve">dokonavá slovesa vzoru </w:t>
      </w:r>
      <w:r w:rsidRPr="00DE7FCC">
        <w:rPr>
          <w:b/>
          <w:i/>
        </w:rPr>
        <w:t>tiskne</w:t>
      </w:r>
      <w:r>
        <w:rPr>
          <w:b/>
        </w:rPr>
        <w:t>:</w:t>
      </w:r>
      <w:r>
        <w:t xml:space="preserve"> tvoří dnes přechodník minulý s vkladným</w:t>
      </w:r>
      <w:r w:rsidRPr="00127866">
        <w:rPr>
          <w:i/>
        </w:rPr>
        <w:t xml:space="preserve"> -nu-</w:t>
      </w:r>
      <w:r>
        <w:t xml:space="preserve"> jako slovesa vzoru </w:t>
      </w:r>
      <w:r w:rsidRPr="00DE7FCC">
        <w:rPr>
          <w:i/>
        </w:rPr>
        <w:t>mine</w:t>
      </w:r>
      <w:r>
        <w:rPr>
          <w:i/>
        </w:rPr>
        <w:t>: doběhl/ doběhnul – doběhnuv</w:t>
      </w:r>
    </w:p>
    <w:p w:rsidR="00DE7FCC" w:rsidRDefault="00DE7FCC" w:rsidP="00127866">
      <w:pPr>
        <w:jc w:val="both"/>
      </w:pPr>
      <w:r w:rsidRPr="00DE7FCC">
        <w:rPr>
          <w:b/>
        </w:rPr>
        <w:t xml:space="preserve">dokonavá slovesa vzoru </w:t>
      </w:r>
      <w:r w:rsidRPr="00DE7FCC">
        <w:rPr>
          <w:b/>
          <w:i/>
        </w:rPr>
        <w:t>začne</w:t>
      </w:r>
      <w:r>
        <w:rPr>
          <w:b/>
          <w:i/>
        </w:rPr>
        <w:t xml:space="preserve">, </w:t>
      </w:r>
      <w:r w:rsidRPr="00DE7FCC">
        <w:rPr>
          <w:b/>
        </w:rPr>
        <w:t>pomocný vzor</w:t>
      </w:r>
      <w:r>
        <w:rPr>
          <w:b/>
          <w:i/>
        </w:rPr>
        <w:t xml:space="preserve"> tne</w:t>
      </w:r>
      <w:r>
        <w:rPr>
          <w:b/>
        </w:rPr>
        <w:t xml:space="preserve">: </w:t>
      </w:r>
      <w:r w:rsidRPr="00DE7FCC">
        <w:t>mají</w:t>
      </w:r>
      <w:r>
        <w:rPr>
          <w:i/>
        </w:rPr>
        <w:t xml:space="preserve"> tvary dvojí</w:t>
      </w:r>
      <w:r w:rsidR="00127866">
        <w:rPr>
          <w:i/>
        </w:rPr>
        <w:t>: zajav, zajavši</w:t>
      </w:r>
      <w:r>
        <w:rPr>
          <w:i/>
        </w:rPr>
        <w:t>,</w:t>
      </w:r>
      <w:r w:rsidR="000411AC">
        <w:rPr>
          <w:i/>
        </w:rPr>
        <w:t xml:space="preserve"> </w:t>
      </w:r>
      <w:r>
        <w:rPr>
          <w:i/>
        </w:rPr>
        <w:t>zajavše/ zajmuv, zajmuvši, zajmuvše</w:t>
      </w:r>
    </w:p>
    <w:sectPr w:rsidR="00DE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4B0"/>
    <w:multiLevelType w:val="hybridMultilevel"/>
    <w:tmpl w:val="F9A005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0C281F"/>
    <w:multiLevelType w:val="hybridMultilevel"/>
    <w:tmpl w:val="FEB29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61CF"/>
    <w:multiLevelType w:val="hybridMultilevel"/>
    <w:tmpl w:val="F8823A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96716"/>
    <w:multiLevelType w:val="hybridMultilevel"/>
    <w:tmpl w:val="E7E4B98C"/>
    <w:lvl w:ilvl="0" w:tplc="5EF8D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9F0B0F"/>
    <w:multiLevelType w:val="hybridMultilevel"/>
    <w:tmpl w:val="FC562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473BA"/>
    <w:multiLevelType w:val="hybridMultilevel"/>
    <w:tmpl w:val="130ACD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A7C9D"/>
    <w:multiLevelType w:val="hybridMultilevel"/>
    <w:tmpl w:val="806C52FA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CD051E"/>
    <w:multiLevelType w:val="hybridMultilevel"/>
    <w:tmpl w:val="EC68E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C4AC4"/>
    <w:multiLevelType w:val="hybridMultilevel"/>
    <w:tmpl w:val="E7E82F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C7869"/>
    <w:multiLevelType w:val="hybridMultilevel"/>
    <w:tmpl w:val="310AA68E"/>
    <w:lvl w:ilvl="0" w:tplc="040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7E695A48"/>
    <w:multiLevelType w:val="hybridMultilevel"/>
    <w:tmpl w:val="EC00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F0"/>
    <w:rsid w:val="000411AC"/>
    <w:rsid w:val="001231F0"/>
    <w:rsid w:val="00127866"/>
    <w:rsid w:val="00235DD3"/>
    <w:rsid w:val="002F42E6"/>
    <w:rsid w:val="00567F4E"/>
    <w:rsid w:val="00711F29"/>
    <w:rsid w:val="0081381E"/>
    <w:rsid w:val="00892A5D"/>
    <w:rsid w:val="008E79A8"/>
    <w:rsid w:val="008F6920"/>
    <w:rsid w:val="00A34286"/>
    <w:rsid w:val="00B04022"/>
    <w:rsid w:val="00CF2D44"/>
    <w:rsid w:val="00CF49F8"/>
    <w:rsid w:val="00DE7FCC"/>
    <w:rsid w:val="00F6297B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Uživatel</cp:lastModifiedBy>
  <cp:revision>8</cp:revision>
  <dcterms:created xsi:type="dcterms:W3CDTF">2016-04-26T05:41:00Z</dcterms:created>
  <dcterms:modified xsi:type="dcterms:W3CDTF">2016-05-08T18:43:00Z</dcterms:modified>
</cp:coreProperties>
</file>