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B4" w:rsidRDefault="00C735A8" w:rsidP="00C735A8">
      <w:pPr>
        <w:spacing w:line="240" w:lineRule="auto"/>
        <w:rPr>
          <w:b/>
        </w:rPr>
      </w:pPr>
      <w:r w:rsidRPr="00D62DBC">
        <w:rPr>
          <w:b/>
        </w:rPr>
        <w:t xml:space="preserve">NJII_7372 Juristisches Deutsch II. </w:t>
      </w:r>
      <w:r w:rsidRPr="00D62DBC">
        <w:rPr>
          <w:b/>
        </w:rPr>
        <w:tab/>
      </w:r>
      <w:r w:rsidRPr="00D62DBC">
        <w:rPr>
          <w:b/>
        </w:rPr>
        <w:tab/>
      </w:r>
      <w:r w:rsidRPr="00D62DBC">
        <w:rPr>
          <w:b/>
        </w:rPr>
        <w:tab/>
      </w:r>
      <w:r w:rsidRPr="00D62DBC">
        <w:rPr>
          <w:b/>
        </w:rPr>
        <w:tab/>
      </w:r>
      <w:r w:rsidRPr="00D62DBC">
        <w:rPr>
          <w:b/>
        </w:rPr>
        <w:tab/>
      </w:r>
      <w:r w:rsidRPr="00C735A8">
        <w:rPr>
          <w:b/>
          <w:lang w:val="cs-CZ"/>
        </w:rPr>
        <w:t xml:space="preserve">Mgr. Milada Bobková, </w:t>
      </w:r>
      <w:proofErr w:type="spellStart"/>
      <w:r w:rsidRPr="00C735A8">
        <w:rPr>
          <w:b/>
          <w:lang w:val="en-US"/>
        </w:rPr>
        <w:t>Ph.D</w:t>
      </w:r>
      <w:proofErr w:type="spellEnd"/>
      <w:r w:rsidRPr="00C735A8">
        <w:rPr>
          <w:b/>
          <w:lang w:val="en-US"/>
        </w:rPr>
        <w:t>.</w:t>
      </w:r>
      <w:r w:rsidRPr="00C735A8">
        <w:rPr>
          <w:b/>
          <w:lang w:val="en-US"/>
        </w:rPr>
        <w:br/>
      </w:r>
      <w:r>
        <w:rPr>
          <w:b/>
        </w:rPr>
        <w:t>Mo I. Gruppe  15:50-16:35 / II. Gruppe 16:40-17:25 K12</w:t>
      </w:r>
      <w:r>
        <w:rPr>
          <w:b/>
        </w:rPr>
        <w:tab/>
      </w:r>
      <w:r>
        <w:rPr>
          <w:b/>
        </w:rPr>
        <w:tab/>
        <w:t xml:space="preserve">              3. Stunde 07.03</w:t>
      </w:r>
      <w:r w:rsidRPr="00D62DBC">
        <w:rPr>
          <w:b/>
        </w:rPr>
        <w:t>.2016</w:t>
      </w:r>
    </w:p>
    <w:p w:rsidR="00FC62B0" w:rsidRPr="00AA500A" w:rsidRDefault="00521012" w:rsidP="00AA500A">
      <w:pPr>
        <w:spacing w:line="240" w:lineRule="auto"/>
        <w:jc w:val="center"/>
        <w:rPr>
          <w:b/>
          <w:u w:val="single"/>
        </w:rPr>
      </w:pPr>
      <w:r>
        <w:rPr>
          <w:b/>
        </w:rPr>
        <w:t>MIE</w:t>
      </w:r>
      <w:r w:rsidR="0042278E">
        <w:rPr>
          <w:b/>
        </w:rPr>
        <w:t>TVERHÄLTNISSE</w:t>
      </w:r>
    </w:p>
    <w:p w:rsidR="002323A5" w:rsidRDefault="00FC62B0" w:rsidP="000D12CD">
      <w:pPr>
        <w:pStyle w:val="Odstavecseseznamem"/>
        <w:numPr>
          <w:ilvl w:val="0"/>
          <w:numId w:val="3"/>
        </w:numPr>
        <w:rPr>
          <w:lang w:val="cs-CZ"/>
        </w:rPr>
      </w:pPr>
      <w:r w:rsidRPr="00AA500A">
        <w:rPr>
          <w:b/>
        </w:rPr>
        <w:t>Übersetzen Sie bitte</w:t>
      </w:r>
      <w:r w:rsidR="00AA500A" w:rsidRPr="00AA500A">
        <w:rPr>
          <w:b/>
        </w:rPr>
        <w:t xml:space="preserve"> die Ausdrücke zum Thema</w:t>
      </w:r>
      <w:r w:rsidRPr="00AA500A">
        <w:rPr>
          <w:b/>
        </w:rPr>
        <w:t xml:space="preserve"> </w:t>
      </w:r>
      <w:r w:rsidR="0042278E" w:rsidRPr="00AA500A">
        <w:rPr>
          <w:b/>
          <w:i/>
        </w:rPr>
        <w:t>Mietverhältnisse</w:t>
      </w:r>
      <w:r w:rsidR="00F811F0" w:rsidRPr="00AA500A">
        <w:rPr>
          <w:b/>
          <w:i/>
        </w:rPr>
        <w:t>:</w:t>
      </w:r>
      <w:r w:rsidR="00F811F0" w:rsidRPr="00AA500A">
        <w:rPr>
          <w:b/>
          <w:lang w:val="cs-CZ"/>
        </w:rPr>
        <w:t xml:space="preserve"> </w:t>
      </w:r>
      <w:r w:rsidR="00AA500A" w:rsidRPr="00AA500A">
        <w:rPr>
          <w:b/>
          <w:lang w:val="cs-CZ"/>
        </w:rPr>
        <w:br/>
      </w:r>
      <w:r w:rsidR="00F811F0" w:rsidRPr="00AA500A">
        <w:rPr>
          <w:b/>
          <w:lang w:val="cs-CZ"/>
        </w:rPr>
        <w:br/>
      </w:r>
      <w:r w:rsidR="00F811F0" w:rsidRPr="002323A5">
        <w:rPr>
          <w:b/>
          <w:lang w:val="cs-CZ"/>
        </w:rPr>
        <w:t xml:space="preserve"> </w:t>
      </w:r>
      <w:r w:rsidR="002C0ADB">
        <w:rPr>
          <w:lang w:val="cs-CZ"/>
        </w:rPr>
        <w:t>1</w:t>
      </w:r>
      <w:r w:rsidR="00F811F0" w:rsidRPr="002323A5">
        <w:rPr>
          <w:lang w:val="cs-CZ"/>
        </w:rPr>
        <w:t xml:space="preserve">.1 nájem – </w:t>
      </w:r>
    </w:p>
    <w:p w:rsidR="002323A5" w:rsidRPr="002C0ADB" w:rsidRDefault="00F811F0" w:rsidP="002C0ADB">
      <w:pPr>
        <w:pStyle w:val="Odstavecseseznamem"/>
        <w:numPr>
          <w:ilvl w:val="1"/>
          <w:numId w:val="6"/>
        </w:numPr>
        <w:rPr>
          <w:lang w:val="cs-CZ"/>
        </w:rPr>
      </w:pPr>
      <w:r w:rsidRPr="002C0ADB">
        <w:rPr>
          <w:lang w:val="cs-CZ"/>
        </w:rPr>
        <w:t xml:space="preserve">pronajímatel – </w:t>
      </w:r>
    </w:p>
    <w:p w:rsidR="002323A5" w:rsidRPr="002C0ADB" w:rsidRDefault="00F811F0" w:rsidP="002C0ADB">
      <w:pPr>
        <w:pStyle w:val="Odstavecseseznamem"/>
        <w:numPr>
          <w:ilvl w:val="1"/>
          <w:numId w:val="6"/>
        </w:numPr>
        <w:rPr>
          <w:lang w:val="cs-CZ"/>
        </w:rPr>
      </w:pPr>
      <w:r w:rsidRPr="002C0ADB">
        <w:rPr>
          <w:lang w:val="cs-CZ"/>
        </w:rPr>
        <w:t xml:space="preserve">nájemník – </w:t>
      </w:r>
    </w:p>
    <w:p w:rsidR="002323A5" w:rsidRPr="002C0ADB" w:rsidRDefault="00F811F0" w:rsidP="002C0ADB">
      <w:pPr>
        <w:pStyle w:val="Odstavecseseznamem"/>
        <w:numPr>
          <w:ilvl w:val="1"/>
          <w:numId w:val="6"/>
        </w:numPr>
        <w:rPr>
          <w:lang w:val="cs-CZ"/>
        </w:rPr>
      </w:pPr>
      <w:r w:rsidRPr="002C0ADB">
        <w:rPr>
          <w:lang w:val="cs-CZ"/>
        </w:rPr>
        <w:t>podnájemník –</w:t>
      </w:r>
    </w:p>
    <w:p w:rsidR="002323A5" w:rsidRDefault="00F811F0" w:rsidP="002C0ADB">
      <w:pPr>
        <w:pStyle w:val="Odstavecseseznamem"/>
        <w:numPr>
          <w:ilvl w:val="1"/>
          <w:numId w:val="6"/>
        </w:numPr>
        <w:rPr>
          <w:lang w:val="cs-CZ"/>
        </w:rPr>
      </w:pPr>
      <w:r w:rsidRPr="002323A5">
        <w:rPr>
          <w:lang w:val="cs-CZ"/>
        </w:rPr>
        <w:t xml:space="preserve">vlastník – </w:t>
      </w:r>
    </w:p>
    <w:p w:rsidR="002323A5" w:rsidRPr="00636D3C" w:rsidRDefault="00F811F0" w:rsidP="002C0ADB">
      <w:pPr>
        <w:pStyle w:val="Odstavecseseznamem"/>
        <w:numPr>
          <w:ilvl w:val="1"/>
          <w:numId w:val="6"/>
        </w:numPr>
        <w:rPr>
          <w:lang w:val="cs-CZ"/>
        </w:rPr>
      </w:pPr>
      <w:r w:rsidRPr="002323A5">
        <w:rPr>
          <w:lang w:val="cs-CZ"/>
        </w:rPr>
        <w:t>doba nájmu –</w:t>
      </w:r>
      <w:r w:rsidRPr="00AA500A">
        <w:rPr>
          <w:lang w:val="cs-CZ"/>
        </w:rPr>
        <w:t xml:space="preserve"> </w:t>
      </w:r>
    </w:p>
    <w:p w:rsidR="00636D3C" w:rsidRPr="00636D3C" w:rsidRDefault="00636D3C" w:rsidP="002C0ADB">
      <w:pPr>
        <w:pStyle w:val="Odstavecseseznamem"/>
        <w:numPr>
          <w:ilvl w:val="1"/>
          <w:numId w:val="6"/>
        </w:numPr>
        <w:rPr>
          <w:lang w:val="cs-CZ"/>
        </w:rPr>
      </w:pPr>
      <w:r w:rsidRPr="00636D3C">
        <w:rPr>
          <w:lang w:val="cs-CZ"/>
        </w:rPr>
        <w:t xml:space="preserve">opravy v bytě - </w:t>
      </w:r>
    </w:p>
    <w:p w:rsidR="00636D3C" w:rsidRDefault="002C0ADB" w:rsidP="00636D3C">
      <w:pPr>
        <w:pStyle w:val="Odstavecseseznamem"/>
        <w:numPr>
          <w:ilvl w:val="1"/>
          <w:numId w:val="6"/>
        </w:numPr>
        <w:rPr>
          <w:lang w:val="cs-CZ"/>
        </w:rPr>
      </w:pPr>
      <w:r w:rsidRPr="002C0ADB">
        <w:rPr>
          <w:lang w:val="cs-CZ"/>
        </w:rPr>
        <w:t xml:space="preserve">poskytnout </w:t>
      </w:r>
      <w:r w:rsidR="00636D3C">
        <w:rPr>
          <w:lang w:val="cs-CZ"/>
        </w:rPr>
        <w:t>–</w:t>
      </w:r>
      <w:r w:rsidRPr="002C0ADB">
        <w:rPr>
          <w:lang w:val="cs-CZ"/>
        </w:rPr>
        <w:t xml:space="preserve"> </w:t>
      </w:r>
    </w:p>
    <w:p w:rsidR="00425C99" w:rsidRPr="00636D3C" w:rsidRDefault="00425C99" w:rsidP="00636D3C">
      <w:pPr>
        <w:pStyle w:val="Odstavecseseznamem"/>
        <w:numPr>
          <w:ilvl w:val="1"/>
          <w:numId w:val="6"/>
        </w:numPr>
        <w:rPr>
          <w:lang w:val="cs-CZ"/>
        </w:rPr>
      </w:pPr>
      <w:r>
        <w:rPr>
          <w:lang w:val="cs-CZ"/>
        </w:rPr>
        <w:t xml:space="preserve">být v prodlení - </w:t>
      </w:r>
    </w:p>
    <w:p w:rsidR="001A66BB" w:rsidRDefault="00F811F0" w:rsidP="002C0ADB">
      <w:pPr>
        <w:pStyle w:val="Odstavecseseznamem"/>
        <w:numPr>
          <w:ilvl w:val="1"/>
          <w:numId w:val="6"/>
        </w:numPr>
        <w:rPr>
          <w:lang w:val="cs-CZ"/>
        </w:rPr>
      </w:pPr>
      <w:r w:rsidRPr="002323A5">
        <w:rPr>
          <w:lang w:val="cs-CZ"/>
        </w:rPr>
        <w:t xml:space="preserve">výpověď – </w:t>
      </w:r>
    </w:p>
    <w:p w:rsidR="00636D3C" w:rsidRDefault="00636D3C" w:rsidP="002C0ADB">
      <w:pPr>
        <w:pStyle w:val="Odstavecseseznamem"/>
        <w:numPr>
          <w:ilvl w:val="1"/>
          <w:numId w:val="6"/>
        </w:numPr>
        <w:rPr>
          <w:lang w:val="cs-CZ"/>
        </w:rPr>
      </w:pPr>
      <w:r>
        <w:rPr>
          <w:lang w:val="cs-CZ"/>
        </w:rPr>
        <w:t xml:space="preserve">uložit povinnost - </w:t>
      </w:r>
    </w:p>
    <w:p w:rsidR="002C0ADB" w:rsidRDefault="00F811F0" w:rsidP="002C0ADB">
      <w:pPr>
        <w:pStyle w:val="Odstavecseseznamem"/>
        <w:numPr>
          <w:ilvl w:val="1"/>
          <w:numId w:val="6"/>
        </w:numPr>
        <w:rPr>
          <w:lang w:val="cs-CZ"/>
        </w:rPr>
      </w:pPr>
      <w:r w:rsidRPr="001A66BB">
        <w:rPr>
          <w:lang w:val="cs-CZ"/>
        </w:rPr>
        <w:t xml:space="preserve">porušit </w:t>
      </w:r>
      <w:r w:rsidR="00141079">
        <w:rPr>
          <w:lang w:val="cs-CZ"/>
        </w:rPr>
        <w:t xml:space="preserve">povinnost </w:t>
      </w:r>
      <w:r w:rsidRPr="001A66BB">
        <w:rPr>
          <w:lang w:val="cs-CZ"/>
        </w:rPr>
        <w:t xml:space="preserve">– </w:t>
      </w:r>
    </w:p>
    <w:p w:rsidR="002C0ADB" w:rsidRDefault="002C0ADB" w:rsidP="002C0ADB">
      <w:pPr>
        <w:pStyle w:val="Odstavecseseznamem"/>
        <w:numPr>
          <w:ilvl w:val="1"/>
          <w:numId w:val="6"/>
        </w:numPr>
        <w:rPr>
          <w:lang w:val="cs-CZ"/>
        </w:rPr>
      </w:pPr>
      <w:r>
        <w:rPr>
          <w:lang w:val="cs-CZ"/>
        </w:rPr>
        <w:t xml:space="preserve">kauce </w:t>
      </w:r>
      <w:r w:rsidR="0042278E">
        <w:rPr>
          <w:lang w:val="cs-CZ"/>
        </w:rPr>
        <w:t>–</w:t>
      </w:r>
      <w:r>
        <w:rPr>
          <w:lang w:val="cs-CZ"/>
        </w:rPr>
        <w:t xml:space="preserve"> </w:t>
      </w:r>
    </w:p>
    <w:p w:rsidR="00425C99" w:rsidRDefault="00425C99" w:rsidP="002C0ADB">
      <w:pPr>
        <w:pStyle w:val="Odstavecseseznamem"/>
        <w:numPr>
          <w:ilvl w:val="1"/>
          <w:numId w:val="6"/>
        </w:numPr>
        <w:rPr>
          <w:lang w:val="cs-CZ"/>
        </w:rPr>
      </w:pPr>
      <w:r>
        <w:rPr>
          <w:lang w:val="cs-CZ"/>
        </w:rPr>
        <w:t xml:space="preserve">odstranění vady - </w:t>
      </w:r>
    </w:p>
    <w:p w:rsidR="002C0ADB" w:rsidRPr="00AA500A" w:rsidRDefault="00547BAA" w:rsidP="00AA500A">
      <w:pPr>
        <w:pStyle w:val="Odstavecseseznamem"/>
        <w:numPr>
          <w:ilvl w:val="1"/>
          <w:numId w:val="6"/>
        </w:numPr>
        <w:rPr>
          <w:lang w:val="cs-CZ"/>
        </w:rPr>
      </w:pPr>
      <w:r>
        <w:rPr>
          <w:lang w:val="cs-CZ"/>
        </w:rPr>
        <w:t xml:space="preserve">jít k tíži - </w:t>
      </w:r>
      <w:r w:rsidR="00AA500A">
        <w:rPr>
          <w:lang w:val="cs-CZ"/>
        </w:rPr>
        <w:br/>
      </w:r>
    </w:p>
    <w:p w:rsidR="002C0ADB" w:rsidRDefault="002C0ADB" w:rsidP="002C0ADB">
      <w:pPr>
        <w:pStyle w:val="Odstavecseseznamem"/>
        <w:numPr>
          <w:ilvl w:val="0"/>
          <w:numId w:val="6"/>
        </w:numPr>
        <w:rPr>
          <w:b/>
        </w:rPr>
      </w:pPr>
      <w:r w:rsidRPr="002C0ADB">
        <w:rPr>
          <w:b/>
        </w:rPr>
        <w:t>Ergänzen Sie den Lückentext:</w:t>
      </w:r>
    </w:p>
    <w:p w:rsidR="002C0ADB" w:rsidRDefault="002C0ADB" w:rsidP="002C0ADB">
      <w:pPr>
        <w:pStyle w:val="Odstavecseseznamem"/>
        <w:ind w:left="360"/>
        <w:rPr>
          <w:b/>
        </w:rPr>
      </w:pPr>
    </w:p>
    <w:p w:rsidR="002C0ADB" w:rsidRPr="00636D3C" w:rsidRDefault="00465C11" w:rsidP="002C0ADB">
      <w:pPr>
        <w:pStyle w:val="Odstavecseseznamem"/>
        <w:ind w:left="360"/>
        <w:rPr>
          <w:i/>
        </w:rPr>
      </w:pPr>
      <w:r>
        <w:rPr>
          <w:i/>
        </w:rPr>
        <w:t>Kündigungsfrist</w:t>
      </w:r>
      <w:r w:rsidRPr="002C0ADB">
        <w:rPr>
          <w:i/>
        </w:rPr>
        <w:t xml:space="preserve"> </w:t>
      </w:r>
      <w:r>
        <w:rPr>
          <w:i/>
        </w:rPr>
        <w:t xml:space="preserve">– Verzug – </w:t>
      </w:r>
      <w:proofErr w:type="spellStart"/>
      <w:r>
        <w:rPr>
          <w:i/>
        </w:rPr>
        <w:t>kraft</w:t>
      </w:r>
      <w:proofErr w:type="spellEnd"/>
      <w:r>
        <w:rPr>
          <w:i/>
        </w:rPr>
        <w:t xml:space="preserve"> - </w:t>
      </w:r>
      <w:r w:rsidR="002C0ADB" w:rsidRPr="002C0ADB">
        <w:rPr>
          <w:i/>
        </w:rPr>
        <w:t xml:space="preserve">verpflichtet sich </w:t>
      </w:r>
      <w:r>
        <w:rPr>
          <w:i/>
        </w:rPr>
        <w:t xml:space="preserve">– Wiederherstellung - Miete </w:t>
      </w:r>
      <w:r w:rsidR="0042278E">
        <w:rPr>
          <w:i/>
        </w:rPr>
        <w:t>–</w:t>
      </w:r>
      <w:r w:rsidR="002C0ADB" w:rsidRPr="002C0ADB">
        <w:rPr>
          <w:i/>
        </w:rPr>
        <w:t xml:space="preserve"> </w:t>
      </w:r>
      <w:r>
        <w:rPr>
          <w:i/>
        </w:rPr>
        <w:t xml:space="preserve">notwendig unzulässig – </w:t>
      </w:r>
      <w:r w:rsidR="002C0ADB" w:rsidRPr="002C0ADB">
        <w:rPr>
          <w:i/>
        </w:rPr>
        <w:t>besteht</w:t>
      </w:r>
      <w:r>
        <w:rPr>
          <w:i/>
        </w:rPr>
        <w:t xml:space="preserve"> – </w:t>
      </w:r>
      <w:r w:rsidRPr="00547BAA">
        <w:rPr>
          <w:i/>
        </w:rPr>
        <w:t>vertragsgemäßen</w:t>
      </w:r>
      <w:r>
        <w:rPr>
          <w:i/>
        </w:rPr>
        <w:t xml:space="preserve"> – Bestimmungen - auferlegt</w:t>
      </w:r>
      <w:r w:rsidRPr="00547BAA">
        <w:rPr>
          <w:i/>
        </w:rPr>
        <w:t xml:space="preserve"> </w:t>
      </w:r>
      <w:r w:rsidR="00547BAA">
        <w:rPr>
          <w:i/>
        </w:rPr>
        <w:t xml:space="preserve">- Lasten </w:t>
      </w:r>
      <w:r w:rsidR="00636D3C">
        <w:rPr>
          <w:i/>
        </w:rPr>
        <w:t xml:space="preserve">– </w:t>
      </w:r>
      <w:r w:rsidR="00636D3C" w:rsidRPr="00636D3C">
        <w:rPr>
          <w:i/>
        </w:rPr>
        <w:t>Kleinreparaturen</w:t>
      </w:r>
      <w:r w:rsidR="00636D3C">
        <w:rPr>
          <w:i/>
        </w:rPr>
        <w:t xml:space="preserve"> </w:t>
      </w:r>
      <w:r w:rsidR="00425C99">
        <w:rPr>
          <w:i/>
        </w:rPr>
        <w:t>–</w:t>
      </w:r>
      <w:r w:rsidR="00636D3C">
        <w:rPr>
          <w:i/>
        </w:rPr>
        <w:t xml:space="preserve"> </w:t>
      </w:r>
      <w:r>
        <w:rPr>
          <w:i/>
        </w:rPr>
        <w:t xml:space="preserve">Zustand </w:t>
      </w:r>
      <w:r w:rsidR="00425C99">
        <w:rPr>
          <w:i/>
        </w:rPr>
        <w:t>–</w:t>
      </w:r>
      <w:r w:rsidR="00425C99" w:rsidRPr="00425C99">
        <w:rPr>
          <w:i/>
        </w:rPr>
        <w:t xml:space="preserve"> bestellen</w:t>
      </w:r>
      <w:r>
        <w:rPr>
          <w:i/>
        </w:rPr>
        <w:t xml:space="preserve"> </w:t>
      </w:r>
      <w:r w:rsidR="00425C99">
        <w:rPr>
          <w:i/>
        </w:rPr>
        <w:t>- Anspruch</w:t>
      </w:r>
    </w:p>
    <w:p w:rsidR="0042278E" w:rsidRPr="002C0ADB" w:rsidRDefault="0042278E" w:rsidP="002C0ADB">
      <w:pPr>
        <w:pStyle w:val="Odstavecseseznamem"/>
        <w:ind w:left="360"/>
        <w:rPr>
          <w:i/>
        </w:rPr>
      </w:pPr>
    </w:p>
    <w:p w:rsidR="00AC55BE" w:rsidRDefault="002C0ADB" w:rsidP="00AA500A">
      <w:pPr>
        <w:pStyle w:val="Odstavecseseznamem"/>
        <w:ind w:left="360"/>
        <w:jc w:val="both"/>
        <w:rPr>
          <w:rFonts w:cs="Arial"/>
        </w:rPr>
      </w:pPr>
      <w:r w:rsidRPr="002C0ADB">
        <w:t xml:space="preserve">Durch den Mietvertrag </w:t>
      </w:r>
      <w:proofErr w:type="gramStart"/>
      <w:r w:rsidRPr="002C0ADB">
        <w:t>……………………….</w:t>
      </w:r>
      <w:proofErr w:type="gramEnd"/>
      <w:r w:rsidRPr="002C0ADB">
        <w:t xml:space="preserve"> der Vermieter, dem Mieter den Gebrauch der Mietsache während der Mietzeit zu gewähren. </w:t>
      </w:r>
      <w:r>
        <w:t xml:space="preserve">Die Gegenleistung des Mieters </w:t>
      </w:r>
      <w:r w:rsidR="0042278E">
        <w:t xml:space="preserve">………………….. </w:t>
      </w:r>
      <w:r>
        <w:t>in der Zahlung der vereinbarte</w:t>
      </w:r>
      <w:r w:rsidR="0042278E">
        <w:t xml:space="preserve">n ……………………….. . Für </w:t>
      </w:r>
      <w:r w:rsidR="00860F0B">
        <w:t xml:space="preserve">Mietverhältnisse über Wohnräume gelten allgemeine ………………………………… über Mietvertrag und außerdem noch besondere zwingende Rechtsvorschriften zum Schutz des Mieters. Der Vermieter ist </w:t>
      </w:r>
      <w:proofErr w:type="gramStart"/>
      <w:r w:rsidR="00860F0B">
        <w:t>………….</w:t>
      </w:r>
      <w:proofErr w:type="gramEnd"/>
      <w:r w:rsidR="00860F0B">
        <w:t xml:space="preserve">  Gesetzes verpflichtet, die Mietsache in einem guten </w:t>
      </w:r>
      <w:proofErr w:type="gramStart"/>
      <w:r w:rsidR="00860F0B">
        <w:t>………………….,</w:t>
      </w:r>
      <w:proofErr w:type="gramEnd"/>
      <w:r w:rsidR="00860F0B">
        <w:t xml:space="preserve"> der</w:t>
      </w:r>
      <w:r w:rsidR="00547BAA">
        <w:t xml:space="preserve"> den ……………………………… Gebrauch der Sache ermöglicht, zu erhalten. Reparaturen gehen zu ………………………</w:t>
      </w:r>
      <w:r w:rsidR="00636D3C">
        <w:t xml:space="preserve"> des Vermieters, können im Vertrag dem Mieter </w:t>
      </w:r>
      <w:proofErr w:type="gramStart"/>
      <w:r w:rsidR="00425C99">
        <w:t>…………………………..</w:t>
      </w:r>
      <w:proofErr w:type="gramEnd"/>
      <w:r w:rsidR="00425C99">
        <w:t xml:space="preserve"> werden. Der Mieter darf grundsätzlich keine Reparaturen selbst </w:t>
      </w:r>
      <w:proofErr w:type="gramStart"/>
      <w:r w:rsidR="00425C99">
        <w:t>…………………………,</w:t>
      </w:r>
      <w:proofErr w:type="gramEnd"/>
      <w:r w:rsidR="00425C99">
        <w:t xml:space="preserve"> ohne den Vermieter zu informieren. </w:t>
      </w:r>
      <w:r w:rsidR="00425C99" w:rsidRPr="00425C99">
        <w:t>Gemä</w:t>
      </w:r>
      <w:r w:rsidR="00425C99" w:rsidRPr="00425C99">
        <w:rPr>
          <w:rFonts w:cs="Arial"/>
        </w:rPr>
        <w:t xml:space="preserve">ß § 536a BGB hat der Mieter nur dann </w:t>
      </w:r>
      <w:proofErr w:type="gramStart"/>
      <w:r w:rsidR="00425C99" w:rsidRPr="00425C99">
        <w:rPr>
          <w:rFonts w:cs="Arial"/>
        </w:rPr>
        <w:t>……………</w:t>
      </w:r>
      <w:r w:rsidR="00425C99">
        <w:rPr>
          <w:rFonts w:cs="Arial"/>
        </w:rPr>
        <w:t>..............</w:t>
      </w:r>
      <w:proofErr w:type="gramEnd"/>
      <w:r w:rsidR="00425C99">
        <w:rPr>
          <w:rFonts w:cs="Arial"/>
        </w:rPr>
        <w:t xml:space="preserve"> auf Ersatz seiner Aufwendung zur Mangelbeseitigung, wenn der Vermieter</w:t>
      </w:r>
      <w:r w:rsidR="00AA500A">
        <w:rPr>
          <w:rFonts w:cs="Arial"/>
        </w:rPr>
        <w:t xml:space="preserve"> mit den Reparaturen im …………………… ist oder wenn die Beseitigung des Mangels zur Erhaltung oder ……………………………… des Bestandes der Mietsache </w:t>
      </w:r>
      <w:proofErr w:type="gramStart"/>
      <w:r w:rsidR="00AA500A">
        <w:rPr>
          <w:rFonts w:cs="Arial"/>
        </w:rPr>
        <w:t>……………………..</w:t>
      </w:r>
      <w:proofErr w:type="gramEnd"/>
      <w:r w:rsidR="00AA500A">
        <w:rPr>
          <w:rFonts w:cs="Arial"/>
        </w:rPr>
        <w:t xml:space="preserve"> ist. </w:t>
      </w:r>
      <w:r w:rsidR="00454768">
        <w:rPr>
          <w:rFonts w:cs="Arial"/>
        </w:rPr>
        <w:t xml:space="preserve">Der Mietvertrag kann von beiden Vertragsparteien in einer gesetzlichen </w:t>
      </w:r>
      <w:proofErr w:type="gramStart"/>
      <w:r w:rsidR="00454768">
        <w:rPr>
          <w:rFonts w:cs="Arial"/>
        </w:rPr>
        <w:t>………………….</w:t>
      </w:r>
      <w:proofErr w:type="gramEnd"/>
      <w:r w:rsidR="00454768">
        <w:rPr>
          <w:rFonts w:cs="Arial"/>
        </w:rPr>
        <w:t xml:space="preserve"> (drei Monate) gekündigt werden. Die Vereinbarung einer längeren Kündigungsfrist für den Mieter ist </w:t>
      </w:r>
      <w:proofErr w:type="gramStart"/>
      <w:r w:rsidR="00454768">
        <w:rPr>
          <w:rFonts w:cs="Arial"/>
        </w:rPr>
        <w:t>……………..</w:t>
      </w:r>
      <w:proofErr w:type="gramEnd"/>
      <w:r w:rsidR="00DC6C90">
        <w:rPr>
          <w:rFonts w:cs="Arial"/>
        </w:rPr>
        <w:br/>
      </w:r>
      <w:r w:rsidR="00DC6C90">
        <w:rPr>
          <w:rFonts w:cs="Arial"/>
        </w:rPr>
        <w:br/>
      </w:r>
      <w:r w:rsidR="00DC6C90" w:rsidRPr="00DC6C90">
        <w:rPr>
          <w:rFonts w:cs="Arial"/>
          <w:sz w:val="20"/>
          <w:szCs w:val="20"/>
        </w:rPr>
        <w:t>Quelle:</w:t>
      </w:r>
      <w:r w:rsidR="00DC6C90">
        <w:rPr>
          <w:rFonts w:cs="Arial"/>
        </w:rPr>
        <w:t xml:space="preserve"> </w:t>
      </w:r>
      <w:r w:rsidR="00DC6C90" w:rsidRPr="00DC6C90">
        <w:rPr>
          <w:rFonts w:eastAsia="Times New Roman" w:cs="Arial"/>
          <w:color w:val="000000"/>
          <w:sz w:val="20"/>
          <w:szCs w:val="20"/>
        </w:rPr>
        <w:t xml:space="preserve">GIRMANOVÁ, Jana. </w:t>
      </w:r>
      <w:r w:rsidR="00DC6C90" w:rsidRPr="00DC6C90">
        <w:rPr>
          <w:rFonts w:eastAsia="Times New Roman" w:cs="Arial"/>
          <w:i/>
          <w:color w:val="000000"/>
          <w:sz w:val="20"/>
          <w:szCs w:val="20"/>
        </w:rPr>
        <w:t>Deutsche Rechtssprache</w:t>
      </w:r>
      <w:r w:rsidR="00DC6C90" w:rsidRPr="00DC6C90">
        <w:rPr>
          <w:rFonts w:eastAsia="Times New Roman" w:cs="Arial"/>
          <w:color w:val="000000"/>
          <w:sz w:val="20"/>
          <w:szCs w:val="20"/>
        </w:rPr>
        <w:t xml:space="preserve">. </w:t>
      </w:r>
      <w:r w:rsidR="00DC6C90">
        <w:rPr>
          <w:rFonts w:eastAsia="Times New Roman" w:cs="Arial"/>
          <w:color w:val="000000"/>
          <w:sz w:val="20"/>
          <w:szCs w:val="20"/>
        </w:rPr>
        <w:t xml:space="preserve">Praha: </w:t>
      </w:r>
      <w:r w:rsidR="00DC6C90" w:rsidRPr="00DC6C90">
        <w:rPr>
          <w:rFonts w:eastAsia="Times New Roman" w:cs="Arial"/>
          <w:color w:val="000000"/>
          <w:sz w:val="20"/>
          <w:szCs w:val="20"/>
        </w:rPr>
        <w:t>Leges, 201</w:t>
      </w:r>
      <w:r w:rsidR="00DC6C90">
        <w:rPr>
          <w:rFonts w:eastAsia="Times New Roman" w:cs="Arial"/>
          <w:color w:val="000000"/>
          <w:sz w:val="20"/>
          <w:szCs w:val="20"/>
        </w:rPr>
        <w:t>2. 272</w:t>
      </w:r>
      <w:r w:rsidR="00DC6C90" w:rsidRPr="00DC6C90">
        <w:rPr>
          <w:rFonts w:eastAsia="Times New Roman" w:cs="Arial"/>
          <w:color w:val="000000"/>
          <w:sz w:val="20"/>
          <w:szCs w:val="20"/>
        </w:rPr>
        <w:t xml:space="preserve"> s. ISBN 978-80-87576-20</w:t>
      </w:r>
      <w:r w:rsidR="00DC6C90">
        <w:rPr>
          <w:rFonts w:eastAsia="Times New Roman" w:cs="Arial"/>
          <w:color w:val="000000"/>
          <w:sz w:val="20"/>
          <w:szCs w:val="20"/>
        </w:rPr>
        <w:t>, S. 208-20</w:t>
      </w:r>
      <w:r w:rsidR="00141079">
        <w:rPr>
          <w:rFonts w:eastAsia="Times New Roman" w:cs="Arial"/>
          <w:color w:val="000000"/>
          <w:sz w:val="20"/>
          <w:szCs w:val="20"/>
        </w:rPr>
        <w:t>9</w:t>
      </w:r>
    </w:p>
    <w:p w:rsidR="00AA500A" w:rsidRDefault="00AA500A" w:rsidP="00AA500A">
      <w:pPr>
        <w:pStyle w:val="Odstavecseseznamem"/>
        <w:ind w:left="360"/>
        <w:jc w:val="both"/>
        <w:rPr>
          <w:rFonts w:cs="Arial"/>
        </w:rPr>
      </w:pPr>
    </w:p>
    <w:p w:rsidR="00AA500A" w:rsidRDefault="00AA500A" w:rsidP="00AA500A">
      <w:pPr>
        <w:pStyle w:val="Odstavecseseznamem"/>
        <w:ind w:left="360"/>
        <w:jc w:val="both"/>
        <w:rPr>
          <w:rFonts w:cs="Arial"/>
        </w:rPr>
      </w:pPr>
    </w:p>
    <w:p w:rsidR="00AA500A" w:rsidRDefault="00AA500A" w:rsidP="00AA500A">
      <w:pPr>
        <w:pStyle w:val="Odstavecseseznamem"/>
        <w:ind w:left="360"/>
        <w:jc w:val="both"/>
        <w:rPr>
          <w:rFonts w:cs="Arial"/>
        </w:rPr>
      </w:pPr>
    </w:p>
    <w:p w:rsidR="00AA500A" w:rsidRPr="00AA500A" w:rsidRDefault="00AA500A" w:rsidP="00AA500A">
      <w:pPr>
        <w:pStyle w:val="Odstavecseseznamem"/>
        <w:ind w:left="360"/>
        <w:jc w:val="both"/>
        <w:rPr>
          <w:rFonts w:cs="Arial"/>
        </w:rPr>
      </w:pPr>
    </w:p>
    <w:p w:rsidR="00AC55BE" w:rsidRDefault="00AC55BE" w:rsidP="00AC55BE">
      <w:pPr>
        <w:pStyle w:val="Odstavecseseznamem"/>
        <w:ind w:left="1080"/>
        <w:rPr>
          <w:lang w:val="cs-CZ"/>
        </w:rPr>
      </w:pPr>
    </w:p>
    <w:p w:rsidR="00AC55BE" w:rsidRPr="00AC55BE" w:rsidRDefault="001A66BB" w:rsidP="00860F0B">
      <w:pPr>
        <w:pStyle w:val="Odstavecseseznamem"/>
        <w:numPr>
          <w:ilvl w:val="0"/>
          <w:numId w:val="6"/>
        </w:numPr>
        <w:rPr>
          <w:lang w:val="cs-CZ"/>
        </w:rPr>
      </w:pPr>
      <w:r w:rsidRPr="00AC55BE">
        <w:rPr>
          <w:b/>
        </w:rPr>
        <w:t xml:space="preserve">Zu welchen Sätzen gehören </w:t>
      </w:r>
      <w:r w:rsidR="00AC55BE" w:rsidRPr="00AC55BE">
        <w:rPr>
          <w:b/>
        </w:rPr>
        <w:t>folgende Paragraphen? Verbinden Sie:</w:t>
      </w:r>
      <w:r w:rsidR="000D12CD">
        <w:rPr>
          <w:b/>
        </w:rPr>
        <w:br/>
      </w:r>
    </w:p>
    <w:p w:rsidR="00AC55BE" w:rsidRDefault="00AC55BE" w:rsidP="00AC55BE">
      <w:pPr>
        <w:pStyle w:val="Odstavecseseznamem"/>
        <w:rPr>
          <w:b/>
        </w:rPr>
      </w:pPr>
      <w:r>
        <w:rPr>
          <w:b/>
        </w:rPr>
        <w:t xml:space="preserve">§ </w:t>
      </w:r>
      <w:r w:rsidR="00D961FF">
        <w:rPr>
          <w:b/>
        </w:rPr>
        <w:t xml:space="preserve">1 </w:t>
      </w:r>
      <w:r>
        <w:rPr>
          <w:b/>
        </w:rPr>
        <w:t xml:space="preserve">Mietsache § </w:t>
      </w:r>
      <w:r w:rsidR="00D961FF">
        <w:rPr>
          <w:b/>
        </w:rPr>
        <w:t xml:space="preserve">2 </w:t>
      </w:r>
      <w:r>
        <w:rPr>
          <w:b/>
        </w:rPr>
        <w:t>Miete</w:t>
      </w:r>
      <w:r w:rsidR="0045311D">
        <w:rPr>
          <w:b/>
        </w:rPr>
        <w:t xml:space="preserve"> § </w:t>
      </w:r>
      <w:r w:rsidR="00D961FF">
        <w:rPr>
          <w:b/>
        </w:rPr>
        <w:t xml:space="preserve">3 </w:t>
      </w:r>
      <w:r w:rsidR="0045311D">
        <w:rPr>
          <w:b/>
        </w:rPr>
        <w:t>Mietzahlung §</w:t>
      </w:r>
      <w:r w:rsidR="00D961FF">
        <w:rPr>
          <w:b/>
        </w:rPr>
        <w:t xml:space="preserve"> 4 </w:t>
      </w:r>
      <w:r w:rsidR="0045311D">
        <w:rPr>
          <w:b/>
        </w:rPr>
        <w:t>Kaution §</w:t>
      </w:r>
      <w:r w:rsidR="00D961FF">
        <w:rPr>
          <w:b/>
        </w:rPr>
        <w:t xml:space="preserve"> 5 </w:t>
      </w:r>
      <w:r w:rsidR="0045311D">
        <w:rPr>
          <w:b/>
        </w:rPr>
        <w:t>Mietdauer</w:t>
      </w:r>
      <w:r w:rsidR="009B5310">
        <w:rPr>
          <w:b/>
        </w:rPr>
        <w:t xml:space="preserve"> § </w:t>
      </w:r>
      <w:r w:rsidR="00D961FF">
        <w:rPr>
          <w:b/>
        </w:rPr>
        <w:t xml:space="preserve">6 </w:t>
      </w:r>
      <w:r w:rsidR="009B5310">
        <w:rPr>
          <w:b/>
        </w:rPr>
        <w:t>Kündigung</w:t>
      </w:r>
      <w:r w:rsidR="0046290D">
        <w:rPr>
          <w:b/>
        </w:rPr>
        <w:br/>
        <w:t xml:space="preserve"> §</w:t>
      </w:r>
      <w:r w:rsidR="00D961FF">
        <w:rPr>
          <w:b/>
        </w:rPr>
        <w:t xml:space="preserve"> 7 </w:t>
      </w:r>
      <w:r w:rsidR="0046290D">
        <w:rPr>
          <w:b/>
        </w:rPr>
        <w:t>Benutzung der Mietsache §</w:t>
      </w:r>
      <w:r w:rsidR="006B5505">
        <w:rPr>
          <w:b/>
        </w:rPr>
        <w:t xml:space="preserve"> </w:t>
      </w:r>
      <w:r w:rsidR="00D961FF">
        <w:rPr>
          <w:b/>
        </w:rPr>
        <w:t xml:space="preserve">8 </w:t>
      </w:r>
      <w:r w:rsidR="006B5505">
        <w:rPr>
          <w:b/>
        </w:rPr>
        <w:t>Betreten der Mietsache durch den Vermieter</w:t>
      </w:r>
    </w:p>
    <w:p w:rsidR="00BD2ACE" w:rsidRDefault="00BD2ACE" w:rsidP="00AC55BE">
      <w:pPr>
        <w:pStyle w:val="Odstavecseseznamem"/>
        <w:rPr>
          <w:b/>
        </w:rPr>
      </w:pPr>
    </w:p>
    <w:p w:rsidR="00BD2ACE" w:rsidRDefault="00BD2ACE" w:rsidP="00AC55BE">
      <w:pPr>
        <w:pStyle w:val="Odstavecseseznamem"/>
        <w:rPr>
          <w:b/>
        </w:rPr>
      </w:pPr>
    </w:p>
    <w:p w:rsidR="002C1D7A" w:rsidRDefault="002C1D7A" w:rsidP="002C1D7A">
      <w:pPr>
        <w:pStyle w:val="Odstavecseseznamem"/>
      </w:pPr>
      <w:r>
        <w:t>3.1 Der Mieter leistet bei Beginn des Mietverhältnisses dem Vermieter zur Sicherung der Erfüllung seiner Verpflichtungen eine Kaution in der Höhe von … €</w:t>
      </w:r>
    </w:p>
    <w:p w:rsidR="00BD2ACE" w:rsidRDefault="00BD2ACE" w:rsidP="002C1D7A">
      <w:pPr>
        <w:pStyle w:val="Odstavecseseznamem"/>
      </w:pPr>
    </w:p>
    <w:p w:rsidR="002C1D7A" w:rsidRDefault="002C1D7A" w:rsidP="00BD2ACE">
      <w:pPr>
        <w:pStyle w:val="Odstavecseseznamem"/>
        <w:numPr>
          <w:ilvl w:val="1"/>
          <w:numId w:val="6"/>
        </w:numPr>
      </w:pPr>
      <w:r>
        <w:t xml:space="preserve">Der Vermieter oder von ihm Beauftragte dürfen die Mietsache zur Prüfung ihres Zustandes oder zum Ablesen von Messgeräten in angemessenen Abständen und nach rechtzeitiger Ankündigung betreten. </w:t>
      </w:r>
    </w:p>
    <w:p w:rsidR="00BD2ACE" w:rsidRDefault="00BD2ACE" w:rsidP="00BD2ACE">
      <w:pPr>
        <w:pStyle w:val="Odstavecseseznamem"/>
        <w:ind w:left="1080"/>
      </w:pPr>
    </w:p>
    <w:p w:rsidR="00BD2ACE" w:rsidRDefault="002C1D7A" w:rsidP="00BD2ACE">
      <w:pPr>
        <w:pStyle w:val="Odstavecseseznamem"/>
        <w:numPr>
          <w:ilvl w:val="1"/>
          <w:numId w:val="6"/>
        </w:numPr>
      </w:pPr>
      <w:r w:rsidRPr="00AC55BE">
        <w:t>Der Vermieter vermietet dem Mieter zu Wohnzwecken folgende Wohnung</w:t>
      </w:r>
      <w:r>
        <w:t>.</w:t>
      </w:r>
    </w:p>
    <w:p w:rsidR="009B5310" w:rsidRDefault="00D961FF" w:rsidP="00BD2ACE">
      <w:pPr>
        <w:ind w:left="720"/>
      </w:pPr>
      <w:r>
        <w:t xml:space="preserve">3.4 </w:t>
      </w:r>
      <w:r w:rsidR="009B5310">
        <w:t>Das Kündigungsrecht des Vermieters richtet sich nach den gesetzlichen Vorschriften.</w:t>
      </w:r>
    </w:p>
    <w:p w:rsidR="00BD2ACE" w:rsidRDefault="00D961FF" w:rsidP="00AC55BE">
      <w:pPr>
        <w:pStyle w:val="Odstavecseseznamem"/>
      </w:pPr>
      <w:r>
        <w:t xml:space="preserve">3.5 Die Miete ist monatlich im </w:t>
      </w:r>
      <w:r w:rsidR="00DC6C90">
        <w:t>Voraus</w:t>
      </w:r>
      <w:r>
        <w:t xml:space="preserve">, spätestens am dritten Werktag des Monats an den Vermieter zu zahlen. </w:t>
      </w:r>
    </w:p>
    <w:p w:rsidR="0046290D" w:rsidRDefault="00D961FF" w:rsidP="00AC55BE">
      <w:pPr>
        <w:pStyle w:val="Odstavecseseznamem"/>
      </w:pPr>
      <w:r>
        <w:br/>
        <w:t xml:space="preserve">3.6 </w:t>
      </w:r>
      <w:r w:rsidR="0046290D">
        <w:t xml:space="preserve">Der Mieter darf die Mietsache nur zu den im Vertrag bestimmten Zwecken benutzen. </w:t>
      </w:r>
    </w:p>
    <w:p w:rsidR="00BD2ACE" w:rsidRDefault="00BD2ACE" w:rsidP="00AC55BE">
      <w:pPr>
        <w:pStyle w:val="Odstavecseseznamem"/>
      </w:pPr>
    </w:p>
    <w:p w:rsidR="002C1D7A" w:rsidRDefault="00E91875" w:rsidP="00BD2ACE">
      <w:pPr>
        <w:pStyle w:val="Odstavecseseznamem"/>
        <w:numPr>
          <w:ilvl w:val="1"/>
          <w:numId w:val="5"/>
        </w:numPr>
      </w:pPr>
      <w:r>
        <w:t>Der Mietvertrag beginnt am 07.03.2016</w:t>
      </w:r>
      <w:r w:rsidR="002C1D7A">
        <w:t xml:space="preserve"> und läuft auf unbestimmte Zeit.</w:t>
      </w:r>
    </w:p>
    <w:p w:rsidR="00BD2ACE" w:rsidRDefault="00BD2ACE" w:rsidP="00BD2ACE">
      <w:pPr>
        <w:pStyle w:val="Odstavecseseznamem"/>
        <w:ind w:left="1080"/>
      </w:pPr>
    </w:p>
    <w:p w:rsidR="00D961FF" w:rsidRDefault="00D961FF" w:rsidP="00D961FF">
      <w:pPr>
        <w:pStyle w:val="Odstavecseseznamem"/>
        <w:numPr>
          <w:ilvl w:val="1"/>
          <w:numId w:val="5"/>
        </w:numPr>
      </w:pPr>
      <w:r>
        <w:t xml:space="preserve">Die Miete beträgt monatlich … €. </w:t>
      </w:r>
    </w:p>
    <w:p w:rsidR="00E91875" w:rsidRDefault="00E91875" w:rsidP="00E91875">
      <w:pPr>
        <w:ind w:left="720"/>
      </w:pPr>
    </w:p>
    <w:p w:rsidR="00E91875" w:rsidRDefault="00E91875" w:rsidP="00E91875">
      <w:pPr>
        <w:ind w:left="720"/>
      </w:pPr>
    </w:p>
    <w:p w:rsidR="00717033" w:rsidRDefault="00717033" w:rsidP="00D961FF"/>
    <w:p w:rsidR="00E36AAC" w:rsidRDefault="00E36AAC" w:rsidP="00E36AAC">
      <w:pPr>
        <w:pStyle w:val="Odstavecseseznamem"/>
        <w:ind w:left="1080"/>
      </w:pPr>
    </w:p>
    <w:p w:rsidR="00144714" w:rsidRPr="00F811F0" w:rsidRDefault="00EB4DBE" w:rsidP="00E36AAC">
      <w:pPr>
        <w:ind w:left="720"/>
      </w:pPr>
      <w:r w:rsidRPr="00F811F0">
        <w:br/>
      </w:r>
    </w:p>
    <w:p w:rsidR="00144714" w:rsidRPr="00144714" w:rsidRDefault="00144714" w:rsidP="00144714">
      <w:pPr>
        <w:spacing w:line="240" w:lineRule="auto"/>
        <w:rPr>
          <w:b/>
        </w:rPr>
      </w:pPr>
    </w:p>
    <w:sectPr w:rsidR="00144714" w:rsidRPr="00144714" w:rsidSect="00031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5258"/>
    <w:multiLevelType w:val="multilevel"/>
    <w:tmpl w:val="6AACE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ADA49D3"/>
    <w:multiLevelType w:val="multilevel"/>
    <w:tmpl w:val="105AA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4A50F52"/>
    <w:multiLevelType w:val="multilevel"/>
    <w:tmpl w:val="9D9634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523B6B30"/>
    <w:multiLevelType w:val="multilevel"/>
    <w:tmpl w:val="9D80E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56250E7F"/>
    <w:multiLevelType w:val="multilevel"/>
    <w:tmpl w:val="9476E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562A5448"/>
    <w:multiLevelType w:val="multilevel"/>
    <w:tmpl w:val="4F9A34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70E13F31"/>
    <w:multiLevelType w:val="hybridMultilevel"/>
    <w:tmpl w:val="465EF850"/>
    <w:lvl w:ilvl="0" w:tplc="C8CA7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44714"/>
    <w:rsid w:val="00031E4A"/>
    <w:rsid w:val="000D12CD"/>
    <w:rsid w:val="00141079"/>
    <w:rsid w:val="00144714"/>
    <w:rsid w:val="001A66BB"/>
    <w:rsid w:val="002323A5"/>
    <w:rsid w:val="002C0ADB"/>
    <w:rsid w:val="002C1D7A"/>
    <w:rsid w:val="002C4AA0"/>
    <w:rsid w:val="002E2779"/>
    <w:rsid w:val="002E3F81"/>
    <w:rsid w:val="00347D39"/>
    <w:rsid w:val="003661B4"/>
    <w:rsid w:val="003E25C9"/>
    <w:rsid w:val="0042278E"/>
    <w:rsid w:val="00425C99"/>
    <w:rsid w:val="0045311D"/>
    <w:rsid w:val="00454768"/>
    <w:rsid w:val="0046290D"/>
    <w:rsid w:val="00465C11"/>
    <w:rsid w:val="00521012"/>
    <w:rsid w:val="00547BAA"/>
    <w:rsid w:val="00636D3C"/>
    <w:rsid w:val="006B5505"/>
    <w:rsid w:val="006C0041"/>
    <w:rsid w:val="00717033"/>
    <w:rsid w:val="007935CB"/>
    <w:rsid w:val="0085029D"/>
    <w:rsid w:val="00860F0B"/>
    <w:rsid w:val="0087376F"/>
    <w:rsid w:val="009815CA"/>
    <w:rsid w:val="009B5310"/>
    <w:rsid w:val="00AA500A"/>
    <w:rsid w:val="00AB399C"/>
    <w:rsid w:val="00AC55BE"/>
    <w:rsid w:val="00B46FB1"/>
    <w:rsid w:val="00BD2ACE"/>
    <w:rsid w:val="00C72831"/>
    <w:rsid w:val="00C735A8"/>
    <w:rsid w:val="00D73920"/>
    <w:rsid w:val="00D961FF"/>
    <w:rsid w:val="00DC6C90"/>
    <w:rsid w:val="00E36AAC"/>
    <w:rsid w:val="00E652DD"/>
    <w:rsid w:val="00E86BED"/>
    <w:rsid w:val="00E91875"/>
    <w:rsid w:val="00EB4DBE"/>
    <w:rsid w:val="00F01B52"/>
    <w:rsid w:val="00F811F0"/>
    <w:rsid w:val="00FC62B0"/>
    <w:rsid w:val="00FD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E4A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4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Bobková</dc:creator>
  <cp:lastModifiedBy>Milada Bobková</cp:lastModifiedBy>
  <cp:revision>2</cp:revision>
  <cp:lastPrinted>2016-02-09T14:21:00Z</cp:lastPrinted>
  <dcterms:created xsi:type="dcterms:W3CDTF">2016-03-04T16:11:00Z</dcterms:created>
  <dcterms:modified xsi:type="dcterms:W3CDTF">2016-03-04T16:11:00Z</dcterms:modified>
</cp:coreProperties>
</file>