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0E6" w:rsidRDefault="00236500" w:rsidP="002D50E6">
      <w:pPr>
        <w:spacing w:line="240" w:lineRule="auto"/>
        <w:rPr>
          <w:b/>
          <w:lang w:val="de-DE"/>
        </w:rPr>
      </w:pPr>
      <w:bookmarkStart w:id="0" w:name="_GoBack"/>
      <w:bookmarkEnd w:id="0"/>
      <w:r w:rsidRPr="007F1ACD">
        <w:rPr>
          <w:b/>
          <w:lang w:val="de-DE"/>
        </w:rPr>
        <w:t xml:space="preserve">NJII_7372 Juristisches Deutsch II. </w:t>
      </w:r>
      <w:r w:rsidRPr="007F1ACD">
        <w:rPr>
          <w:b/>
          <w:lang w:val="de-DE"/>
        </w:rPr>
        <w:tab/>
      </w:r>
      <w:r w:rsidRPr="007F1ACD">
        <w:rPr>
          <w:b/>
          <w:lang w:val="de-DE"/>
        </w:rPr>
        <w:tab/>
      </w:r>
      <w:r w:rsidRPr="007F1ACD">
        <w:rPr>
          <w:b/>
          <w:lang w:val="de-DE"/>
        </w:rPr>
        <w:tab/>
      </w:r>
      <w:r w:rsidRPr="007F1ACD">
        <w:rPr>
          <w:b/>
          <w:lang w:val="de-DE"/>
        </w:rPr>
        <w:tab/>
      </w:r>
      <w:r w:rsidRPr="007F1ACD">
        <w:rPr>
          <w:b/>
          <w:lang w:val="de-DE"/>
        </w:rPr>
        <w:tab/>
      </w:r>
      <w:r w:rsidRPr="002D13B6">
        <w:rPr>
          <w:b/>
        </w:rPr>
        <w:t>Mgr.</w:t>
      </w:r>
      <w:r w:rsidRPr="002D13B6">
        <w:rPr>
          <w:b/>
          <w:lang w:val="de-DE"/>
        </w:rPr>
        <w:t xml:space="preserve"> Milada </w:t>
      </w:r>
      <w:r w:rsidRPr="002D13B6">
        <w:rPr>
          <w:b/>
        </w:rPr>
        <w:t>Bobková,</w:t>
      </w:r>
      <w:r w:rsidRPr="00236500">
        <w:rPr>
          <w:b/>
          <w:lang w:val="en-US"/>
        </w:rPr>
        <w:t xml:space="preserve"> Ph.D.</w:t>
      </w:r>
      <w:r w:rsidRPr="007F1ACD">
        <w:rPr>
          <w:b/>
          <w:lang w:val="de-DE"/>
        </w:rPr>
        <w:br/>
        <w:t xml:space="preserve">Mo I. Gruppe  15:50-16:35 / II. Gruppe </w:t>
      </w:r>
      <w:r>
        <w:rPr>
          <w:b/>
          <w:lang w:val="de-DE"/>
        </w:rPr>
        <w:t>16:40-17:25 K12</w:t>
      </w:r>
      <w:r>
        <w:rPr>
          <w:b/>
          <w:lang w:val="de-DE"/>
        </w:rPr>
        <w:tab/>
      </w:r>
      <w:r>
        <w:rPr>
          <w:b/>
          <w:lang w:val="de-DE"/>
        </w:rPr>
        <w:tab/>
        <w:t xml:space="preserve">           10. Stunde 02.05</w:t>
      </w:r>
      <w:r w:rsidRPr="007F1ACD">
        <w:rPr>
          <w:b/>
          <w:lang w:val="de-DE"/>
        </w:rPr>
        <w:t>.2016</w:t>
      </w:r>
    </w:p>
    <w:p w:rsidR="002E278B" w:rsidRPr="002D50E6" w:rsidRDefault="00236500" w:rsidP="002D50E6">
      <w:pPr>
        <w:spacing w:line="240" w:lineRule="auto"/>
        <w:rPr>
          <w:b/>
          <w:lang w:val="de-DE"/>
        </w:rPr>
      </w:pPr>
      <w:r>
        <w:rPr>
          <w:b/>
          <w:lang w:val="de-DE"/>
        </w:rPr>
        <w:br/>
      </w:r>
    </w:p>
    <w:p w:rsidR="00EC274F" w:rsidRPr="001F5AC4" w:rsidRDefault="00EC274F" w:rsidP="001F5AC4">
      <w:pPr>
        <w:jc w:val="center"/>
        <w:rPr>
          <w:b/>
          <w:u w:val="single"/>
        </w:rPr>
      </w:pPr>
      <w:r w:rsidRPr="00EC274F">
        <w:rPr>
          <w:b/>
          <w:u w:val="single"/>
        </w:rPr>
        <w:t>STRAFRECHT</w:t>
      </w:r>
      <w:r w:rsidR="00DA1824">
        <w:rPr>
          <w:b/>
          <w:u w:val="single"/>
        </w:rPr>
        <w:t xml:space="preserve"> – ALLGEMEINER TEIL</w:t>
      </w:r>
      <w:r w:rsidR="00302C65">
        <w:rPr>
          <w:b/>
          <w:u w:val="single"/>
        </w:rPr>
        <w:br/>
      </w:r>
      <w:r w:rsidR="00302C65">
        <w:rPr>
          <w:b/>
          <w:u w:val="single"/>
        </w:rPr>
        <w:br/>
      </w:r>
    </w:p>
    <w:p w:rsidR="00EC274F" w:rsidRPr="00EC274F" w:rsidRDefault="00EC274F" w:rsidP="00EC274F">
      <w:pPr>
        <w:pStyle w:val="Odstavecseseznamem"/>
        <w:numPr>
          <w:ilvl w:val="0"/>
          <w:numId w:val="1"/>
        </w:numPr>
        <w:rPr>
          <w:b/>
          <w:lang w:val="de-DE"/>
        </w:rPr>
      </w:pPr>
      <w:r w:rsidRPr="00EC274F">
        <w:rPr>
          <w:b/>
          <w:lang w:val="de-DE"/>
        </w:rPr>
        <w:t>Verbinden Sie:</w:t>
      </w:r>
    </w:p>
    <w:p w:rsidR="00EC274F" w:rsidRPr="00EC274F" w:rsidRDefault="00EC274F" w:rsidP="00EC274F">
      <w:pPr>
        <w:pStyle w:val="Odstavecseseznamem"/>
        <w:rPr>
          <w:lang w:val="de-DE"/>
        </w:rPr>
      </w:pPr>
    </w:p>
    <w:p w:rsidR="00EC274F" w:rsidRDefault="00EC274F" w:rsidP="00EC274F">
      <w:pPr>
        <w:pStyle w:val="Odstavecseseznamem"/>
        <w:numPr>
          <w:ilvl w:val="1"/>
          <w:numId w:val="1"/>
        </w:numPr>
        <w:rPr>
          <w:lang w:val="de-DE"/>
        </w:rPr>
      </w:pPr>
      <w:r>
        <w:rPr>
          <w:lang w:val="de-DE"/>
        </w:rPr>
        <w:t xml:space="preserve">Es ist die </w:t>
      </w:r>
      <w:r w:rsidRPr="00EC274F">
        <w:rPr>
          <w:lang w:val="de-DE"/>
        </w:rPr>
        <w:t>wichtigste Quelle des Strafrechts in Deut</w:t>
      </w:r>
      <w:r>
        <w:rPr>
          <w:lang w:val="de-DE"/>
        </w:rPr>
        <w:t xml:space="preserve">schland, Österreich, in der Schweiz, </w:t>
      </w:r>
    </w:p>
    <w:p w:rsidR="00DA1824" w:rsidRDefault="00EC274F" w:rsidP="00DA1824">
      <w:pPr>
        <w:pStyle w:val="Odstavecseseznamem"/>
        <w:ind w:left="1080"/>
        <w:rPr>
          <w:lang w:val="de-DE"/>
        </w:rPr>
      </w:pPr>
      <w:r>
        <w:rPr>
          <w:lang w:val="de-DE"/>
        </w:rPr>
        <w:t>genauso wie in Tschechien</w:t>
      </w:r>
    </w:p>
    <w:p w:rsidR="00DA1824" w:rsidRDefault="00DA1824" w:rsidP="00DA1824">
      <w:pPr>
        <w:pStyle w:val="Odstavecseseznamem"/>
        <w:numPr>
          <w:ilvl w:val="1"/>
          <w:numId w:val="1"/>
        </w:numPr>
        <w:rPr>
          <w:lang w:val="de-DE"/>
        </w:rPr>
      </w:pPr>
      <w:r w:rsidRPr="00DA1824">
        <w:rPr>
          <w:lang w:val="de-DE"/>
        </w:rPr>
        <w:t>ein Verhalten, welches das Strafgesetz verletzt</w:t>
      </w:r>
    </w:p>
    <w:p w:rsidR="00DA1824" w:rsidRDefault="009F3EED" w:rsidP="00DA1824">
      <w:pPr>
        <w:pStyle w:val="Odstavecseseznamem"/>
        <w:numPr>
          <w:ilvl w:val="1"/>
          <w:numId w:val="1"/>
        </w:numPr>
        <w:rPr>
          <w:lang w:val="de-DE"/>
        </w:rPr>
      </w:pPr>
      <w:r>
        <w:rPr>
          <w:lang w:val="de-DE"/>
        </w:rPr>
        <w:t>selbst oder durch einen anderen begeht die Straftat</w:t>
      </w:r>
    </w:p>
    <w:p w:rsidR="009F3EED" w:rsidRDefault="009F3EED" w:rsidP="00DA1824">
      <w:pPr>
        <w:pStyle w:val="Odstavecseseznamem"/>
        <w:numPr>
          <w:ilvl w:val="1"/>
          <w:numId w:val="1"/>
        </w:numPr>
        <w:rPr>
          <w:lang w:val="de-DE"/>
        </w:rPr>
      </w:pPr>
      <w:r>
        <w:rPr>
          <w:lang w:val="de-DE"/>
        </w:rPr>
        <w:t>es ist eine Verteidigung, die erforderlich ist, um einen gegenwärtigen rechtswidrigen Angriff von sich oder einem anderen abzuwenden</w:t>
      </w:r>
    </w:p>
    <w:p w:rsidR="0027564F" w:rsidRDefault="0027564F" w:rsidP="00DA1824">
      <w:pPr>
        <w:pStyle w:val="Odstavecseseznamem"/>
        <w:numPr>
          <w:ilvl w:val="1"/>
          <w:numId w:val="1"/>
        </w:numPr>
        <w:rPr>
          <w:lang w:val="de-DE"/>
        </w:rPr>
      </w:pPr>
      <w:r>
        <w:rPr>
          <w:lang w:val="de-DE"/>
        </w:rPr>
        <w:t xml:space="preserve">Eine Straftat ist eine rechtswidrige und schuldhafte Handlung, die den </w:t>
      </w:r>
      <w:proofErr w:type="gramStart"/>
      <w:r>
        <w:rPr>
          <w:lang w:val="de-DE"/>
        </w:rPr>
        <w:t>………………………..</w:t>
      </w:r>
      <w:proofErr w:type="gramEnd"/>
      <w:r>
        <w:rPr>
          <w:lang w:val="de-DE"/>
        </w:rPr>
        <w:t xml:space="preserve"> eines Gesetzes erfüllt, das als Ahndung eine Strafe vorsieht. </w:t>
      </w:r>
    </w:p>
    <w:p w:rsidR="00B322A8" w:rsidRDefault="00B322A8" w:rsidP="00DA1824">
      <w:pPr>
        <w:pStyle w:val="Odstavecseseznamem"/>
        <w:numPr>
          <w:ilvl w:val="1"/>
          <w:numId w:val="1"/>
        </w:numPr>
        <w:rPr>
          <w:lang w:val="de-DE"/>
        </w:rPr>
      </w:pPr>
      <w:r>
        <w:rPr>
          <w:lang w:val="de-DE"/>
        </w:rPr>
        <w:t>Wer in einer gegenwärtigen, nicht anders abwendbaren Gefahr für Leben, Leib, Freiheit, Ehre, Eigentum oder ein anderes Rechtsgut eine Tat begeht, um die Gefahr von sich oder von einem anderen abzuwenden, handelt nicht rechtswidrig. Dies gilt jedoch nur, soweit die Tat ein angemessenes Mittel ist, die Gefahr abzuwenden</w:t>
      </w:r>
    </w:p>
    <w:p w:rsidR="009F3EED" w:rsidRDefault="00DD5E03" w:rsidP="00DA1824">
      <w:pPr>
        <w:pStyle w:val="Odstavecseseznamem"/>
        <w:numPr>
          <w:ilvl w:val="1"/>
          <w:numId w:val="1"/>
        </w:numPr>
        <w:rPr>
          <w:lang w:val="de-DE"/>
        </w:rPr>
      </w:pPr>
      <w:r>
        <w:rPr>
          <w:lang w:val="de-DE"/>
        </w:rPr>
        <w:t>die einzige Hauptstrafe des StGB, die die Fortbewegungsfreiheit entzieht</w:t>
      </w:r>
    </w:p>
    <w:p w:rsidR="00DD5E03" w:rsidRDefault="00DD5E03" w:rsidP="00DA1824">
      <w:pPr>
        <w:pStyle w:val="Odstavecseseznamem"/>
        <w:numPr>
          <w:ilvl w:val="1"/>
          <w:numId w:val="1"/>
        </w:numPr>
        <w:rPr>
          <w:lang w:val="de-DE"/>
        </w:rPr>
      </w:pPr>
      <w:r>
        <w:rPr>
          <w:lang w:val="de-DE"/>
        </w:rPr>
        <w:t>es wird grundsätzlich auf die zeitige Freiheitsstrafe angerechnet</w:t>
      </w:r>
    </w:p>
    <w:p w:rsidR="009D7E12" w:rsidRDefault="009D7E12" w:rsidP="00DA1824">
      <w:pPr>
        <w:pStyle w:val="Odstavecseseznamem"/>
        <w:numPr>
          <w:ilvl w:val="1"/>
          <w:numId w:val="1"/>
        </w:numPr>
        <w:rPr>
          <w:lang w:val="de-DE"/>
        </w:rPr>
      </w:pPr>
      <w:r>
        <w:rPr>
          <w:lang w:val="de-DE"/>
        </w:rPr>
        <w:t xml:space="preserve">der Verzicht des Staates auf Vornahme von Handlungen zur Durchsetzung  von Strafen und Maßnahmen bei lange zurückliegenden rechtskräftigen Verurteilungen. </w:t>
      </w:r>
    </w:p>
    <w:p w:rsidR="00DD5E03" w:rsidRDefault="00DD5E03" w:rsidP="00DA1824">
      <w:pPr>
        <w:pStyle w:val="Odstavecseseznamem"/>
        <w:numPr>
          <w:ilvl w:val="1"/>
          <w:numId w:val="1"/>
        </w:numPr>
        <w:rPr>
          <w:lang w:val="de-DE"/>
        </w:rPr>
      </w:pPr>
      <w:r>
        <w:rPr>
          <w:lang w:val="de-DE"/>
        </w:rPr>
        <w:t>die Freiheitsstrafen</w:t>
      </w:r>
      <w:r w:rsidR="00D91EAE">
        <w:rPr>
          <w:lang w:val="de-DE"/>
        </w:rPr>
        <w:t xml:space="preserve"> von nicht mehr als einem Jahr setzt das Gericht zur ………. aus, wenn die Prognose für das künftige Verhalten des Täters günstig ist</w:t>
      </w:r>
    </w:p>
    <w:p w:rsidR="00A56C8D" w:rsidRPr="00DA1824" w:rsidRDefault="00A56C8D" w:rsidP="00DA1824">
      <w:pPr>
        <w:pStyle w:val="Odstavecseseznamem"/>
        <w:numPr>
          <w:ilvl w:val="1"/>
          <w:numId w:val="1"/>
        </w:numPr>
        <w:rPr>
          <w:lang w:val="de-DE"/>
        </w:rPr>
      </w:pPr>
      <w:r>
        <w:rPr>
          <w:lang w:val="de-DE"/>
        </w:rPr>
        <w:t>es ist der Verzicht des Staates auf Ahndung und Anordnung von Ma</w:t>
      </w:r>
      <w:r>
        <w:rPr>
          <w:rFonts w:ascii="Calibri" w:hAnsi="Calibri"/>
          <w:lang w:val="de-DE"/>
        </w:rPr>
        <w:t>ßnahmen wegen Straftaten, die so lange zurückliegen, dass kein Strafbedürfnis mehr besteht oder ein Strafverfahren wegen Verlusts und Entwertung von Beweismitteln unmöglich erscheint.</w:t>
      </w:r>
    </w:p>
    <w:p w:rsidR="00EC274F" w:rsidRDefault="00EC274F" w:rsidP="00EC274F">
      <w:pPr>
        <w:pStyle w:val="Odstavecseseznamem"/>
        <w:ind w:left="1080"/>
        <w:rPr>
          <w:lang w:val="de-DE"/>
        </w:rPr>
      </w:pPr>
    </w:p>
    <w:p w:rsidR="00EC274F" w:rsidRDefault="00EC274F" w:rsidP="00EC274F">
      <w:pPr>
        <w:pStyle w:val="Odstavecseseznamem"/>
        <w:ind w:left="1080"/>
        <w:rPr>
          <w:lang w:val="de-DE"/>
        </w:rPr>
      </w:pPr>
    </w:p>
    <w:p w:rsidR="009D6480" w:rsidRDefault="00E837D8" w:rsidP="009D6480">
      <w:pPr>
        <w:pStyle w:val="Odstavecseseznamem"/>
        <w:numPr>
          <w:ilvl w:val="0"/>
          <w:numId w:val="2"/>
        </w:numPr>
        <w:rPr>
          <w:b/>
          <w:lang w:val="de-DE"/>
        </w:rPr>
      </w:pPr>
      <w:r>
        <w:rPr>
          <w:b/>
          <w:lang w:val="de-DE"/>
        </w:rPr>
        <w:t>die Freiheitsstrafe</w:t>
      </w:r>
    </w:p>
    <w:p w:rsidR="00C977BB" w:rsidRPr="00C977BB" w:rsidRDefault="00C977BB" w:rsidP="009D6480">
      <w:pPr>
        <w:pStyle w:val="Odstavecseseznamem"/>
        <w:numPr>
          <w:ilvl w:val="0"/>
          <w:numId w:val="2"/>
        </w:numPr>
        <w:rPr>
          <w:b/>
          <w:lang w:val="de-DE"/>
        </w:rPr>
      </w:pPr>
      <w:r w:rsidRPr="00C977BB">
        <w:rPr>
          <w:b/>
          <w:lang w:val="de-DE"/>
        </w:rPr>
        <w:t>die Bewährung</w:t>
      </w:r>
    </w:p>
    <w:p w:rsidR="00E837D8" w:rsidRDefault="00E837D8" w:rsidP="009D6480">
      <w:pPr>
        <w:pStyle w:val="Odstavecseseznamem"/>
        <w:numPr>
          <w:ilvl w:val="0"/>
          <w:numId w:val="2"/>
        </w:numPr>
        <w:rPr>
          <w:b/>
          <w:lang w:val="de-DE"/>
        </w:rPr>
      </w:pPr>
      <w:r>
        <w:rPr>
          <w:b/>
          <w:lang w:val="de-DE"/>
        </w:rPr>
        <w:t>die Untersuchungshaft</w:t>
      </w:r>
    </w:p>
    <w:p w:rsidR="00E837D8" w:rsidRDefault="00E837D8" w:rsidP="009D6480">
      <w:pPr>
        <w:pStyle w:val="Odstavecseseznamem"/>
        <w:numPr>
          <w:ilvl w:val="0"/>
          <w:numId w:val="2"/>
        </w:numPr>
        <w:rPr>
          <w:b/>
          <w:lang w:val="de-DE"/>
        </w:rPr>
      </w:pPr>
      <w:r>
        <w:rPr>
          <w:b/>
          <w:lang w:val="de-DE"/>
        </w:rPr>
        <w:t xml:space="preserve">die Straftat </w:t>
      </w:r>
      <w:r w:rsidRPr="00DA1824">
        <w:rPr>
          <w:lang w:val="de-DE"/>
        </w:rPr>
        <w:t>oder</w:t>
      </w:r>
      <w:r>
        <w:rPr>
          <w:b/>
          <w:lang w:val="de-DE"/>
        </w:rPr>
        <w:t xml:space="preserve"> strafbare Handlung</w:t>
      </w:r>
    </w:p>
    <w:p w:rsidR="009D6480" w:rsidRPr="00EC274F" w:rsidRDefault="009D6480" w:rsidP="009D6480">
      <w:pPr>
        <w:pStyle w:val="Odstavecseseznamem"/>
        <w:numPr>
          <w:ilvl w:val="0"/>
          <w:numId w:val="2"/>
        </w:numPr>
        <w:rPr>
          <w:b/>
          <w:lang w:val="de-DE"/>
        </w:rPr>
      </w:pPr>
      <w:r>
        <w:rPr>
          <w:b/>
          <w:lang w:val="de-DE"/>
        </w:rPr>
        <w:t>die Strafverfolgungsverjährung</w:t>
      </w:r>
    </w:p>
    <w:p w:rsidR="009F3EED" w:rsidRDefault="009F3EED" w:rsidP="009D6480">
      <w:pPr>
        <w:pStyle w:val="Odstavecseseznamem"/>
        <w:numPr>
          <w:ilvl w:val="0"/>
          <w:numId w:val="2"/>
        </w:numPr>
        <w:rPr>
          <w:b/>
          <w:lang w:val="de-DE"/>
        </w:rPr>
      </w:pPr>
      <w:r>
        <w:rPr>
          <w:b/>
          <w:lang w:val="de-DE"/>
        </w:rPr>
        <w:t>die Notwehr</w:t>
      </w:r>
    </w:p>
    <w:p w:rsidR="0027564F" w:rsidRDefault="0027564F" w:rsidP="009D6480">
      <w:pPr>
        <w:pStyle w:val="Odstavecseseznamem"/>
        <w:numPr>
          <w:ilvl w:val="0"/>
          <w:numId w:val="2"/>
        </w:numPr>
        <w:rPr>
          <w:b/>
          <w:lang w:val="de-DE"/>
        </w:rPr>
      </w:pPr>
      <w:r>
        <w:rPr>
          <w:b/>
          <w:lang w:val="de-DE"/>
        </w:rPr>
        <w:t>der Tatbestand</w:t>
      </w:r>
    </w:p>
    <w:p w:rsidR="009D7E12" w:rsidRDefault="009D7E12" w:rsidP="009D6480">
      <w:pPr>
        <w:pStyle w:val="Odstavecseseznamem"/>
        <w:numPr>
          <w:ilvl w:val="0"/>
          <w:numId w:val="2"/>
        </w:numPr>
        <w:rPr>
          <w:b/>
          <w:lang w:val="de-DE"/>
        </w:rPr>
      </w:pPr>
      <w:r>
        <w:rPr>
          <w:b/>
          <w:lang w:val="de-DE"/>
        </w:rPr>
        <w:t>Strafvollstreckungsverjährung</w:t>
      </w:r>
    </w:p>
    <w:p w:rsidR="009D6480" w:rsidRDefault="00C977BB" w:rsidP="009D6480">
      <w:pPr>
        <w:pStyle w:val="Odstavecseseznamem"/>
        <w:numPr>
          <w:ilvl w:val="0"/>
          <w:numId w:val="2"/>
        </w:numPr>
        <w:rPr>
          <w:b/>
          <w:lang w:val="de-DE"/>
        </w:rPr>
      </w:pPr>
      <w:r w:rsidRPr="00EC274F">
        <w:rPr>
          <w:b/>
          <w:lang w:val="de-DE"/>
        </w:rPr>
        <w:t>das Strafgesetzbuch (StGB)</w:t>
      </w:r>
    </w:p>
    <w:p w:rsidR="00DB5521" w:rsidRDefault="00E837D8" w:rsidP="00DB5521">
      <w:pPr>
        <w:pStyle w:val="Odstavecseseznamem"/>
        <w:numPr>
          <w:ilvl w:val="0"/>
          <w:numId w:val="2"/>
        </w:numPr>
        <w:rPr>
          <w:b/>
          <w:lang w:val="de-DE"/>
        </w:rPr>
      </w:pPr>
      <w:r>
        <w:rPr>
          <w:b/>
          <w:lang w:val="de-DE"/>
        </w:rPr>
        <w:t>der Täter</w:t>
      </w:r>
    </w:p>
    <w:p w:rsidR="00626EF3" w:rsidRDefault="00EB36F4" w:rsidP="00764BB8">
      <w:pPr>
        <w:pStyle w:val="Odstavecseseznamem"/>
        <w:numPr>
          <w:ilvl w:val="0"/>
          <w:numId w:val="2"/>
        </w:numPr>
        <w:rPr>
          <w:b/>
          <w:lang w:val="de-DE"/>
        </w:rPr>
      </w:pPr>
      <w:r>
        <w:rPr>
          <w:b/>
          <w:lang w:val="de-DE"/>
        </w:rPr>
        <w:t xml:space="preserve">der </w:t>
      </w:r>
      <w:r w:rsidR="00E837D8" w:rsidRPr="00DB5521">
        <w:rPr>
          <w:b/>
          <w:lang w:val="de-DE"/>
        </w:rPr>
        <w:t>Notstand</w:t>
      </w:r>
    </w:p>
    <w:p w:rsidR="00626EF3" w:rsidRPr="00510E9C" w:rsidRDefault="00626EF3" w:rsidP="00510E9C">
      <w:pPr>
        <w:jc w:val="center"/>
        <w:rPr>
          <w:b/>
          <w:u w:val="single"/>
          <w:lang w:val="de-DE"/>
        </w:rPr>
      </w:pPr>
      <w:r w:rsidRPr="00510E9C">
        <w:rPr>
          <w:b/>
          <w:u w:val="single"/>
          <w:lang w:val="de-DE"/>
        </w:rPr>
        <w:lastRenderedPageBreak/>
        <w:t>STRAFRECHT – BESONDERER TEIL</w:t>
      </w:r>
      <w:r w:rsidR="00510E9C">
        <w:rPr>
          <w:b/>
          <w:u w:val="single"/>
          <w:lang w:val="de-DE"/>
        </w:rPr>
        <w:br/>
      </w:r>
    </w:p>
    <w:p w:rsidR="00626EF3" w:rsidRPr="00510E9C" w:rsidRDefault="00626EF3" w:rsidP="00510E9C">
      <w:pPr>
        <w:pStyle w:val="Odstavecseseznamem"/>
        <w:numPr>
          <w:ilvl w:val="0"/>
          <w:numId w:val="1"/>
        </w:numPr>
        <w:rPr>
          <w:b/>
          <w:lang w:val="de-DE"/>
        </w:rPr>
      </w:pPr>
      <w:r>
        <w:rPr>
          <w:b/>
          <w:lang w:val="de-DE"/>
        </w:rPr>
        <w:t>Ausgewählte Straftaten</w:t>
      </w:r>
      <w:r w:rsidR="005B1083">
        <w:rPr>
          <w:b/>
          <w:lang w:val="de-DE"/>
        </w:rPr>
        <w:t xml:space="preserve">. </w:t>
      </w:r>
      <w:r w:rsidR="00B276C7">
        <w:rPr>
          <w:b/>
          <w:lang w:val="de-DE"/>
        </w:rPr>
        <w:t>Verbinden Sie:</w:t>
      </w:r>
    </w:p>
    <w:p w:rsidR="00626EF3" w:rsidRDefault="00607992" w:rsidP="00B276C7">
      <w:pPr>
        <w:pStyle w:val="Odstavecseseznamem"/>
        <w:spacing w:line="360" w:lineRule="auto"/>
        <w:ind w:left="1440"/>
        <w:rPr>
          <w:b/>
          <w:lang w:val="de-DE"/>
        </w:rPr>
      </w:pPr>
      <w:r>
        <w:rPr>
          <w:b/>
          <w:lang w:val="de-DE"/>
        </w:rPr>
        <w:t xml:space="preserve">2.1 </w:t>
      </w:r>
      <w:r w:rsidR="00626EF3">
        <w:rPr>
          <w:b/>
          <w:lang w:val="de-DE"/>
        </w:rPr>
        <w:t>r Mord</w:t>
      </w:r>
      <w:r w:rsidR="00626EF3">
        <w:rPr>
          <w:b/>
          <w:lang w:val="de-DE"/>
        </w:rPr>
        <w:tab/>
        <w:t xml:space="preserve">- </w:t>
      </w:r>
    </w:p>
    <w:p w:rsidR="00626EF3" w:rsidRDefault="00607992" w:rsidP="00B276C7">
      <w:pPr>
        <w:pStyle w:val="Odstavecseseznamem"/>
        <w:spacing w:line="360" w:lineRule="auto"/>
        <w:ind w:left="1440"/>
        <w:rPr>
          <w:b/>
          <w:lang w:val="de-DE"/>
        </w:rPr>
      </w:pPr>
      <w:r>
        <w:rPr>
          <w:b/>
          <w:lang w:val="de-DE"/>
        </w:rPr>
        <w:t xml:space="preserve">2.2 </w:t>
      </w:r>
      <w:r w:rsidR="00626EF3">
        <w:rPr>
          <w:b/>
          <w:lang w:val="de-DE"/>
        </w:rPr>
        <w:t xml:space="preserve">e Bestechung – </w:t>
      </w:r>
    </w:p>
    <w:p w:rsidR="0083682D" w:rsidRDefault="00607992" w:rsidP="00B276C7">
      <w:pPr>
        <w:pStyle w:val="Odstavecseseznamem"/>
        <w:spacing w:line="360" w:lineRule="auto"/>
        <w:ind w:left="1440"/>
        <w:rPr>
          <w:b/>
          <w:lang w:val="de-DE"/>
        </w:rPr>
      </w:pPr>
      <w:r>
        <w:rPr>
          <w:b/>
          <w:lang w:val="de-DE"/>
        </w:rPr>
        <w:t xml:space="preserve">2.3 </w:t>
      </w:r>
      <w:r w:rsidR="0083682D">
        <w:rPr>
          <w:b/>
          <w:lang w:val="de-DE"/>
        </w:rPr>
        <w:t xml:space="preserve">e Sachbeschädigung – </w:t>
      </w:r>
    </w:p>
    <w:p w:rsidR="0083682D" w:rsidRDefault="00607992" w:rsidP="00B276C7">
      <w:pPr>
        <w:pStyle w:val="Odstavecseseznamem"/>
        <w:spacing w:line="360" w:lineRule="auto"/>
        <w:ind w:left="1440"/>
        <w:rPr>
          <w:b/>
          <w:lang w:val="de-DE"/>
        </w:rPr>
      </w:pPr>
      <w:r>
        <w:rPr>
          <w:b/>
          <w:lang w:val="de-DE"/>
        </w:rPr>
        <w:t xml:space="preserve">2.4 </w:t>
      </w:r>
      <w:r w:rsidR="0083682D">
        <w:rPr>
          <w:b/>
          <w:lang w:val="de-DE"/>
        </w:rPr>
        <w:t xml:space="preserve">r Diebstahl – </w:t>
      </w:r>
    </w:p>
    <w:p w:rsidR="0083682D" w:rsidRDefault="00607992" w:rsidP="00B276C7">
      <w:pPr>
        <w:pStyle w:val="Odstavecseseznamem"/>
        <w:spacing w:line="360" w:lineRule="auto"/>
        <w:ind w:left="1440"/>
        <w:rPr>
          <w:b/>
          <w:lang w:val="de-DE"/>
        </w:rPr>
      </w:pPr>
      <w:r>
        <w:rPr>
          <w:b/>
          <w:lang w:val="de-DE"/>
        </w:rPr>
        <w:t>2.</w:t>
      </w:r>
      <w:r w:rsidR="00302C65">
        <w:rPr>
          <w:b/>
          <w:lang w:val="de-DE"/>
        </w:rPr>
        <w:t>5</w:t>
      </w:r>
      <w:r>
        <w:rPr>
          <w:b/>
          <w:lang w:val="de-DE"/>
        </w:rPr>
        <w:t xml:space="preserve"> </w:t>
      </w:r>
      <w:r w:rsidR="0083682D">
        <w:rPr>
          <w:b/>
          <w:lang w:val="de-DE"/>
        </w:rPr>
        <w:t xml:space="preserve">r Raub – </w:t>
      </w:r>
    </w:p>
    <w:p w:rsidR="00510E9C" w:rsidRPr="00510E9C" w:rsidRDefault="00302C65" w:rsidP="00510E9C">
      <w:pPr>
        <w:pStyle w:val="Odstavecseseznamem"/>
        <w:spacing w:line="360" w:lineRule="auto"/>
        <w:ind w:left="1440"/>
        <w:rPr>
          <w:b/>
          <w:lang w:val="de-DE"/>
        </w:rPr>
      </w:pPr>
      <w:r>
        <w:rPr>
          <w:b/>
          <w:lang w:val="de-DE"/>
        </w:rPr>
        <w:t>2.6</w:t>
      </w:r>
      <w:r w:rsidR="00607992">
        <w:rPr>
          <w:b/>
          <w:lang w:val="de-DE"/>
        </w:rPr>
        <w:t xml:space="preserve"> </w:t>
      </w:r>
      <w:r w:rsidR="00A90DA0">
        <w:rPr>
          <w:b/>
          <w:lang w:val="de-DE"/>
        </w:rPr>
        <w:t>e Geldfälschung</w:t>
      </w:r>
      <w:r w:rsidR="00050EB9">
        <w:rPr>
          <w:b/>
          <w:lang w:val="de-DE"/>
        </w:rPr>
        <w:t xml:space="preserve"> </w:t>
      </w:r>
      <w:r w:rsidR="00510E9C">
        <w:rPr>
          <w:b/>
          <w:lang w:val="de-DE"/>
        </w:rPr>
        <w:t>–</w:t>
      </w:r>
      <w:r w:rsidR="00050EB9">
        <w:rPr>
          <w:b/>
          <w:lang w:val="de-DE"/>
        </w:rPr>
        <w:t xml:space="preserve"> </w:t>
      </w:r>
    </w:p>
    <w:p w:rsidR="00510E9C" w:rsidRDefault="00302C65" w:rsidP="00B276C7">
      <w:pPr>
        <w:pStyle w:val="Odstavecseseznamem"/>
        <w:spacing w:line="360" w:lineRule="auto"/>
        <w:ind w:left="1440"/>
        <w:rPr>
          <w:b/>
          <w:lang w:val="de-DE"/>
        </w:rPr>
      </w:pPr>
      <w:r>
        <w:rPr>
          <w:b/>
          <w:lang w:val="de-DE"/>
        </w:rPr>
        <w:t>2.7</w:t>
      </w:r>
      <w:r w:rsidR="00607992">
        <w:rPr>
          <w:b/>
          <w:lang w:val="de-DE"/>
        </w:rPr>
        <w:t xml:space="preserve"> </w:t>
      </w:r>
      <w:r w:rsidR="0083682D">
        <w:rPr>
          <w:b/>
          <w:lang w:val="de-DE"/>
        </w:rPr>
        <w:t xml:space="preserve">r Betrug </w:t>
      </w:r>
      <w:r w:rsidR="00510E9C">
        <w:rPr>
          <w:b/>
          <w:lang w:val="de-DE"/>
        </w:rPr>
        <w:t>–</w:t>
      </w:r>
      <w:r w:rsidR="0083682D">
        <w:rPr>
          <w:b/>
          <w:lang w:val="de-DE"/>
        </w:rPr>
        <w:t xml:space="preserve"> </w:t>
      </w:r>
    </w:p>
    <w:p w:rsidR="002D50E6" w:rsidRDefault="007968E1" w:rsidP="00B276C7">
      <w:pPr>
        <w:pStyle w:val="Odstavecseseznamem"/>
        <w:spacing w:line="360" w:lineRule="auto"/>
        <w:ind w:left="1440"/>
        <w:rPr>
          <w:b/>
          <w:lang w:val="de-DE"/>
        </w:rPr>
      </w:pPr>
      <w:r>
        <w:rPr>
          <w:b/>
          <w:lang w:val="de-DE"/>
        </w:rPr>
        <w:t>2.8</w:t>
      </w:r>
      <w:r w:rsidR="00510E9C">
        <w:rPr>
          <w:b/>
          <w:lang w:val="de-DE"/>
        </w:rPr>
        <w:t xml:space="preserve"> e Urkundenfälschung - </w:t>
      </w:r>
      <w:r w:rsidR="0083682D">
        <w:rPr>
          <w:b/>
          <w:lang w:val="de-DE"/>
        </w:rPr>
        <w:br/>
      </w:r>
      <w:r>
        <w:rPr>
          <w:b/>
          <w:lang w:val="de-DE"/>
        </w:rPr>
        <w:t>2.9</w:t>
      </w:r>
      <w:r w:rsidR="00607992">
        <w:rPr>
          <w:b/>
          <w:lang w:val="de-DE"/>
        </w:rPr>
        <w:t xml:space="preserve"> </w:t>
      </w:r>
      <w:r w:rsidR="0083682D">
        <w:rPr>
          <w:b/>
          <w:lang w:val="de-DE"/>
        </w:rPr>
        <w:t xml:space="preserve">e Unterschlagung </w:t>
      </w:r>
      <w:r w:rsidR="002D50E6">
        <w:rPr>
          <w:b/>
          <w:lang w:val="de-DE"/>
        </w:rPr>
        <w:t>–</w:t>
      </w:r>
      <w:r w:rsidR="0083682D">
        <w:rPr>
          <w:b/>
          <w:lang w:val="de-DE"/>
        </w:rPr>
        <w:t xml:space="preserve"> </w:t>
      </w:r>
    </w:p>
    <w:p w:rsidR="00510E9C" w:rsidRDefault="007968E1" w:rsidP="00B276C7">
      <w:pPr>
        <w:pStyle w:val="Odstavecseseznamem"/>
        <w:spacing w:line="360" w:lineRule="auto"/>
        <w:ind w:left="1440"/>
        <w:rPr>
          <w:b/>
          <w:lang w:val="de-DE"/>
        </w:rPr>
      </w:pPr>
      <w:r>
        <w:rPr>
          <w:b/>
          <w:lang w:val="de-DE"/>
        </w:rPr>
        <w:t>2.10</w:t>
      </w:r>
      <w:r w:rsidR="00510E9C">
        <w:rPr>
          <w:b/>
          <w:lang w:val="de-DE"/>
        </w:rPr>
        <w:t xml:space="preserve"> e unterlassene Hilfeleistung - </w:t>
      </w:r>
    </w:p>
    <w:p w:rsidR="0083682D" w:rsidRDefault="007968E1" w:rsidP="00B276C7">
      <w:pPr>
        <w:pStyle w:val="Odstavecseseznamem"/>
        <w:spacing w:line="360" w:lineRule="auto"/>
        <w:ind w:left="1440"/>
        <w:rPr>
          <w:b/>
          <w:lang w:val="de-DE"/>
        </w:rPr>
      </w:pPr>
      <w:r>
        <w:rPr>
          <w:b/>
          <w:lang w:val="de-DE"/>
        </w:rPr>
        <w:t>2.11</w:t>
      </w:r>
      <w:r w:rsidR="002D50E6">
        <w:rPr>
          <w:b/>
          <w:lang w:val="de-DE"/>
        </w:rPr>
        <w:t xml:space="preserve"> e Freiheitsbeschränkung - </w:t>
      </w:r>
    </w:p>
    <w:p w:rsidR="002E5CAD" w:rsidRDefault="009F62E7" w:rsidP="00B276C7">
      <w:pPr>
        <w:pStyle w:val="Odstavecseseznamem"/>
        <w:spacing w:line="360" w:lineRule="auto"/>
        <w:ind w:left="1440"/>
        <w:rPr>
          <w:b/>
          <w:lang w:val="de-DE"/>
        </w:rPr>
      </w:pPr>
      <w:r>
        <w:rPr>
          <w:b/>
          <w:lang w:val="de-DE"/>
        </w:rPr>
        <w:t>2.12</w:t>
      </w:r>
      <w:r w:rsidR="00607992">
        <w:rPr>
          <w:b/>
          <w:lang w:val="de-DE"/>
        </w:rPr>
        <w:t xml:space="preserve"> </w:t>
      </w:r>
      <w:r w:rsidR="002E5CAD">
        <w:rPr>
          <w:b/>
          <w:lang w:val="de-DE"/>
        </w:rPr>
        <w:t xml:space="preserve">e Vergewaltigung - </w:t>
      </w:r>
    </w:p>
    <w:p w:rsidR="00E936F5" w:rsidRDefault="009F62E7" w:rsidP="00B276C7">
      <w:pPr>
        <w:pStyle w:val="Odstavecseseznamem"/>
        <w:spacing w:line="360" w:lineRule="auto"/>
        <w:ind w:left="1440"/>
        <w:rPr>
          <w:b/>
          <w:lang w:val="de-DE"/>
        </w:rPr>
      </w:pPr>
      <w:r>
        <w:rPr>
          <w:b/>
          <w:lang w:val="de-DE"/>
        </w:rPr>
        <w:t>2.13</w:t>
      </w:r>
      <w:r w:rsidR="00607992">
        <w:rPr>
          <w:b/>
          <w:lang w:val="de-DE"/>
        </w:rPr>
        <w:t xml:space="preserve"> </w:t>
      </w:r>
      <w:r w:rsidR="00E936F5">
        <w:rPr>
          <w:b/>
          <w:lang w:val="de-DE"/>
        </w:rPr>
        <w:t xml:space="preserve">e Erpressung </w:t>
      </w:r>
      <w:r w:rsidR="00B276C7">
        <w:rPr>
          <w:b/>
          <w:lang w:val="de-DE"/>
        </w:rPr>
        <w:t>–</w:t>
      </w:r>
      <w:r w:rsidR="00E936F5">
        <w:rPr>
          <w:b/>
          <w:lang w:val="de-DE"/>
        </w:rPr>
        <w:t xml:space="preserve"> </w:t>
      </w:r>
    </w:p>
    <w:p w:rsidR="00F20AC3" w:rsidRDefault="009F62E7" w:rsidP="00B276C7">
      <w:pPr>
        <w:pStyle w:val="Odstavecseseznamem"/>
        <w:spacing w:line="360" w:lineRule="auto"/>
        <w:ind w:left="1440"/>
        <w:rPr>
          <w:b/>
          <w:lang w:val="de-DE"/>
        </w:rPr>
      </w:pPr>
      <w:r>
        <w:rPr>
          <w:b/>
          <w:lang w:val="de-DE"/>
        </w:rPr>
        <w:t>2.14</w:t>
      </w:r>
      <w:r w:rsidR="00607992">
        <w:rPr>
          <w:b/>
          <w:lang w:val="de-DE"/>
        </w:rPr>
        <w:t xml:space="preserve"> </w:t>
      </w:r>
      <w:r w:rsidR="00F20AC3">
        <w:rPr>
          <w:b/>
          <w:lang w:val="de-DE"/>
        </w:rPr>
        <w:t xml:space="preserve">e Geldwäsche - </w:t>
      </w:r>
    </w:p>
    <w:p w:rsidR="00626EF3" w:rsidRDefault="009F62E7" w:rsidP="00510E9C">
      <w:pPr>
        <w:pStyle w:val="Odstavecseseznamem"/>
        <w:spacing w:line="360" w:lineRule="auto"/>
        <w:ind w:left="1440"/>
        <w:rPr>
          <w:b/>
          <w:lang w:val="de-DE"/>
        </w:rPr>
      </w:pPr>
      <w:r>
        <w:rPr>
          <w:b/>
          <w:lang w:val="de-DE"/>
        </w:rPr>
        <w:t>2.15</w:t>
      </w:r>
      <w:r w:rsidR="00607992">
        <w:rPr>
          <w:b/>
          <w:lang w:val="de-DE"/>
        </w:rPr>
        <w:t xml:space="preserve"> </w:t>
      </w:r>
      <w:r w:rsidR="00B276C7">
        <w:rPr>
          <w:b/>
          <w:lang w:val="de-DE"/>
        </w:rPr>
        <w:t xml:space="preserve">e Körperverletzung </w:t>
      </w:r>
      <w:r w:rsidR="009037D1">
        <w:rPr>
          <w:b/>
          <w:lang w:val="de-DE"/>
        </w:rPr>
        <w:t>–</w:t>
      </w:r>
      <w:r w:rsidR="00B276C7">
        <w:rPr>
          <w:b/>
          <w:lang w:val="de-DE"/>
        </w:rPr>
        <w:t xml:space="preserve"> </w:t>
      </w:r>
    </w:p>
    <w:p w:rsidR="009037D1" w:rsidRPr="00B276C7" w:rsidRDefault="009037D1" w:rsidP="00510E9C">
      <w:pPr>
        <w:pStyle w:val="Odstavecseseznamem"/>
        <w:spacing w:line="360" w:lineRule="auto"/>
        <w:ind w:left="1440"/>
        <w:rPr>
          <w:b/>
          <w:lang w:val="de-DE"/>
        </w:rPr>
      </w:pPr>
    </w:p>
    <w:p w:rsidR="005E1B7A" w:rsidRDefault="005E1B7A" w:rsidP="005E1B7A">
      <w:pPr>
        <w:pStyle w:val="Odstavecseseznamem"/>
        <w:numPr>
          <w:ilvl w:val="0"/>
          <w:numId w:val="3"/>
        </w:numPr>
        <w:spacing w:line="360" w:lineRule="auto"/>
      </w:pPr>
      <w:r w:rsidRPr="00A90DA0">
        <w:t>Krádež</w:t>
      </w:r>
    </w:p>
    <w:p w:rsidR="005E1B7A" w:rsidRPr="00A90DA0" w:rsidRDefault="005E1B7A" w:rsidP="005E1B7A">
      <w:pPr>
        <w:pStyle w:val="Odstavecseseznamem"/>
        <w:numPr>
          <w:ilvl w:val="0"/>
          <w:numId w:val="3"/>
        </w:numPr>
        <w:spacing w:line="360" w:lineRule="auto"/>
      </w:pPr>
      <w:r>
        <w:t>Praní špinavých peněz</w:t>
      </w:r>
    </w:p>
    <w:p w:rsidR="00A90DA0" w:rsidRDefault="00A90DA0" w:rsidP="005E1B7A">
      <w:pPr>
        <w:pStyle w:val="Odstavecseseznamem"/>
        <w:numPr>
          <w:ilvl w:val="0"/>
          <w:numId w:val="3"/>
        </w:numPr>
        <w:spacing w:line="360" w:lineRule="auto"/>
      </w:pPr>
      <w:r>
        <w:t>Padělání peněz</w:t>
      </w:r>
    </w:p>
    <w:p w:rsidR="00050EB9" w:rsidRDefault="00050EB9" w:rsidP="005E1B7A">
      <w:pPr>
        <w:pStyle w:val="Odstavecseseznamem"/>
        <w:numPr>
          <w:ilvl w:val="0"/>
          <w:numId w:val="3"/>
        </w:numPr>
        <w:spacing w:line="360" w:lineRule="auto"/>
      </w:pPr>
      <w:r>
        <w:t>Vydírání</w:t>
      </w:r>
    </w:p>
    <w:p w:rsidR="002D50E6" w:rsidRDefault="00510E9C" w:rsidP="005E1B7A">
      <w:pPr>
        <w:pStyle w:val="Odstavecseseznamem"/>
        <w:numPr>
          <w:ilvl w:val="0"/>
          <w:numId w:val="3"/>
        </w:numPr>
        <w:spacing w:line="360" w:lineRule="auto"/>
      </w:pPr>
      <w:r>
        <w:t xml:space="preserve">Omezování osobní svobody </w:t>
      </w:r>
    </w:p>
    <w:p w:rsidR="005E1B7A" w:rsidRDefault="005E1B7A" w:rsidP="005E1B7A">
      <w:pPr>
        <w:pStyle w:val="Odstavecseseznamem"/>
        <w:numPr>
          <w:ilvl w:val="0"/>
          <w:numId w:val="3"/>
        </w:numPr>
        <w:spacing w:line="360" w:lineRule="auto"/>
      </w:pPr>
      <w:r w:rsidRPr="00A90DA0">
        <w:t>Podvod</w:t>
      </w:r>
    </w:p>
    <w:p w:rsidR="005B1083" w:rsidRDefault="005B1083" w:rsidP="005E1B7A">
      <w:pPr>
        <w:pStyle w:val="Odstavecseseznamem"/>
        <w:numPr>
          <w:ilvl w:val="0"/>
          <w:numId w:val="3"/>
        </w:numPr>
        <w:spacing w:line="360" w:lineRule="auto"/>
      </w:pPr>
      <w:r>
        <w:t xml:space="preserve">Neposkytnutí první pomoci </w:t>
      </w:r>
    </w:p>
    <w:p w:rsidR="00510E9C" w:rsidRPr="00A90DA0" w:rsidRDefault="00510E9C" w:rsidP="005E1B7A">
      <w:pPr>
        <w:pStyle w:val="Odstavecseseznamem"/>
        <w:numPr>
          <w:ilvl w:val="0"/>
          <w:numId w:val="3"/>
        </w:numPr>
        <w:spacing w:line="360" w:lineRule="auto"/>
      </w:pPr>
      <w:r>
        <w:t>Padělání listiny</w:t>
      </w:r>
    </w:p>
    <w:p w:rsidR="005E1B7A" w:rsidRPr="005E1B7A" w:rsidRDefault="005E1B7A" w:rsidP="005E1B7A">
      <w:pPr>
        <w:pStyle w:val="Odstavecseseznamem"/>
        <w:numPr>
          <w:ilvl w:val="0"/>
          <w:numId w:val="3"/>
        </w:numPr>
        <w:spacing w:line="360" w:lineRule="auto"/>
      </w:pPr>
      <w:r>
        <w:t xml:space="preserve">Ublížení na zdraví </w:t>
      </w:r>
    </w:p>
    <w:p w:rsidR="005E1B7A" w:rsidRDefault="005E1B7A" w:rsidP="005E1B7A">
      <w:pPr>
        <w:pStyle w:val="Odstavecseseznamem"/>
        <w:numPr>
          <w:ilvl w:val="0"/>
          <w:numId w:val="3"/>
        </w:numPr>
        <w:spacing w:line="360" w:lineRule="auto"/>
      </w:pPr>
      <w:r w:rsidRPr="00A90DA0">
        <w:t>Podplácení</w:t>
      </w:r>
    </w:p>
    <w:p w:rsidR="005E1B7A" w:rsidRPr="00A90DA0" w:rsidRDefault="005E1B7A" w:rsidP="005E1B7A">
      <w:pPr>
        <w:pStyle w:val="Odstavecseseznamem"/>
        <w:numPr>
          <w:ilvl w:val="0"/>
          <w:numId w:val="3"/>
        </w:numPr>
        <w:spacing w:line="360" w:lineRule="auto"/>
      </w:pPr>
      <w:r w:rsidRPr="00A90DA0">
        <w:t>Poškozování věci</w:t>
      </w:r>
    </w:p>
    <w:p w:rsidR="005E1B7A" w:rsidRPr="00A90DA0" w:rsidRDefault="005E1B7A" w:rsidP="005E1B7A">
      <w:pPr>
        <w:pStyle w:val="Odstavecseseznamem"/>
        <w:numPr>
          <w:ilvl w:val="0"/>
          <w:numId w:val="3"/>
        </w:numPr>
        <w:spacing w:line="360" w:lineRule="auto"/>
      </w:pPr>
      <w:r w:rsidRPr="00A90DA0">
        <w:t>Vražda</w:t>
      </w:r>
    </w:p>
    <w:p w:rsidR="005E1B7A" w:rsidRPr="00A90DA0" w:rsidRDefault="005E1B7A" w:rsidP="005E1B7A">
      <w:pPr>
        <w:pStyle w:val="Odstavecseseznamem"/>
        <w:numPr>
          <w:ilvl w:val="0"/>
          <w:numId w:val="3"/>
        </w:numPr>
        <w:spacing w:line="360" w:lineRule="auto"/>
      </w:pPr>
      <w:r w:rsidRPr="00A90DA0">
        <w:t>Loupež</w:t>
      </w:r>
    </w:p>
    <w:p w:rsidR="005E1B7A" w:rsidRPr="00A90DA0" w:rsidRDefault="005E1B7A" w:rsidP="005E1B7A">
      <w:pPr>
        <w:pStyle w:val="Odstavecseseznamem"/>
        <w:numPr>
          <w:ilvl w:val="0"/>
          <w:numId w:val="3"/>
        </w:numPr>
        <w:spacing w:line="360" w:lineRule="auto"/>
      </w:pPr>
      <w:r w:rsidRPr="00A90DA0">
        <w:t>Z</w:t>
      </w:r>
      <w:r w:rsidR="00050EB9">
        <w:t>pronevěra</w:t>
      </w:r>
    </w:p>
    <w:p w:rsidR="002E5CAD" w:rsidRDefault="002E5CAD" w:rsidP="005E1B7A">
      <w:pPr>
        <w:pStyle w:val="Odstavecseseznamem"/>
        <w:numPr>
          <w:ilvl w:val="0"/>
          <w:numId w:val="3"/>
        </w:numPr>
        <w:spacing w:line="360" w:lineRule="auto"/>
      </w:pPr>
      <w:r>
        <w:t xml:space="preserve">Znásilnění </w:t>
      </w:r>
    </w:p>
    <w:p w:rsidR="0083682D" w:rsidRPr="00A90DA0" w:rsidRDefault="0083682D" w:rsidP="00626EF3">
      <w:pPr>
        <w:pStyle w:val="Odstavecseseznamem"/>
        <w:ind w:left="1440"/>
        <w:rPr>
          <w:b/>
        </w:rPr>
      </w:pPr>
    </w:p>
    <w:p w:rsidR="0083682D" w:rsidRDefault="0083682D" w:rsidP="00626EF3">
      <w:pPr>
        <w:pStyle w:val="Odstavecseseznamem"/>
        <w:ind w:left="1440"/>
        <w:rPr>
          <w:b/>
          <w:lang w:val="de-DE"/>
        </w:rPr>
      </w:pPr>
    </w:p>
    <w:p w:rsidR="0083682D" w:rsidRPr="00DB5521" w:rsidRDefault="0083682D" w:rsidP="00626EF3">
      <w:pPr>
        <w:pStyle w:val="Odstavecseseznamem"/>
        <w:ind w:left="1440"/>
        <w:rPr>
          <w:b/>
          <w:lang w:val="de-DE"/>
        </w:rPr>
      </w:pPr>
    </w:p>
    <w:p w:rsidR="009D6480" w:rsidRPr="00EC274F" w:rsidRDefault="009D6480">
      <w:pPr>
        <w:pStyle w:val="Odstavecseseznamem"/>
        <w:ind w:left="1080"/>
        <w:rPr>
          <w:b/>
          <w:lang w:val="de-DE"/>
        </w:rPr>
      </w:pPr>
    </w:p>
    <w:sectPr w:rsidR="009D6480" w:rsidRPr="00EC274F" w:rsidSect="002E27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15972"/>
    <w:multiLevelType w:val="hybridMultilevel"/>
    <w:tmpl w:val="B9C65B14"/>
    <w:lvl w:ilvl="0" w:tplc="CD7A611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4CC0233A"/>
    <w:multiLevelType w:val="multilevel"/>
    <w:tmpl w:val="BCB645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70041720"/>
    <w:multiLevelType w:val="hybridMultilevel"/>
    <w:tmpl w:val="360A6628"/>
    <w:lvl w:ilvl="0" w:tplc="2F1EFF70">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C274F"/>
    <w:rsid w:val="00050EB9"/>
    <w:rsid w:val="0005333A"/>
    <w:rsid w:val="000A7A7F"/>
    <w:rsid w:val="001F0DF9"/>
    <w:rsid w:val="001F5AC4"/>
    <w:rsid w:val="00236500"/>
    <w:rsid w:val="0027564F"/>
    <w:rsid w:val="002D50E6"/>
    <w:rsid w:val="002E278B"/>
    <w:rsid w:val="002E5CAD"/>
    <w:rsid w:val="00302C65"/>
    <w:rsid w:val="00510E9C"/>
    <w:rsid w:val="005B1083"/>
    <w:rsid w:val="005E1B7A"/>
    <w:rsid w:val="00607992"/>
    <w:rsid w:val="00626EF3"/>
    <w:rsid w:val="006C4D21"/>
    <w:rsid w:val="00764BB8"/>
    <w:rsid w:val="007968E1"/>
    <w:rsid w:val="0083682D"/>
    <w:rsid w:val="009037D1"/>
    <w:rsid w:val="009D6480"/>
    <w:rsid w:val="009D7E12"/>
    <w:rsid w:val="009F3EED"/>
    <w:rsid w:val="009F62E7"/>
    <w:rsid w:val="00A56C8D"/>
    <w:rsid w:val="00A90DA0"/>
    <w:rsid w:val="00AC0514"/>
    <w:rsid w:val="00B276C7"/>
    <w:rsid w:val="00B322A8"/>
    <w:rsid w:val="00C977BB"/>
    <w:rsid w:val="00D91EAE"/>
    <w:rsid w:val="00DA1824"/>
    <w:rsid w:val="00DB5521"/>
    <w:rsid w:val="00DD5E03"/>
    <w:rsid w:val="00E837D8"/>
    <w:rsid w:val="00E936F5"/>
    <w:rsid w:val="00EB36F4"/>
    <w:rsid w:val="00EC274F"/>
    <w:rsid w:val="00F20AC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278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C27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Pages>
  <Words>374</Words>
  <Characters>2209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 Bobková</dc:creator>
  <cp:keywords/>
  <dc:description/>
  <cp:lastModifiedBy>Milada Bobková</cp:lastModifiedBy>
  <cp:revision>22</cp:revision>
  <cp:lastPrinted>2016-04-26T11:56:00Z</cp:lastPrinted>
  <dcterms:created xsi:type="dcterms:W3CDTF">2014-11-25T15:53:00Z</dcterms:created>
  <dcterms:modified xsi:type="dcterms:W3CDTF">2016-04-26T12:20:00Z</dcterms:modified>
</cp:coreProperties>
</file>