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Pr="00A215A0" w:rsidRDefault="00E556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15A0">
        <w:rPr>
          <w:rFonts w:asciiTheme="majorBidi" w:hAnsiTheme="majorBidi" w:cstheme="majorBidi"/>
          <w:b/>
          <w:bCs/>
          <w:sz w:val="24"/>
          <w:szCs w:val="24"/>
        </w:rPr>
        <w:t>Anna Frajlich</w:t>
      </w:r>
    </w:p>
    <w:p w:rsidR="00E556ED" w:rsidRPr="00A215A0" w:rsidRDefault="00E556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15A0">
        <w:rPr>
          <w:rFonts w:asciiTheme="majorBidi" w:hAnsiTheme="majorBidi" w:cstheme="majorBidi"/>
          <w:b/>
          <w:bCs/>
          <w:sz w:val="24"/>
          <w:szCs w:val="24"/>
        </w:rPr>
        <w:t>Nad listami Brunona Schulza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</w:rPr>
      </w:pP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A po upałach przyszły deszcze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i ty przyszedłeś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powściągliwy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milczący prawie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nagle znużone w środku lata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liście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wymiatał wiatr spod naszych stóp.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Czytałam właśnie listy Schulza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listy pisane w Drohobyczu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w ciemnym pokoju na Floriańskiej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spalone listy do kobiety</w:t>
      </w:r>
    </w:p>
    <w:p w:rsidR="00E556ED" w:rsidRPr="00A215A0" w:rsidRDefault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spalonej</w:t>
      </w:r>
    </w:p>
    <w:p w:rsidR="00E556ED" w:rsidRPr="00A215A0" w:rsidRDefault="00E556ED" w:rsidP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gdzieś zakopane do przyjaciół</w:t>
      </w:r>
    </w:p>
    <w:p w:rsidR="00E556ED" w:rsidRPr="00A215A0" w:rsidRDefault="00E556ED" w:rsidP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gdzieś zakopanych</w:t>
      </w:r>
    </w:p>
    <w:p w:rsidR="00E556ED" w:rsidRPr="00A215A0" w:rsidRDefault="00E556ED" w:rsidP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taki był wątły – jedna kula</w:t>
      </w:r>
    </w:p>
    <w:p w:rsidR="00E556ED" w:rsidRPr="00A215A0" w:rsidRDefault="00E556ED" w:rsidP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to aż zanadto na tę śmierć</w:t>
      </w:r>
    </w:p>
    <w:p w:rsidR="00E556ED" w:rsidRPr="00A215A0" w:rsidRDefault="00E556ED" w:rsidP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może znużone – w środku lata –</w:t>
      </w:r>
    </w:p>
    <w:p w:rsidR="00E556ED" w:rsidRPr="00A215A0" w:rsidRDefault="00E556ED" w:rsidP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spadają liście w Drohobyczu</w:t>
      </w:r>
    </w:p>
    <w:p w:rsidR="00E556ED" w:rsidRPr="00A215A0" w:rsidRDefault="00E556ED" w:rsidP="00E556ED">
      <w:pPr>
        <w:rPr>
          <w:rFonts w:asciiTheme="majorBidi" w:hAnsiTheme="majorBidi" w:cstheme="majorBidi"/>
          <w:sz w:val="24"/>
          <w:szCs w:val="24"/>
          <w:lang w:val="pl-PL"/>
        </w:rPr>
      </w:pPr>
      <w:r w:rsidRPr="00A215A0">
        <w:rPr>
          <w:rFonts w:asciiTheme="majorBidi" w:hAnsiTheme="majorBidi" w:cstheme="majorBidi"/>
          <w:sz w:val="24"/>
          <w:szCs w:val="24"/>
          <w:lang w:val="pl-PL"/>
        </w:rPr>
        <w:t>i głucho pachnie cynamonem.</w:t>
      </w:r>
    </w:p>
    <w:p w:rsidR="00E556ED" w:rsidRDefault="00E556ED">
      <w:pPr>
        <w:rPr>
          <w:lang w:val="pl-PL"/>
        </w:rPr>
      </w:pPr>
    </w:p>
    <w:p w:rsidR="00574E4B" w:rsidRDefault="00574E4B">
      <w:pPr>
        <w:rPr>
          <w:lang w:val="pl-PL"/>
        </w:rPr>
      </w:pPr>
    </w:p>
    <w:p w:rsidR="00574E4B" w:rsidRDefault="00574E4B">
      <w:pPr>
        <w:rPr>
          <w:lang w:val="pl-PL"/>
        </w:rPr>
      </w:pPr>
    </w:p>
    <w:p w:rsidR="00574E4B" w:rsidRDefault="00574E4B">
      <w:pPr>
        <w:rPr>
          <w:lang w:val="pl-PL"/>
        </w:rPr>
      </w:pPr>
    </w:p>
    <w:p w:rsidR="00574E4B" w:rsidRDefault="00574E4B">
      <w:pPr>
        <w:rPr>
          <w:lang w:val="pl-PL"/>
        </w:rPr>
      </w:pPr>
    </w:p>
    <w:p w:rsidR="00574E4B" w:rsidRDefault="00574E4B">
      <w:pPr>
        <w:rPr>
          <w:lang w:val="pl-PL"/>
        </w:rPr>
      </w:pPr>
    </w:p>
    <w:p w:rsidR="00574E4B" w:rsidRDefault="00574E4B">
      <w:pPr>
        <w:rPr>
          <w:lang w:val="pl-PL"/>
        </w:rPr>
      </w:pPr>
    </w:p>
    <w:p w:rsidR="00574E4B" w:rsidRDefault="00574E4B">
      <w:pPr>
        <w:rPr>
          <w:lang w:val="pl-PL"/>
        </w:rPr>
      </w:pPr>
    </w:p>
    <w:p w:rsidR="00574E4B" w:rsidRDefault="00574E4B">
      <w:pPr>
        <w:rPr>
          <w:lang w:val="pl-PL"/>
        </w:rPr>
      </w:pPr>
      <w:bookmarkStart w:id="0" w:name="_GoBack"/>
      <w:bookmarkEnd w:id="0"/>
    </w:p>
    <w:p w:rsidR="00574E4B" w:rsidRPr="00A215A0" w:rsidRDefault="00574E4B" w:rsidP="00574E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15A0">
        <w:rPr>
          <w:rFonts w:asciiTheme="majorBidi" w:hAnsiTheme="majorBidi" w:cstheme="majorBidi"/>
          <w:b/>
          <w:bCs/>
          <w:sz w:val="24"/>
          <w:szCs w:val="24"/>
        </w:rPr>
        <w:lastRenderedPageBreak/>
        <w:t>Anna Frajlich</w:t>
      </w:r>
    </w:p>
    <w:p w:rsidR="00574E4B" w:rsidRDefault="00593A10" w:rsidP="00574E4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Nad Schulzovými listy</w:t>
      </w:r>
    </w:p>
    <w:p w:rsidR="00574E4B" w:rsidRDefault="00574E4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74E4B" w:rsidRDefault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 vedrech přišly deště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ty</w:t>
      </w:r>
    </w:p>
    <w:p w:rsidR="00574E4B" w:rsidRDefault="00574E4B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zdrženlivý</w:t>
      </w:r>
    </w:p>
    <w:p w:rsidR="00574E4B" w:rsidRDefault="00574E4B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takřka mlčící</w:t>
      </w:r>
    </w:p>
    <w:p w:rsidR="00574E4B" w:rsidRDefault="00574E4B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listy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574E4B">
        <w:rPr>
          <w:rFonts w:asciiTheme="majorBidi" w:hAnsiTheme="majorBidi" w:cstheme="majorBidi"/>
          <w:sz w:val="24"/>
          <w:szCs w:val="24"/>
        </w:rPr>
        <w:t>áhle znavené vprostřed léta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vy</w:t>
      </w:r>
      <w:r w:rsidR="00574E4B">
        <w:rPr>
          <w:rFonts w:asciiTheme="majorBidi" w:hAnsiTheme="majorBidi" w:cstheme="majorBidi"/>
          <w:sz w:val="24"/>
          <w:szCs w:val="24"/>
        </w:rPr>
        <w:t>metal vítr pod našima nohama.</w:t>
      </w:r>
    </w:p>
    <w:p w:rsidR="00574E4B" w:rsidRDefault="00574E4B" w:rsidP="00593A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Četla jsem Schulzovy </w:t>
      </w:r>
      <w:r w:rsidR="00593A10">
        <w:rPr>
          <w:rFonts w:asciiTheme="majorBidi" w:hAnsiTheme="majorBidi" w:cstheme="majorBidi"/>
          <w:sz w:val="24"/>
          <w:szCs w:val="24"/>
        </w:rPr>
        <w:t>listy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listy</w:t>
      </w:r>
      <w:r w:rsidR="00574E4B">
        <w:rPr>
          <w:rFonts w:asciiTheme="majorBidi" w:hAnsiTheme="majorBidi" w:cstheme="majorBidi"/>
          <w:sz w:val="24"/>
          <w:szCs w:val="24"/>
        </w:rPr>
        <w:t xml:space="preserve"> psané v Drohobyči</w:t>
      </w:r>
    </w:p>
    <w:p w:rsidR="00574E4B" w:rsidRDefault="00593A10" w:rsidP="00CD37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="00574E4B">
        <w:rPr>
          <w:rFonts w:asciiTheme="majorBidi" w:hAnsiTheme="majorBidi" w:cstheme="majorBidi"/>
          <w:sz w:val="24"/>
          <w:szCs w:val="24"/>
        </w:rPr>
        <w:t> t</w:t>
      </w:r>
      <w:r w:rsidR="00CD3768">
        <w:rPr>
          <w:rFonts w:asciiTheme="majorBidi" w:hAnsiTheme="majorBidi" w:cstheme="majorBidi"/>
          <w:sz w:val="24"/>
          <w:szCs w:val="24"/>
        </w:rPr>
        <w:t>mavém</w:t>
      </w:r>
      <w:r w:rsidR="00574E4B">
        <w:rPr>
          <w:rFonts w:asciiTheme="majorBidi" w:hAnsiTheme="majorBidi" w:cstheme="majorBidi"/>
          <w:sz w:val="24"/>
          <w:szCs w:val="24"/>
        </w:rPr>
        <w:t xml:space="preserve"> pokoji na Floriánské</w:t>
      </w:r>
    </w:p>
    <w:p w:rsidR="00574E4B" w:rsidRDefault="00593A10" w:rsidP="00C310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574E4B">
        <w:rPr>
          <w:rFonts w:asciiTheme="majorBidi" w:hAnsiTheme="majorBidi" w:cstheme="majorBidi"/>
          <w:sz w:val="24"/>
          <w:szCs w:val="24"/>
        </w:rPr>
        <w:t xml:space="preserve">pálené </w:t>
      </w:r>
      <w:r w:rsidR="00C310DB">
        <w:rPr>
          <w:rFonts w:asciiTheme="majorBidi" w:hAnsiTheme="majorBidi" w:cstheme="majorBidi"/>
          <w:sz w:val="24"/>
          <w:szCs w:val="24"/>
        </w:rPr>
        <w:t>listy</w:t>
      </w:r>
      <w:r w:rsidR="00574E4B">
        <w:rPr>
          <w:rFonts w:asciiTheme="majorBidi" w:hAnsiTheme="majorBidi" w:cstheme="majorBidi"/>
          <w:sz w:val="24"/>
          <w:szCs w:val="24"/>
        </w:rPr>
        <w:t xml:space="preserve"> spálené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ž</w:t>
      </w:r>
      <w:r w:rsidR="00574E4B">
        <w:rPr>
          <w:rFonts w:asciiTheme="majorBidi" w:hAnsiTheme="majorBidi" w:cstheme="majorBidi"/>
          <w:sz w:val="24"/>
          <w:szCs w:val="24"/>
        </w:rPr>
        <w:t>eně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574E4B">
        <w:rPr>
          <w:rFonts w:asciiTheme="majorBidi" w:hAnsiTheme="majorBidi" w:cstheme="majorBidi"/>
          <w:sz w:val="24"/>
          <w:szCs w:val="24"/>
        </w:rPr>
        <w:t>desi zakopané u přátel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574E4B">
        <w:rPr>
          <w:rFonts w:asciiTheme="majorBidi" w:hAnsiTheme="majorBidi" w:cstheme="majorBidi"/>
          <w:sz w:val="24"/>
          <w:szCs w:val="24"/>
        </w:rPr>
        <w:t>desi zakopaných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574E4B">
        <w:rPr>
          <w:rFonts w:asciiTheme="majorBidi" w:hAnsiTheme="majorBidi" w:cstheme="majorBidi"/>
          <w:sz w:val="24"/>
          <w:szCs w:val="24"/>
        </w:rPr>
        <w:t>yl tak křehký – jedna kulka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</w:t>
      </w:r>
      <w:r w:rsidR="00574E4B">
        <w:rPr>
          <w:rFonts w:asciiTheme="majorBidi" w:hAnsiTheme="majorBidi" w:cstheme="majorBidi"/>
          <w:sz w:val="24"/>
          <w:szCs w:val="24"/>
        </w:rPr>
        <w:t>e víc než dost na takovou smrt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574E4B">
        <w:rPr>
          <w:rFonts w:asciiTheme="majorBidi" w:hAnsiTheme="majorBidi" w:cstheme="majorBidi"/>
          <w:sz w:val="24"/>
          <w:szCs w:val="24"/>
        </w:rPr>
        <w:t>ožná znavené – vprostřed léta –</w:t>
      </w:r>
    </w:p>
    <w:p w:rsidR="00574E4B" w:rsidRDefault="00593A10" w:rsidP="00574E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574E4B">
        <w:rPr>
          <w:rFonts w:asciiTheme="majorBidi" w:hAnsiTheme="majorBidi" w:cstheme="majorBidi"/>
          <w:sz w:val="24"/>
          <w:szCs w:val="24"/>
        </w:rPr>
        <w:t>padávají listy v Drohobyči</w:t>
      </w:r>
    </w:p>
    <w:p w:rsidR="00574E4B" w:rsidRPr="00574E4B" w:rsidRDefault="00593A10" w:rsidP="00490F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574E4B">
        <w:rPr>
          <w:rFonts w:asciiTheme="majorBidi" w:hAnsiTheme="majorBidi" w:cstheme="majorBidi"/>
          <w:sz w:val="24"/>
          <w:szCs w:val="24"/>
        </w:rPr>
        <w:t xml:space="preserve"> </w:t>
      </w:r>
      <w:r w:rsidR="00490FF7">
        <w:rPr>
          <w:rFonts w:asciiTheme="majorBidi" w:hAnsiTheme="majorBidi" w:cstheme="majorBidi"/>
          <w:sz w:val="24"/>
          <w:szCs w:val="24"/>
        </w:rPr>
        <w:t>omamně voní skořice.</w:t>
      </w:r>
    </w:p>
    <w:sectPr w:rsidR="00574E4B" w:rsidRPr="0057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ED"/>
    <w:rsid w:val="00026478"/>
    <w:rsid w:val="00490FF7"/>
    <w:rsid w:val="00574E4B"/>
    <w:rsid w:val="00593A10"/>
    <w:rsid w:val="00A215A0"/>
    <w:rsid w:val="00B41F25"/>
    <w:rsid w:val="00C137C7"/>
    <w:rsid w:val="00C310DB"/>
    <w:rsid w:val="00C77D52"/>
    <w:rsid w:val="00CD3768"/>
    <w:rsid w:val="00E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65D1-4045-440D-8491-A83B82E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CBD4-3F4F-40CD-B090-A1412285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9</cp:revision>
  <dcterms:created xsi:type="dcterms:W3CDTF">2015-11-25T21:05:00Z</dcterms:created>
  <dcterms:modified xsi:type="dcterms:W3CDTF">2016-04-06T06:35:00Z</dcterms:modified>
</cp:coreProperties>
</file>