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5C" w:rsidRDefault="006E345C">
      <w:pPr>
        <w:rPr>
          <w:rFonts w:ascii="Arial" w:hAnsi="Arial" w:cs="Arial"/>
          <w:color w:val="2C2F3B"/>
          <w:sz w:val="18"/>
          <w:szCs w:val="18"/>
          <w:shd w:val="clear" w:color="auto" w:fill="FFFFFF"/>
        </w:rPr>
      </w:pPr>
    </w:p>
    <w:p w:rsidR="006E345C" w:rsidRDefault="006E345C">
      <w:pPr>
        <w:rPr>
          <w:rFonts w:ascii="Arial" w:hAnsi="Arial" w:cs="Arial"/>
          <w:color w:val="2C2F3B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C2F3B"/>
          <w:sz w:val="18"/>
          <w:szCs w:val="18"/>
          <w:shd w:val="clear" w:color="auto" w:fill="FFFFFF"/>
        </w:rPr>
        <w:t>Texto 3:</w:t>
      </w:r>
    </w:p>
    <w:p w:rsidR="00037EB2" w:rsidRDefault="006E345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345C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>Bílá</w:t>
      </w:r>
      <w:proofErr w:type="spellEnd"/>
      <w:r w:rsidRPr="006E345C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>mrkev</w:t>
      </w:r>
      <w:proofErr w:type="spellEnd"/>
      <w:r w:rsidRPr="006E345C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6E345C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>kukuřice</w:t>
      </w:r>
      <w:proofErr w:type="spellEnd"/>
      <w:r w:rsidRPr="006E345C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>jako</w:t>
      </w:r>
      <w:proofErr w:type="spellEnd"/>
      <w:r w:rsidRPr="006E345C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>tráva</w:t>
      </w:r>
      <w:proofErr w:type="spellEnd"/>
      <w:r w:rsidRPr="006E345C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6E345C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>Jak</w:t>
      </w:r>
      <w:proofErr w:type="spellEnd"/>
      <w:r w:rsidRPr="006E345C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>vypadaly</w:t>
      </w:r>
      <w:proofErr w:type="spellEnd"/>
      <w:r w:rsidRPr="006E345C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>plodiny</w:t>
      </w:r>
      <w:proofErr w:type="spellEnd"/>
      <w:r w:rsidRPr="006E345C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>před</w:t>
      </w:r>
      <w:proofErr w:type="spellEnd"/>
      <w:r w:rsidRPr="006E345C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>šlechtěním</w:t>
      </w:r>
      <w:proofErr w:type="spellEnd"/>
      <w:r w:rsidRPr="006E345C">
        <w:rPr>
          <w:rFonts w:ascii="Times New Roman" w:hAnsi="Times New Roman" w:cs="Times New Roman"/>
          <w:b/>
          <w:color w:val="2C2F3B"/>
          <w:sz w:val="24"/>
          <w:szCs w:val="24"/>
        </w:rPr>
        <w:br/>
      </w:r>
    </w:p>
    <w:p w:rsidR="006E345C" w:rsidRPr="006E345C" w:rsidRDefault="006E345C">
      <w:pPr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</w:pP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Jeden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by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si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myslel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že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ovoce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a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zelenina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jsou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dílem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přírody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Původně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samozřejmě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ano.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Nicméně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ta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podoba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v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jaké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známe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broskve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melouny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nebo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třeba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mrkev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dnes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je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výsledkem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působení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lidské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činnosti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Konkrétně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šlechtění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Jak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vypadaly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jednotlivé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druhy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ovoce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a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zeleniny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předtím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než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se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jich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dotkla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ruka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člově</w:t>
      </w:r>
      <w:proofErr w:type="gram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ka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? </w:t>
      </w:r>
      <w:proofErr w:type="gramEnd"/>
      <w:r w:rsidRPr="006E345C">
        <w:rPr>
          <w:rFonts w:ascii="Times New Roman" w:hAnsi="Times New Roman" w:cs="Times New Roman"/>
          <w:color w:val="2C2F3B"/>
          <w:sz w:val="24"/>
          <w:szCs w:val="24"/>
        </w:rPr>
        <w:br/>
      </w:r>
      <w:r>
        <w:rPr>
          <w:rFonts w:ascii="Arial" w:hAnsi="Arial" w:cs="Arial"/>
          <w:color w:val="2C2F3B"/>
          <w:sz w:val="21"/>
          <w:szCs w:val="21"/>
        </w:rPr>
        <w:br/>
      </w:r>
      <w:proofErr w:type="spellStart"/>
      <w:r w:rsidRPr="00F53774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>Mrkev</w:t>
      </w:r>
      <w:proofErr w:type="spellEnd"/>
    </w:p>
    <w:p w:rsidR="006E345C" w:rsidRPr="006E345C" w:rsidRDefault="006E345C">
      <w:pPr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</w:pP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Předchůdkyně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dnešní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betakarotenové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bomby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byla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vizuálně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dost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odlišná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Jestli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něco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připomínala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daleko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nejspíš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to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byl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divoký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křen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Úplně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původně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rostla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v 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oblasti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Afghánistánu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a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Pákistánu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do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Evropy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se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snad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dostala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někdy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ve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12. </w:t>
      </w:r>
      <w:proofErr w:type="spellStart"/>
      <w:proofErr w:type="gram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století</w:t>
      </w:r>
      <w:proofErr w:type="spellEnd"/>
      <w:proofErr w:type="gram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Tehdy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ale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ještě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převažovaly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odrůdy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zbarvené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do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fialova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a do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žluta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Podle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dost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rozšířené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a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oblíbené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teorie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docílili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pro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mrkev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dnes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tak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charakteristické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oranžové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barvy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v 17. </w:t>
      </w:r>
      <w:proofErr w:type="spellStart"/>
      <w:proofErr w:type="gram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století</w:t>
      </w:r>
      <w:proofErr w:type="spellEnd"/>
      <w:proofErr w:type="gram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šlechtěním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velmi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stylově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Holanďané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Podle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jiných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méně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líbivých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teorií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oranžová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mrkev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existovala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už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před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nizozemským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vlasteneckým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zásahem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jen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postupem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času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získávala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na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popularitě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a na </w:t>
      </w:r>
      <w:proofErr w:type="spellStart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odbytu</w:t>
      </w:r>
      <w:proofErr w:type="spellEnd"/>
      <w:r w:rsidRPr="006E34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.</w:t>
      </w:r>
    </w:p>
    <w:p w:rsidR="006E345C" w:rsidRPr="00F53774" w:rsidRDefault="006E345C">
      <w:pPr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</w:pPr>
      <w:proofErr w:type="spellStart"/>
      <w:r w:rsidRPr="00F53774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>Lilek</w:t>
      </w:r>
      <w:proofErr w:type="spellEnd"/>
    </w:p>
    <w:p w:rsidR="006E345C" w:rsidRPr="00F53774" w:rsidRDefault="006E345C">
      <w:pPr>
        <w:rPr>
          <w:rFonts w:ascii="Times New Roman" w:hAnsi="Times New Roman" w:cs="Times New Roman"/>
          <w:color w:val="2C2F3B"/>
          <w:sz w:val="24"/>
          <w:szCs w:val="24"/>
        </w:rPr>
      </w:pP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Asijského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původu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je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i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další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zelenina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–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lilek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jinak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taky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baklažán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I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ten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vypadal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před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několika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staletími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diametrálně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jinak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: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spíše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jako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žluté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slepičí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vejce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. V 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dřívějších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dobách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se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také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netěšil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kdovíjaké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oblibě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změna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nastala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až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v 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momentě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kdy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se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začal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tepelně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upravovat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.</w:t>
      </w:r>
      <w:r w:rsidRPr="00F53774">
        <w:rPr>
          <w:rFonts w:ascii="Times New Roman" w:hAnsi="Times New Roman" w:cs="Times New Roman"/>
          <w:color w:val="2C2F3B"/>
          <w:sz w:val="24"/>
          <w:szCs w:val="24"/>
        </w:rPr>
        <w:br/>
      </w:r>
    </w:p>
    <w:p w:rsidR="00F53774" w:rsidRPr="00F53774" w:rsidRDefault="006E345C">
      <w:pPr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</w:pPr>
      <w:r w:rsidRPr="00F53774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b/>
          <w:color w:val="2C2F3B"/>
          <w:sz w:val="24"/>
          <w:szCs w:val="24"/>
          <w:shd w:val="clear" w:color="auto" w:fill="FFFFFF"/>
        </w:rPr>
        <w:t>Kukuřice</w:t>
      </w:r>
      <w:proofErr w:type="spellEnd"/>
    </w:p>
    <w:p w:rsidR="00F53774" w:rsidRPr="00F53774" w:rsidRDefault="006E345C">
      <w:pPr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</w:pP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Zatímco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dnes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se z 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kukuřice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dělá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pop-corn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používáme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ji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jako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přílohu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nebo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si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pochutnáváme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na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pečeném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klasu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potřeném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máslem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původně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ji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v 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oblasti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Peru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využívali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čistě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k 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výrobě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mouky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Co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do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objemu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byla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kukuřice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tak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pětinová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a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místo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sytě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žluté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barvy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svítila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hráškově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zelenou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.</w:t>
      </w:r>
    </w:p>
    <w:p w:rsidR="006E345C" w:rsidRPr="006E345C" w:rsidRDefault="006E345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BanánLehce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stravitelné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ovoce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co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výrazně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napomáhá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snížit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stres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a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emoční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napětí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,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je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podle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některých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vědců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starý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více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než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10 000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let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Jisté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jeho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odrůdy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se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prokazatelně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vyskytovaly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už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8 000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let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př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gram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</w:t>
      </w:r>
      <w:proofErr w:type="gram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gram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l</w:t>
      </w:r>
      <w:proofErr w:type="gram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gram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na</w:t>
      </w:r>
      <w:proofErr w:type="gram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území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Papuy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Nové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Guiney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A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podle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písemných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záznamů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si na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nich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pochutnával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Alexandr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Veliký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v 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Indii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.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Oproti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těm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původním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jsou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dnešní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banány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kromě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jiného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i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podstatně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  <w:proofErr w:type="spellStart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výživnější</w:t>
      </w:r>
      <w:proofErr w:type="spellEnd"/>
      <w:r w:rsidRPr="00F53774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C2F3B"/>
          <w:sz w:val="21"/>
          <w:szCs w:val="21"/>
        </w:rPr>
        <w:br/>
      </w:r>
      <w:r>
        <w:rPr>
          <w:rFonts w:ascii="Arial" w:hAnsi="Arial" w:cs="Arial"/>
          <w:color w:val="2C2F3B"/>
          <w:sz w:val="21"/>
          <w:szCs w:val="21"/>
        </w:rPr>
        <w:br/>
      </w:r>
      <w:proofErr w:type="spellStart"/>
      <w:r>
        <w:rPr>
          <w:rFonts w:ascii="Arial" w:hAnsi="Arial" w:cs="Arial"/>
          <w:color w:val="2C2F3B"/>
          <w:sz w:val="18"/>
          <w:szCs w:val="18"/>
          <w:shd w:val="clear" w:color="auto" w:fill="FFFFFF"/>
        </w:rPr>
        <w:t>Více</w:t>
      </w:r>
      <w:proofErr w:type="spellEnd"/>
      <w:r>
        <w:rPr>
          <w:rFonts w:ascii="Arial" w:hAnsi="Arial" w:cs="Arial"/>
          <w:color w:val="2C2F3B"/>
          <w:sz w:val="18"/>
          <w:szCs w:val="18"/>
          <w:shd w:val="clear" w:color="auto" w:fill="FFFFFF"/>
        </w:rPr>
        <w:t xml:space="preserve"> na</w:t>
      </w:r>
      <w:r>
        <w:rPr>
          <w:rStyle w:val="apple-converted-space"/>
          <w:rFonts w:ascii="Arial" w:hAnsi="Arial" w:cs="Arial"/>
          <w:color w:val="2C2F3B"/>
          <w:sz w:val="18"/>
          <w:szCs w:val="18"/>
          <w:shd w:val="clear" w:color="auto" w:fill="FFFFFF"/>
        </w:rPr>
        <w:t> </w:t>
      </w:r>
      <w:hyperlink r:id="rId4" w:history="1">
        <w:r>
          <w:rPr>
            <w:rStyle w:val="Hiperligao"/>
            <w:rFonts w:ascii="Arial" w:hAnsi="Arial" w:cs="Arial"/>
            <w:color w:val="E00A17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http://www.reflex.cz/clanek/fotogalerie/69700/bila-mrkev-kukurice-jako-trava-jak-vypadaly-plodiny-pred-slechtenim.html?utm_source=reflex.cz&amp;utm_medium=copy</w:t>
        </w:r>
      </w:hyperlink>
      <w:r>
        <w:rPr>
          <w:rFonts w:ascii="Arial" w:hAnsi="Arial" w:cs="Arial"/>
          <w:color w:val="2C2F3B"/>
          <w:sz w:val="21"/>
          <w:szCs w:val="21"/>
        </w:rPr>
        <w:br/>
      </w:r>
    </w:p>
    <w:sectPr w:rsidR="006E345C" w:rsidRPr="006E345C" w:rsidSect="00037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E345C"/>
    <w:rsid w:val="00037EB2"/>
    <w:rsid w:val="006E345C"/>
    <w:rsid w:val="00F5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EB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6E345C"/>
  </w:style>
  <w:style w:type="character" w:styleId="Hiperligao">
    <w:name w:val="Hyperlink"/>
    <w:basedOn w:val="Tipodeletrapredefinidodopargrafo"/>
    <w:uiPriority w:val="99"/>
    <w:semiHidden/>
    <w:unhideWhenUsed/>
    <w:rsid w:val="006E34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flex.cz/clanek/fotogalerie/69700/bila-mrkev-kukurice-jako-trava-jak-vypadaly-plodiny-pred-slechtenim.html?utm_source=reflex.cz&amp;utm_medium=copy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</cp:revision>
  <dcterms:created xsi:type="dcterms:W3CDTF">2016-02-29T17:39:00Z</dcterms:created>
  <dcterms:modified xsi:type="dcterms:W3CDTF">2016-02-29T19:31:00Z</dcterms:modified>
</cp:coreProperties>
</file>