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1763"/>
        <w:tblW w:w="4644" w:type="dxa"/>
        <w:tblLayout w:type="fixed"/>
        <w:tblLook w:val="04A0"/>
      </w:tblPr>
      <w:tblGrid>
        <w:gridCol w:w="959"/>
        <w:gridCol w:w="1842"/>
        <w:gridCol w:w="1843"/>
      </w:tblGrid>
      <w:tr w:rsidR="00E129FC" w:rsidTr="00825DCD">
        <w:tc>
          <w:tcPr>
            <w:tcW w:w="4644" w:type="dxa"/>
            <w:gridSpan w:val="3"/>
          </w:tcPr>
          <w:p w:rsidR="00E129FC" w:rsidRDefault="0089366D" w:rsidP="0089366D">
            <w:pPr>
              <w:pStyle w:val="Nadpis2"/>
              <w:jc w:val="center"/>
              <w:outlineLvl w:val="1"/>
            </w:pPr>
            <w:r>
              <w:t>Propedeutický seminář</w:t>
            </w:r>
          </w:p>
          <w:p w:rsidR="0089366D" w:rsidRDefault="0089366D" w:rsidP="0089366D">
            <w:pPr>
              <w:pStyle w:val="Nadpis2"/>
              <w:jc w:val="center"/>
              <w:outlineLvl w:val="1"/>
            </w:pPr>
            <w:r>
              <w:t>Jarní semestr 2016</w:t>
            </w:r>
          </w:p>
          <w:p w:rsidR="0089366D" w:rsidRDefault="0089366D" w:rsidP="0089366D">
            <w:pPr>
              <w:pStyle w:val="Nadpis2"/>
              <w:jc w:val="center"/>
              <w:outlineLvl w:val="1"/>
            </w:pPr>
            <w:r>
              <w:t>Bloková výuka</w:t>
            </w:r>
          </w:p>
          <w:p w:rsidR="0089366D" w:rsidRPr="0089366D" w:rsidRDefault="0089366D" w:rsidP="0089366D">
            <w:pPr>
              <w:jc w:val="center"/>
            </w:pPr>
            <w:r>
              <w:t>(celkem 7 hodin)</w:t>
            </w:r>
          </w:p>
          <w:p w:rsidR="0089366D" w:rsidRDefault="0089366D" w:rsidP="0089366D">
            <w:pPr>
              <w:pStyle w:val="Nadpis2"/>
              <w:outlineLvl w:val="1"/>
            </w:pPr>
          </w:p>
        </w:tc>
      </w:tr>
      <w:tr w:rsidR="00E129FC" w:rsidTr="00E129FC">
        <w:tc>
          <w:tcPr>
            <w:tcW w:w="959" w:type="dxa"/>
          </w:tcPr>
          <w:p w:rsidR="00E129FC" w:rsidRDefault="00E129FC" w:rsidP="00E129FC">
            <w:r>
              <w:t xml:space="preserve">Datum </w:t>
            </w:r>
          </w:p>
        </w:tc>
        <w:tc>
          <w:tcPr>
            <w:tcW w:w="1842" w:type="dxa"/>
            <w:shd w:val="clear" w:color="auto" w:fill="FFFFFF" w:themeFill="background1"/>
          </w:tcPr>
          <w:p w:rsidR="00E129FC" w:rsidRPr="00E2226C" w:rsidRDefault="00E129FC" w:rsidP="00E129FC">
            <w:r w:rsidRPr="00E2226C">
              <w:t>10.05 – 11.35</w:t>
            </w:r>
          </w:p>
        </w:tc>
        <w:tc>
          <w:tcPr>
            <w:tcW w:w="1843" w:type="dxa"/>
            <w:shd w:val="clear" w:color="auto" w:fill="FFFFFF" w:themeFill="background1"/>
          </w:tcPr>
          <w:p w:rsidR="00E129FC" w:rsidRDefault="00E129FC" w:rsidP="00E129FC">
            <w:r>
              <w:t>11.35 – 13.00</w:t>
            </w:r>
          </w:p>
        </w:tc>
      </w:tr>
      <w:tr w:rsidR="00E129FC" w:rsidTr="00E129FC">
        <w:tc>
          <w:tcPr>
            <w:tcW w:w="959" w:type="dxa"/>
          </w:tcPr>
          <w:p w:rsidR="00E129FC" w:rsidRDefault="00E129FC" w:rsidP="00E129FC">
            <w:proofErr w:type="gramStart"/>
            <w:r>
              <w:t>Pondělí  15.2</w:t>
            </w:r>
            <w:proofErr w:type="gramEnd"/>
            <w:r>
              <w:t>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129FC" w:rsidRPr="003B03EE" w:rsidRDefault="00E129FC" w:rsidP="00E129FC"/>
        </w:tc>
        <w:tc>
          <w:tcPr>
            <w:tcW w:w="1843" w:type="dxa"/>
            <w:shd w:val="clear" w:color="auto" w:fill="F2DBDB" w:themeFill="accent2" w:themeFillTint="33"/>
          </w:tcPr>
          <w:p w:rsidR="0089366D" w:rsidRDefault="00E129FC" w:rsidP="00E129FC">
            <w:r w:rsidRPr="003B03EE">
              <w:t xml:space="preserve">B 2.33 </w:t>
            </w:r>
            <w:proofErr w:type="gramStart"/>
            <w:r>
              <w:t xml:space="preserve">Workshop  </w:t>
            </w:r>
            <w:r w:rsidRPr="003B03EE">
              <w:t xml:space="preserve"> </w:t>
            </w:r>
            <w:r w:rsidR="0089366D">
              <w:t>Problematika</w:t>
            </w:r>
            <w:proofErr w:type="gramEnd"/>
            <w:r w:rsidRPr="003B03EE">
              <w:t xml:space="preserve"> </w:t>
            </w:r>
            <w:r>
              <w:t>překlad</w:t>
            </w:r>
            <w:r w:rsidR="0089366D">
              <w:t>u</w:t>
            </w:r>
            <w:r>
              <w:t xml:space="preserve"> titulk</w:t>
            </w:r>
            <w:r w:rsidR="0089366D">
              <w:t>ů</w:t>
            </w:r>
          </w:p>
          <w:p w:rsidR="00E129FC" w:rsidRPr="003B03EE" w:rsidRDefault="0089366D" w:rsidP="00E129FC">
            <w:r>
              <w:t>Mgr. Petrů</w:t>
            </w:r>
          </w:p>
        </w:tc>
      </w:tr>
      <w:tr w:rsidR="00E129FC" w:rsidTr="00E129FC">
        <w:tc>
          <w:tcPr>
            <w:tcW w:w="959" w:type="dxa"/>
          </w:tcPr>
          <w:p w:rsidR="00E129FC" w:rsidRDefault="00E129FC" w:rsidP="00E129FC">
            <w:r>
              <w:t>Úterý 16.2.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CC28A6" w:rsidRPr="003B03EE" w:rsidRDefault="00CC28A6" w:rsidP="00CC28A6">
            <w:r w:rsidRPr="003B03EE">
              <w:t>B 2.33</w:t>
            </w:r>
          </w:p>
          <w:p w:rsidR="00CC28A6" w:rsidRDefault="00CC28A6" w:rsidP="00CC28A6">
            <w:r>
              <w:t>Konsekutivní tlumočení</w:t>
            </w:r>
          </w:p>
          <w:p w:rsidR="00E129FC" w:rsidRPr="003B03EE" w:rsidRDefault="00CC28A6" w:rsidP="00CC28A6">
            <w:r>
              <w:t>Mgr. Ficová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C28A6" w:rsidRPr="003B03EE" w:rsidRDefault="00E129FC" w:rsidP="00CC28A6">
            <w:r w:rsidRPr="003B03EE">
              <w:t xml:space="preserve"> </w:t>
            </w:r>
            <w:r w:rsidR="00CC28A6" w:rsidRPr="003B03EE">
              <w:t xml:space="preserve"> </w:t>
            </w:r>
            <w:r w:rsidR="00CC28A6" w:rsidRPr="003B03EE">
              <w:t xml:space="preserve">B2.33  </w:t>
            </w:r>
          </w:p>
          <w:p w:rsidR="00CC28A6" w:rsidRPr="003B03EE" w:rsidRDefault="00CC28A6" w:rsidP="00CC28A6">
            <w:r>
              <w:t xml:space="preserve">Workshop </w:t>
            </w:r>
            <w:proofErr w:type="spellStart"/>
            <w:r w:rsidRPr="003B03EE">
              <w:t>Audacity</w:t>
            </w:r>
            <w:proofErr w:type="spellEnd"/>
          </w:p>
          <w:p w:rsidR="00E129FC" w:rsidRPr="003B03EE" w:rsidRDefault="00CC28A6" w:rsidP="00CC28A6">
            <w:r>
              <w:t xml:space="preserve">Mgr. </w:t>
            </w:r>
            <w:proofErr w:type="spellStart"/>
            <w:r>
              <w:t>Sudický</w:t>
            </w:r>
            <w:proofErr w:type="spellEnd"/>
          </w:p>
        </w:tc>
      </w:tr>
      <w:tr w:rsidR="00CC28A6" w:rsidTr="00E129FC">
        <w:tc>
          <w:tcPr>
            <w:tcW w:w="959" w:type="dxa"/>
          </w:tcPr>
          <w:p w:rsidR="00CC28A6" w:rsidRDefault="00CC28A6" w:rsidP="00CC28A6">
            <w:r>
              <w:t>Středa 17.2.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CC28A6" w:rsidRPr="003B03EE" w:rsidRDefault="00CC28A6" w:rsidP="00CC28A6"/>
        </w:tc>
        <w:tc>
          <w:tcPr>
            <w:tcW w:w="1843" w:type="dxa"/>
            <w:shd w:val="clear" w:color="auto" w:fill="F2DBDB" w:themeFill="accent2" w:themeFillTint="33"/>
          </w:tcPr>
          <w:p w:rsidR="00CC28A6" w:rsidRPr="003B03EE" w:rsidRDefault="00CC28A6" w:rsidP="00CC28A6">
            <w:r w:rsidRPr="003B03EE">
              <w:t>B 2.33</w:t>
            </w:r>
          </w:p>
          <w:p w:rsidR="00CC28A6" w:rsidRDefault="00CC28A6" w:rsidP="00CC28A6">
            <w:r>
              <w:t>Překlad dialogových listin</w:t>
            </w:r>
          </w:p>
          <w:p w:rsidR="00CC28A6" w:rsidRPr="003B03EE" w:rsidRDefault="00CC28A6" w:rsidP="00CC28A6">
            <w:r>
              <w:t>Mgr. Hrubá, Mgr. Horňáková</w:t>
            </w:r>
          </w:p>
        </w:tc>
      </w:tr>
      <w:tr w:rsidR="00CC28A6" w:rsidTr="00E129FC">
        <w:tc>
          <w:tcPr>
            <w:tcW w:w="959" w:type="dxa"/>
          </w:tcPr>
          <w:p w:rsidR="00CC28A6" w:rsidRDefault="00CC28A6" w:rsidP="00CC28A6">
            <w:r>
              <w:t>Čtvrtek 18.2.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CC28A6" w:rsidRPr="003B03EE" w:rsidRDefault="00CC28A6" w:rsidP="00CC28A6">
            <w:r w:rsidRPr="003B03EE">
              <w:t xml:space="preserve">G22 </w:t>
            </w:r>
          </w:p>
          <w:p w:rsidR="00CC28A6" w:rsidRDefault="00CC28A6" w:rsidP="00CC28A6">
            <w:r>
              <w:t>Překladatelské nástroje</w:t>
            </w:r>
          </w:p>
          <w:p w:rsidR="00CC28A6" w:rsidRPr="003B03EE" w:rsidRDefault="00CC28A6" w:rsidP="00CC28A6">
            <w:r>
              <w:t>Mgr. Pokorný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C28A6" w:rsidRDefault="00CC28A6" w:rsidP="00CC28A6">
            <w:r>
              <w:t>Simultánní tlumočení PROHLIDKA a prezentace</w:t>
            </w:r>
          </w:p>
          <w:p w:rsidR="00CC28A6" w:rsidRPr="003B03EE" w:rsidRDefault="00CC28A6" w:rsidP="00CC28A6">
            <w:r w:rsidRPr="003B03EE">
              <w:t>KABINY B2.13</w:t>
            </w:r>
          </w:p>
        </w:tc>
      </w:tr>
      <w:tr w:rsidR="00CC28A6" w:rsidTr="00E129FC">
        <w:tc>
          <w:tcPr>
            <w:tcW w:w="959" w:type="dxa"/>
          </w:tcPr>
          <w:p w:rsidR="00CC28A6" w:rsidRDefault="00CC28A6" w:rsidP="00CC28A6">
            <w:r>
              <w:t>Pátek 19.2.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CC28A6" w:rsidRPr="003B03EE" w:rsidRDefault="00CC28A6" w:rsidP="00CC28A6"/>
        </w:tc>
        <w:tc>
          <w:tcPr>
            <w:tcW w:w="1843" w:type="dxa"/>
            <w:shd w:val="clear" w:color="auto" w:fill="F2DBDB" w:themeFill="accent2" w:themeFillTint="33"/>
          </w:tcPr>
          <w:p w:rsidR="00CC28A6" w:rsidRPr="003B03EE" w:rsidRDefault="00CC28A6" w:rsidP="00CC28A6">
            <w:pPr>
              <w:shd w:val="clear" w:color="auto" w:fill="F2DBDB" w:themeFill="accent2" w:themeFillTint="33"/>
            </w:pPr>
            <w:r w:rsidRPr="003B03EE">
              <w:t>B 2.33</w:t>
            </w:r>
          </w:p>
          <w:p w:rsidR="00CC28A6" w:rsidRPr="003B03EE" w:rsidRDefault="00CC28A6" w:rsidP="00CC28A6">
            <w:pPr>
              <w:shd w:val="clear" w:color="auto" w:fill="F2DBDB" w:themeFill="accent2" w:themeFillTint="33"/>
            </w:pPr>
            <w:r>
              <w:t xml:space="preserve">Simultánní tlumočení </w:t>
            </w:r>
          </w:p>
          <w:p w:rsidR="00CC28A6" w:rsidRPr="003B03EE" w:rsidRDefault="00CC28A6" w:rsidP="00CC28A6">
            <w:pPr>
              <w:shd w:val="clear" w:color="auto" w:fill="F2DBDB" w:themeFill="accent2" w:themeFillTint="33"/>
            </w:pPr>
            <w:r>
              <w:t xml:space="preserve">PhDr. </w:t>
            </w:r>
            <w:r w:rsidRPr="003B03EE">
              <w:t>Ivana Jíchová</w:t>
            </w:r>
          </w:p>
        </w:tc>
      </w:tr>
    </w:tbl>
    <w:p w:rsidR="005D7A83" w:rsidRDefault="005D7A83" w:rsidP="008D6DED">
      <w:pPr>
        <w:spacing w:after="0" w:line="240" w:lineRule="auto"/>
      </w:pPr>
    </w:p>
    <w:sectPr w:rsidR="005D7A83" w:rsidSect="005B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61AE"/>
    <w:rsid w:val="000461AE"/>
    <w:rsid w:val="00046C9E"/>
    <w:rsid w:val="000F2687"/>
    <w:rsid w:val="000F3BF6"/>
    <w:rsid w:val="001F3091"/>
    <w:rsid w:val="001F4A7F"/>
    <w:rsid w:val="001F581C"/>
    <w:rsid w:val="002677D5"/>
    <w:rsid w:val="00285D4C"/>
    <w:rsid w:val="002E0A37"/>
    <w:rsid w:val="00372BBB"/>
    <w:rsid w:val="003C5B8A"/>
    <w:rsid w:val="003D27F0"/>
    <w:rsid w:val="003E1830"/>
    <w:rsid w:val="004415C0"/>
    <w:rsid w:val="0045272C"/>
    <w:rsid w:val="004530AB"/>
    <w:rsid w:val="00483290"/>
    <w:rsid w:val="00543ED0"/>
    <w:rsid w:val="005B715A"/>
    <w:rsid w:val="005B7ECF"/>
    <w:rsid w:val="005D6D9E"/>
    <w:rsid w:val="005D7A83"/>
    <w:rsid w:val="007103E0"/>
    <w:rsid w:val="00776CEE"/>
    <w:rsid w:val="007B0D67"/>
    <w:rsid w:val="007D57E5"/>
    <w:rsid w:val="007F2514"/>
    <w:rsid w:val="00813C59"/>
    <w:rsid w:val="008574A2"/>
    <w:rsid w:val="008752C3"/>
    <w:rsid w:val="0089366D"/>
    <w:rsid w:val="0089729C"/>
    <w:rsid w:val="008D6DED"/>
    <w:rsid w:val="009358C4"/>
    <w:rsid w:val="00984799"/>
    <w:rsid w:val="00990374"/>
    <w:rsid w:val="009B4551"/>
    <w:rsid w:val="009D0554"/>
    <w:rsid w:val="00A259AF"/>
    <w:rsid w:val="00A51FB3"/>
    <w:rsid w:val="00A542E2"/>
    <w:rsid w:val="00A72FE5"/>
    <w:rsid w:val="00A93227"/>
    <w:rsid w:val="00B23DA2"/>
    <w:rsid w:val="00B409A9"/>
    <w:rsid w:val="00B84247"/>
    <w:rsid w:val="00C01F1B"/>
    <w:rsid w:val="00C145D8"/>
    <w:rsid w:val="00C15783"/>
    <w:rsid w:val="00C670E1"/>
    <w:rsid w:val="00CC28A6"/>
    <w:rsid w:val="00D010EF"/>
    <w:rsid w:val="00D46EC2"/>
    <w:rsid w:val="00D51A90"/>
    <w:rsid w:val="00D753A8"/>
    <w:rsid w:val="00DF7255"/>
    <w:rsid w:val="00E129FC"/>
    <w:rsid w:val="00E2226C"/>
    <w:rsid w:val="00E2402D"/>
    <w:rsid w:val="00EB206B"/>
    <w:rsid w:val="00EB6D03"/>
    <w:rsid w:val="00EE305D"/>
    <w:rsid w:val="00EE57FC"/>
    <w:rsid w:val="00F111A1"/>
    <w:rsid w:val="00F4777E"/>
    <w:rsid w:val="00F9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290"/>
  </w:style>
  <w:style w:type="paragraph" w:styleId="Nadpis1">
    <w:name w:val="heading 1"/>
    <w:basedOn w:val="Normln"/>
    <w:next w:val="Normln"/>
    <w:link w:val="Nadpis1Char"/>
    <w:uiPriority w:val="9"/>
    <w:qFormat/>
    <w:rsid w:val="008D6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93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Athena65</dc:creator>
  <cp:lastModifiedBy>acer</cp:lastModifiedBy>
  <cp:revision>2</cp:revision>
  <dcterms:created xsi:type="dcterms:W3CDTF">2016-02-13T17:14:00Z</dcterms:created>
  <dcterms:modified xsi:type="dcterms:W3CDTF">2016-02-13T17:14:00Z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-643578128</vt:i4>
  </property>
</Properties>
</file>