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C4" w:rsidRDefault="00F80AC4" w:rsidP="00885F00">
      <w:pPr>
        <w:rPr>
          <w:b/>
        </w:rPr>
      </w:pPr>
    </w:p>
    <w:p w:rsidR="006C30E4" w:rsidRPr="00F80AC4" w:rsidRDefault="00F80AC4" w:rsidP="00885F00">
      <w:pPr>
        <w:rPr>
          <w:b/>
        </w:rPr>
      </w:pPr>
      <w:r w:rsidRPr="00F80AC4">
        <w:rPr>
          <w:b/>
        </w:rPr>
        <w:drawing>
          <wp:anchor distT="0" distB="0" distL="114300" distR="114300" simplePos="0" relativeHeight="251658240" behindDoc="0" locked="0" layoutInCell="1" allowOverlap="1" wp14:anchorId="202DB115" wp14:editId="13EF2AFA">
            <wp:simplePos x="0" y="0"/>
            <wp:positionH relativeFrom="margin">
              <wp:posOffset>4064000</wp:posOffset>
            </wp:positionH>
            <wp:positionV relativeFrom="paragraph">
              <wp:posOffset>6985</wp:posOffset>
            </wp:positionV>
            <wp:extent cx="1688465" cy="2623820"/>
            <wp:effectExtent l="0" t="0" r="6985" b="5080"/>
            <wp:wrapSquare wrapText="bothSides"/>
            <wp:docPr id="2054" name="Picture 6" descr="http://abart-full.artarchiv.cz/obrazky/d_100601_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abart-full.artarchiv.cz/obrazky/d_100601_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6238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44" w:rsidRPr="00F80AC4">
        <w:rPr>
          <w:b/>
        </w:rPr>
        <w:t>12. 4. Umění potřebuje práci.</w:t>
      </w:r>
    </w:p>
    <w:p w:rsidR="00F17844" w:rsidRDefault="00F17844" w:rsidP="00885F00">
      <w:pPr>
        <w:rPr>
          <w:noProof/>
          <w:lang w:eastAsia="cs-CZ"/>
        </w:rPr>
      </w:pPr>
      <w:r w:rsidRPr="00F80AC4">
        <w:rPr>
          <w:b/>
        </w:rPr>
        <w:t xml:space="preserve">Otto Gutfreund: </w:t>
      </w:r>
      <w:r w:rsidRPr="00F80AC4">
        <w:rPr>
          <w:b/>
          <w:i/>
        </w:rPr>
        <w:t xml:space="preserve">Muž u selfaktoru </w:t>
      </w:r>
      <w:r w:rsidRPr="00F80AC4">
        <w:rPr>
          <w:b/>
        </w:rPr>
        <w:t>(1921).</w:t>
      </w:r>
      <w:r w:rsidR="00F80AC4" w:rsidRPr="00F80AC4">
        <w:rPr>
          <w:noProof/>
          <w:lang w:eastAsia="cs-CZ"/>
        </w:rPr>
        <w:t xml:space="preserve"> </w:t>
      </w:r>
    </w:p>
    <w:p w:rsidR="00A175AE" w:rsidRPr="00A175AE" w:rsidRDefault="00A175AE" w:rsidP="00A175AE">
      <w:r w:rsidRPr="00A175AE">
        <w:t>glazovaná kolorovaná pálená hlína, výška 56 cm, Národní galerie v Praze.</w:t>
      </w:r>
    </w:p>
    <w:p w:rsidR="00A175AE" w:rsidRPr="00A175AE" w:rsidRDefault="00A175AE" w:rsidP="00A175AE">
      <w:r w:rsidRPr="00A175AE">
        <w:t>Součást série 4 figur, původně na příborníku v jídelně vily továrníka a strýce Josefa Sochora ve Dvoře Králové nad Labem.</w:t>
      </w:r>
    </w:p>
    <w:p w:rsidR="00A175AE" w:rsidRPr="00A175AE" w:rsidRDefault="00A175AE" w:rsidP="00A175AE">
      <w:r w:rsidRPr="00A175AE">
        <w:t>Muž olejuje součást dopřádacího stroje.</w:t>
      </w:r>
    </w:p>
    <w:p w:rsidR="00A175AE" w:rsidRPr="00A175AE" w:rsidRDefault="00A175AE" w:rsidP="00A175AE">
      <w:r w:rsidRPr="00A175AE">
        <w:t>Sochařství civilismu 1. poloviny 20. let.</w:t>
      </w:r>
    </w:p>
    <w:p w:rsidR="00A175AE" w:rsidRPr="00F80AC4" w:rsidRDefault="00A175AE" w:rsidP="00885F00">
      <w:pPr>
        <w:rPr>
          <w:b/>
        </w:rPr>
      </w:pPr>
    </w:p>
    <w:p w:rsidR="00F17844" w:rsidRDefault="00F17844" w:rsidP="00885F00"/>
    <w:p w:rsidR="00000000" w:rsidRPr="00F17844" w:rsidRDefault="00A175AE" w:rsidP="00F17844">
      <w:pPr>
        <w:numPr>
          <w:ilvl w:val="0"/>
          <w:numId w:val="9"/>
        </w:numPr>
      </w:pPr>
      <w:r w:rsidRPr="00F17844">
        <w:t>Nová věcn</w:t>
      </w:r>
      <w:r w:rsidRPr="00F17844">
        <w:t>ost, civilismus, typizace, reprezentace, personifikace průmyslu</w:t>
      </w:r>
    </w:p>
    <w:p w:rsidR="00000000" w:rsidRPr="00F17844" w:rsidRDefault="00A175AE" w:rsidP="00F17844">
      <w:pPr>
        <w:numPr>
          <w:ilvl w:val="0"/>
          <w:numId w:val="9"/>
        </w:numPr>
      </w:pPr>
      <w:r w:rsidRPr="00F17844">
        <w:t xml:space="preserve">Selfaktor a textilní průmysl </w:t>
      </w:r>
    </w:p>
    <w:p w:rsidR="00A175AE" w:rsidRPr="00A175AE" w:rsidRDefault="00A175AE" w:rsidP="004B531B">
      <w:pPr>
        <w:numPr>
          <w:ilvl w:val="0"/>
          <w:numId w:val="9"/>
        </w:numPr>
      </w:pPr>
      <w:r w:rsidRPr="00F17844">
        <w:t>Továrník Josef Sochor</w:t>
      </w:r>
      <w:r>
        <w:t xml:space="preserve"> </w:t>
      </w:r>
      <w:r w:rsidRPr="00A175AE">
        <w:t>(1866-1931)</w:t>
      </w:r>
      <w:r w:rsidRPr="00F17844">
        <w:t xml:space="preserve"> a jeho vila</w:t>
      </w:r>
      <w:r w:rsidRPr="00A175AE">
        <w:rPr>
          <w:rFonts w:eastAsiaTheme="minorEastAsia" w:hAnsi="Garamond"/>
          <w:color w:val="000000" w:themeColor="text1"/>
          <w:kern w:val="24"/>
          <w:sz w:val="56"/>
          <w:szCs w:val="56"/>
          <w:lang w:eastAsia="cs-CZ"/>
        </w:rPr>
        <w:t xml:space="preserve"> </w:t>
      </w:r>
    </w:p>
    <w:p w:rsidR="00A175AE" w:rsidRPr="00A175AE" w:rsidRDefault="00A175AE" w:rsidP="00A175AE">
      <w:pPr>
        <w:numPr>
          <w:ilvl w:val="1"/>
          <w:numId w:val="9"/>
        </w:numPr>
      </w:pPr>
      <w:r w:rsidRPr="00A175AE">
        <w:t>Autor přestavby 1920-1922: Karel Jarolímek (1888-1970) a Josef Gočár (1880-1945)</w:t>
      </w:r>
    </w:p>
    <w:p w:rsidR="00A175AE" w:rsidRPr="00A175AE" w:rsidRDefault="00A175AE" w:rsidP="00A175AE">
      <w:pPr>
        <w:numPr>
          <w:ilvl w:val="1"/>
          <w:numId w:val="9"/>
        </w:numPr>
      </w:pPr>
      <w:r w:rsidRPr="00A175AE">
        <w:t>Autor výzdoby interiérů: František Kysela (1881-1941)</w:t>
      </w:r>
    </w:p>
    <w:p w:rsidR="00A175AE" w:rsidRPr="00A175AE" w:rsidRDefault="00A175AE" w:rsidP="00A175AE">
      <w:pPr>
        <w:numPr>
          <w:ilvl w:val="1"/>
          <w:numId w:val="9"/>
        </w:numPr>
      </w:pPr>
      <w:r w:rsidRPr="00A175AE">
        <w:t>Autor plastik: Otto Gutfreund (1889-1927)</w:t>
      </w:r>
    </w:p>
    <w:p w:rsidR="00000000" w:rsidRPr="00F17844" w:rsidRDefault="00A175AE" w:rsidP="00F17844">
      <w:pPr>
        <w:numPr>
          <w:ilvl w:val="0"/>
          <w:numId w:val="9"/>
        </w:numPr>
      </w:pPr>
      <w:bookmarkStart w:id="0" w:name="_GoBack"/>
      <w:bookmarkEnd w:id="0"/>
      <w:r w:rsidRPr="00F17844">
        <w:t>Reklamní plastika aneb Logo v 3D (Gut</w:t>
      </w:r>
      <w:r w:rsidRPr="00F17844">
        <w:t xml:space="preserve">freundova atika pro Škodovku, Hrbek, </w:t>
      </w:r>
      <w:proofErr w:type="spellStart"/>
      <w:r w:rsidRPr="00F17844">
        <w:t>Lichtág</w:t>
      </w:r>
      <w:proofErr w:type="spellEnd"/>
      <w:r w:rsidRPr="00F17844">
        <w:t>, Josef Wagner, …)</w:t>
      </w:r>
    </w:p>
    <w:p w:rsidR="00000000" w:rsidRPr="00F17844" w:rsidRDefault="00A175AE" w:rsidP="00F17844">
      <w:pPr>
        <w:numPr>
          <w:ilvl w:val="0"/>
          <w:numId w:val="9"/>
        </w:numPr>
      </w:pPr>
      <w:r w:rsidRPr="00F17844">
        <w:t xml:space="preserve">Práce jako hodnota (Max Weber a duch kapitalismu, Marx a kapitalistický Robinson </w:t>
      </w:r>
      <w:proofErr w:type="spellStart"/>
      <w:r w:rsidRPr="00F17844">
        <w:t>Crusoe</w:t>
      </w:r>
      <w:proofErr w:type="spellEnd"/>
      <w:r w:rsidRPr="00F17844">
        <w:t xml:space="preserve"> – V. </w:t>
      </w:r>
      <w:proofErr w:type="spellStart"/>
      <w:r w:rsidRPr="00F17844">
        <w:t>Šklovski</w:t>
      </w:r>
      <w:r w:rsidRPr="00F17844">
        <w:t>j</w:t>
      </w:r>
      <w:proofErr w:type="spellEnd"/>
      <w:r w:rsidRPr="00F17844">
        <w:t>: Ostrov)</w:t>
      </w:r>
    </w:p>
    <w:p w:rsidR="00000000" w:rsidRPr="00F17844" w:rsidRDefault="00A175AE" w:rsidP="00F17844">
      <w:pPr>
        <w:numPr>
          <w:ilvl w:val="0"/>
          <w:numId w:val="9"/>
        </w:numPr>
      </w:pPr>
      <w:r w:rsidRPr="00F17844">
        <w:t xml:space="preserve">Muž u stroje a muž ve stroji (Fritz Lang: </w:t>
      </w:r>
      <w:proofErr w:type="spellStart"/>
      <w:r w:rsidRPr="00F17844">
        <w:t>Metropolis</w:t>
      </w:r>
      <w:proofErr w:type="spellEnd"/>
      <w:r w:rsidRPr="00F17844">
        <w:t>, Chaplin: Moderní doba)</w:t>
      </w:r>
    </w:p>
    <w:p w:rsidR="00F17844" w:rsidRPr="00DD40E7" w:rsidRDefault="00F17844" w:rsidP="00885F00"/>
    <w:p w:rsidR="00885F00" w:rsidRPr="00DD40E7" w:rsidRDefault="00885F00" w:rsidP="00885F00"/>
    <w:p w:rsidR="00885F00" w:rsidRPr="00DD40E7" w:rsidRDefault="00885F00" w:rsidP="00885F00">
      <w:r w:rsidRPr="00DD40E7">
        <w:t>LITERATURA A PRAMENY:</w:t>
      </w:r>
    </w:p>
    <w:p w:rsidR="00885F00" w:rsidRPr="00DD40E7" w:rsidRDefault="00885F00" w:rsidP="00885F00">
      <w:r w:rsidRPr="00DD40E7">
        <w:t xml:space="preserve">Fritz Lang: </w:t>
      </w:r>
      <w:proofErr w:type="spellStart"/>
      <w:r w:rsidRPr="00DD40E7">
        <w:t>Metropolis</w:t>
      </w:r>
      <w:proofErr w:type="spellEnd"/>
      <w:r w:rsidRPr="00DD40E7">
        <w:t xml:space="preserve">, dostupné z: </w:t>
      </w:r>
      <w:hyperlink r:id="rId8" w:history="1">
        <w:r w:rsidR="00DD40E7" w:rsidRPr="00DD40E7">
          <w:rPr>
            <w:rStyle w:val="Hypertextovodkaz"/>
            <w:color w:val="auto"/>
          </w:rPr>
          <w:t>https://www.youtube.com/watch?v=TZuEkC-o5mE</w:t>
        </w:r>
      </w:hyperlink>
    </w:p>
    <w:p w:rsidR="00DD40E7" w:rsidRDefault="00F17844" w:rsidP="00885F00">
      <w:r>
        <w:t xml:space="preserve">Marie Pujmanová: Lidé na </w:t>
      </w:r>
      <w:proofErr w:type="spellStart"/>
      <w:r>
        <w:t>kžižovatce</w:t>
      </w:r>
      <w:proofErr w:type="spellEnd"/>
    </w:p>
    <w:p w:rsidR="00F17844" w:rsidRDefault="00F17844" w:rsidP="00885F00">
      <w:r>
        <w:t xml:space="preserve">Svatopluk Turek: </w:t>
      </w:r>
      <w:proofErr w:type="spellStart"/>
      <w:r>
        <w:t>Botostroj</w:t>
      </w:r>
      <w:proofErr w:type="spellEnd"/>
      <w:r>
        <w:t>, Andělé úspěchu</w:t>
      </w:r>
    </w:p>
    <w:p w:rsidR="00F17844" w:rsidRDefault="00F17844" w:rsidP="00885F00">
      <w:r>
        <w:t xml:space="preserve">Charlie Chaplin: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Times</w:t>
      </w:r>
      <w:proofErr w:type="spellEnd"/>
      <w:r>
        <w:t>, 1936.</w:t>
      </w:r>
    </w:p>
    <w:p w:rsidR="00F17844" w:rsidRDefault="00F17844" w:rsidP="00885F00">
      <w:r>
        <w:t xml:space="preserve">Kol. </w:t>
      </w:r>
      <w:proofErr w:type="gramStart"/>
      <w:r>
        <w:t>autorů</w:t>
      </w:r>
      <w:proofErr w:type="gramEnd"/>
      <w:r>
        <w:t>: Otto Gutfreund. NG Praha 1999.</w:t>
      </w:r>
    </w:p>
    <w:p w:rsidR="00F17844" w:rsidRPr="00DD40E7" w:rsidRDefault="00F17844" w:rsidP="00885F00">
      <w:r>
        <w:t>Jiří Šetlík (</w:t>
      </w:r>
      <w:proofErr w:type="spellStart"/>
      <w:r>
        <w:t>ed</w:t>
      </w:r>
      <w:proofErr w:type="spellEnd"/>
      <w:r>
        <w:t xml:space="preserve">.): </w:t>
      </w:r>
      <w:r w:rsidRPr="00F17844">
        <w:rPr>
          <w:i/>
        </w:rPr>
        <w:t>Zázemí tvorby</w:t>
      </w:r>
      <w:r>
        <w:t>. Praha 1989.</w:t>
      </w:r>
    </w:p>
    <w:sectPr w:rsidR="00F17844" w:rsidRPr="00DD40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41" w:rsidRDefault="003D0341" w:rsidP="002F65C6">
      <w:pPr>
        <w:spacing w:after="0" w:line="240" w:lineRule="auto"/>
      </w:pPr>
      <w:r>
        <w:separator/>
      </w:r>
    </w:p>
  </w:endnote>
  <w:endnote w:type="continuationSeparator" w:id="0">
    <w:p w:rsidR="003D0341" w:rsidRDefault="003D0341" w:rsidP="002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41" w:rsidRDefault="003D0341" w:rsidP="002F65C6">
      <w:pPr>
        <w:spacing w:after="0" w:line="240" w:lineRule="auto"/>
      </w:pPr>
      <w:r>
        <w:separator/>
      </w:r>
    </w:p>
  </w:footnote>
  <w:footnote w:type="continuationSeparator" w:id="0">
    <w:p w:rsidR="003D0341" w:rsidRDefault="003D0341" w:rsidP="002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C6" w:rsidRPr="002F65C6" w:rsidRDefault="002F65C6">
    <w:pPr>
      <w:pStyle w:val="Zhlav"/>
      <w:rPr>
        <w:rFonts w:ascii="Arial Black" w:hAnsi="Arial Black"/>
        <w:sz w:val="20"/>
        <w:szCs w:val="20"/>
      </w:rPr>
    </w:pPr>
    <w:r w:rsidRPr="002F65C6">
      <w:rPr>
        <w:rFonts w:ascii="Arial Black" w:hAnsi="Arial Black"/>
        <w:sz w:val="20"/>
        <w:szCs w:val="20"/>
      </w:rPr>
      <w:t>US_176 "Umění potřebuje reklamu!" Reklama a propagace v meziválečném diskurzu o umění (jaro 2016)</w:t>
    </w:r>
  </w:p>
  <w:p w:rsidR="002F65C6" w:rsidRDefault="002F65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4F8"/>
    <w:multiLevelType w:val="hybridMultilevel"/>
    <w:tmpl w:val="E3189D84"/>
    <w:lvl w:ilvl="0" w:tplc="4162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A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C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2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6708C"/>
    <w:multiLevelType w:val="hybridMultilevel"/>
    <w:tmpl w:val="EA6827F0"/>
    <w:lvl w:ilvl="0" w:tplc="7BBA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07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E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0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0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A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0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6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E2C5F"/>
    <w:multiLevelType w:val="hybridMultilevel"/>
    <w:tmpl w:val="DC8223F0"/>
    <w:lvl w:ilvl="0" w:tplc="395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BC3594"/>
    <w:multiLevelType w:val="hybridMultilevel"/>
    <w:tmpl w:val="3A82148A"/>
    <w:lvl w:ilvl="0" w:tplc="308A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1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9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6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2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9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E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0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4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9A77FB"/>
    <w:multiLevelType w:val="hybridMultilevel"/>
    <w:tmpl w:val="5E0C7906"/>
    <w:lvl w:ilvl="0" w:tplc="5B6C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C8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A1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6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B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A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20E4B"/>
    <w:multiLevelType w:val="hybridMultilevel"/>
    <w:tmpl w:val="FA1A7996"/>
    <w:lvl w:ilvl="0" w:tplc="DF6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02D8">
      <w:start w:val="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146EC6"/>
    <w:multiLevelType w:val="hybridMultilevel"/>
    <w:tmpl w:val="DB444776"/>
    <w:lvl w:ilvl="0" w:tplc="E048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8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2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5470A5"/>
    <w:multiLevelType w:val="hybridMultilevel"/>
    <w:tmpl w:val="6C50AC12"/>
    <w:lvl w:ilvl="0" w:tplc="E09A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21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A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0F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C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6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6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2D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233F13"/>
    <w:multiLevelType w:val="hybridMultilevel"/>
    <w:tmpl w:val="FA564184"/>
    <w:lvl w:ilvl="0" w:tplc="D584E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08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4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4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6"/>
    <w:rsid w:val="000F293D"/>
    <w:rsid w:val="00162809"/>
    <w:rsid w:val="00206CE4"/>
    <w:rsid w:val="00221221"/>
    <w:rsid w:val="002F65C6"/>
    <w:rsid w:val="0030503D"/>
    <w:rsid w:val="00357B78"/>
    <w:rsid w:val="003D0341"/>
    <w:rsid w:val="00400693"/>
    <w:rsid w:val="005A57B4"/>
    <w:rsid w:val="006C30E4"/>
    <w:rsid w:val="006E661E"/>
    <w:rsid w:val="007713D9"/>
    <w:rsid w:val="007E7F07"/>
    <w:rsid w:val="008277F0"/>
    <w:rsid w:val="008403C1"/>
    <w:rsid w:val="008502B0"/>
    <w:rsid w:val="00885F00"/>
    <w:rsid w:val="009D3DD9"/>
    <w:rsid w:val="00A175AE"/>
    <w:rsid w:val="00A356FC"/>
    <w:rsid w:val="00AB5E0F"/>
    <w:rsid w:val="00AC5B37"/>
    <w:rsid w:val="00C66FA9"/>
    <w:rsid w:val="00CA5FCD"/>
    <w:rsid w:val="00CD2E2C"/>
    <w:rsid w:val="00D1295A"/>
    <w:rsid w:val="00D70EEF"/>
    <w:rsid w:val="00DD40E7"/>
    <w:rsid w:val="00E453E8"/>
    <w:rsid w:val="00EA497E"/>
    <w:rsid w:val="00F17844"/>
    <w:rsid w:val="00F80AC4"/>
    <w:rsid w:val="00FC1F0A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60B501-A379-4E48-8466-DA5C2C7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5C6"/>
  </w:style>
  <w:style w:type="paragraph" w:styleId="Zpat">
    <w:name w:val="footer"/>
    <w:basedOn w:val="Normln"/>
    <w:link w:val="Zpat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C6"/>
  </w:style>
  <w:style w:type="paragraph" w:styleId="Odstavecseseznamem">
    <w:name w:val="List Paragraph"/>
    <w:basedOn w:val="Normln"/>
    <w:uiPriority w:val="34"/>
    <w:qFormat/>
    <w:rsid w:val="002F6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89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21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72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29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71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uEkC-o5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2016-04-12T01:27:00Z</dcterms:created>
  <dcterms:modified xsi:type="dcterms:W3CDTF">2016-04-12T01:33:00Z</dcterms:modified>
</cp:coreProperties>
</file>