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65C6" w:rsidRDefault="007C4EC6">
      <w:pPr>
        <w:rPr>
          <w:b/>
        </w:rPr>
      </w:pPr>
      <w:r w:rsidRPr="007C4EC6">
        <w:rPr>
          <w:b/>
        </w:rPr>
        <w:drawing>
          <wp:anchor distT="0" distB="0" distL="114300" distR="114300" simplePos="0" relativeHeight="251658240" behindDoc="0" locked="0" layoutInCell="1" allowOverlap="1" wp14:anchorId="4E3A543E" wp14:editId="2EBE9B2E">
            <wp:simplePos x="0" y="0"/>
            <wp:positionH relativeFrom="column">
              <wp:posOffset>3609975</wp:posOffset>
            </wp:positionH>
            <wp:positionV relativeFrom="paragraph">
              <wp:posOffset>-228600</wp:posOffset>
            </wp:positionV>
            <wp:extent cx="1871345" cy="2345690"/>
            <wp:effectExtent l="0" t="8572" r="6032" b="6033"/>
            <wp:wrapSquare wrapText="bothSides"/>
            <wp:docPr id="4" name="Zástupný symbol pro obsah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ástupný symbol pro obsah 3"/>
                    <pic:cNvPicPr>
                      <a:picLocks noGrp="1" noChangeAspect="1"/>
                    </pic:cNvPicPr>
                  </pic:nvPicPr>
                  <pic:blipFill rotWithShape="1">
                    <a:blip r:embed="rId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40" t="14149" r="25120" b="44654"/>
                    <a:stretch/>
                  </pic:blipFill>
                  <pic:spPr bwMode="auto">
                    <a:xfrm rot="5400000">
                      <a:off x="0" y="0"/>
                      <a:ext cx="1871345" cy="2345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21D9">
        <w:rPr>
          <w:b/>
        </w:rPr>
        <w:t>26. 4</w:t>
      </w:r>
      <w:r w:rsidR="002F65C6" w:rsidRPr="007713D9">
        <w:rPr>
          <w:b/>
        </w:rPr>
        <w:t xml:space="preserve">. </w:t>
      </w:r>
      <w:r w:rsidR="00EA497E">
        <w:rPr>
          <w:b/>
        </w:rPr>
        <w:t xml:space="preserve">Umění potřebuje </w:t>
      </w:r>
      <w:r w:rsidR="002F21D9">
        <w:rPr>
          <w:b/>
        </w:rPr>
        <w:t>cestovat</w:t>
      </w:r>
    </w:p>
    <w:p w:rsidR="002F21D9" w:rsidRDefault="002F21D9">
      <w:pPr>
        <w:rPr>
          <w:b/>
        </w:rPr>
      </w:pPr>
      <w:r>
        <w:rPr>
          <w:b/>
        </w:rPr>
        <w:t xml:space="preserve">Zdenek </w:t>
      </w:r>
      <w:proofErr w:type="spellStart"/>
      <w:r>
        <w:rPr>
          <w:b/>
        </w:rPr>
        <w:t>Rykr</w:t>
      </w:r>
      <w:proofErr w:type="spellEnd"/>
      <w:r>
        <w:rPr>
          <w:b/>
        </w:rPr>
        <w:t xml:space="preserve">: </w:t>
      </w:r>
      <w:r w:rsidRPr="002F21D9">
        <w:rPr>
          <w:b/>
          <w:i/>
        </w:rPr>
        <w:t>Pryč!</w:t>
      </w:r>
      <w:r>
        <w:rPr>
          <w:b/>
        </w:rPr>
        <w:t xml:space="preserve"> (1934), výstava v paláci Dunaj (Praha)</w:t>
      </w:r>
      <w:r w:rsidR="007C4EC6" w:rsidRPr="007C4EC6">
        <w:rPr>
          <w:noProof/>
          <w:lang w:eastAsia="cs-CZ"/>
        </w:rPr>
        <w:t xml:space="preserve"> </w:t>
      </w:r>
    </w:p>
    <w:p w:rsidR="00000000" w:rsidRPr="00BB2E6A" w:rsidRDefault="003E39C3" w:rsidP="00BB2E6A">
      <w:pPr>
        <w:numPr>
          <w:ilvl w:val="0"/>
          <w:numId w:val="9"/>
        </w:numPr>
      </w:pPr>
      <w:r w:rsidRPr="00BB2E6A">
        <w:t>Kolín, satira a železnice</w:t>
      </w:r>
    </w:p>
    <w:p w:rsidR="00000000" w:rsidRDefault="003E39C3" w:rsidP="00BB2E6A">
      <w:pPr>
        <w:numPr>
          <w:ilvl w:val="0"/>
          <w:numId w:val="9"/>
        </w:numPr>
      </w:pPr>
      <w:r w:rsidRPr="00BB2E6A">
        <w:t>Paříž aspoň jednou ročně</w:t>
      </w:r>
    </w:p>
    <w:p w:rsidR="00000000" w:rsidRPr="007C4EC6" w:rsidRDefault="003E39C3" w:rsidP="007C4EC6">
      <w:pPr>
        <w:numPr>
          <w:ilvl w:val="1"/>
          <w:numId w:val="9"/>
        </w:numPr>
      </w:pPr>
      <w:r w:rsidRPr="007C4EC6">
        <w:rPr>
          <w:i/>
          <w:iCs/>
        </w:rPr>
        <w:t xml:space="preserve">Georges </w:t>
      </w:r>
      <w:proofErr w:type="spellStart"/>
      <w:r w:rsidRPr="007C4EC6">
        <w:rPr>
          <w:i/>
          <w:iCs/>
        </w:rPr>
        <w:t>Bataille</w:t>
      </w:r>
      <w:proofErr w:type="spellEnd"/>
      <w:r w:rsidRPr="007C4EC6">
        <w:rPr>
          <w:i/>
          <w:iCs/>
        </w:rPr>
        <w:t xml:space="preserve"> </w:t>
      </w:r>
      <w:r w:rsidRPr="007C4EC6">
        <w:t xml:space="preserve">(1897-1962) </w:t>
      </w:r>
      <w:r w:rsidRPr="007C4EC6">
        <w:rPr>
          <w:i/>
          <w:iCs/>
        </w:rPr>
        <w:t>INFORME</w:t>
      </w:r>
      <w:r w:rsidRPr="007C4EC6">
        <w:t xml:space="preserve"> („beztvaré“): Alberto </w:t>
      </w:r>
      <w:proofErr w:type="spellStart"/>
      <w:r w:rsidRPr="007C4EC6">
        <w:t>Giacometti</w:t>
      </w:r>
      <w:proofErr w:type="spellEnd"/>
      <w:r w:rsidRPr="007C4EC6">
        <w:t xml:space="preserve">: </w:t>
      </w:r>
      <w:r w:rsidRPr="007C4EC6">
        <w:rPr>
          <w:i/>
          <w:iCs/>
        </w:rPr>
        <w:t xml:space="preserve">Zavěšený míč </w:t>
      </w:r>
      <w:r w:rsidRPr="007C4EC6">
        <w:t>(1930-31), sádra, kov</w:t>
      </w:r>
    </w:p>
    <w:p w:rsidR="00000000" w:rsidRPr="007C4EC6" w:rsidRDefault="003E39C3" w:rsidP="007C4EC6">
      <w:pPr>
        <w:numPr>
          <w:ilvl w:val="1"/>
          <w:numId w:val="9"/>
        </w:numPr>
      </w:pPr>
      <w:r w:rsidRPr="007C4EC6">
        <w:t xml:space="preserve">OBJEKT: fetiš pro „konfliktní touhy“ (Freud): Man </w:t>
      </w:r>
      <w:proofErr w:type="spellStart"/>
      <w:r w:rsidRPr="007C4EC6">
        <w:t>Ray</w:t>
      </w:r>
      <w:proofErr w:type="spellEnd"/>
      <w:r w:rsidRPr="007C4EC6">
        <w:t>: Da</w:t>
      </w:r>
      <w:r w:rsidRPr="007C4EC6">
        <w:t>r (1921)</w:t>
      </w:r>
    </w:p>
    <w:p w:rsidR="007C4EC6" w:rsidRPr="007C4EC6" w:rsidRDefault="007C4EC6" w:rsidP="007C4EC6">
      <w:pPr>
        <w:numPr>
          <w:ilvl w:val="2"/>
          <w:numId w:val="9"/>
        </w:numPr>
      </w:pPr>
      <w:r w:rsidRPr="007C4EC6">
        <w:t xml:space="preserve">: </w:t>
      </w:r>
      <w:proofErr w:type="spellStart"/>
      <w:r w:rsidRPr="007C4EC6">
        <w:t>sadmomasochistický</w:t>
      </w:r>
      <w:proofErr w:type="spellEnd"/>
      <w:r w:rsidRPr="007C4EC6">
        <w:t xml:space="preserve"> vtip: </w:t>
      </w:r>
      <w:proofErr w:type="spellStart"/>
      <w:r w:rsidRPr="007C4EC6">
        <w:t>Meret</w:t>
      </w:r>
      <w:proofErr w:type="spellEnd"/>
      <w:r w:rsidRPr="007C4EC6">
        <w:t xml:space="preserve"> </w:t>
      </w:r>
      <w:proofErr w:type="spellStart"/>
      <w:r w:rsidRPr="007C4EC6">
        <w:t>Oppenheimová</w:t>
      </w:r>
      <w:proofErr w:type="spellEnd"/>
      <w:r w:rsidRPr="007C4EC6">
        <w:t>: Guvernantka / Chůva (1936)</w:t>
      </w:r>
    </w:p>
    <w:p w:rsidR="007C4EC6" w:rsidRPr="007C4EC6" w:rsidRDefault="007C4EC6" w:rsidP="007C4EC6">
      <w:pPr>
        <w:numPr>
          <w:ilvl w:val="2"/>
          <w:numId w:val="9"/>
        </w:numPr>
      </w:pPr>
      <w:r w:rsidRPr="007C4EC6">
        <w:t xml:space="preserve">: z vitríny k relikviáři, „v němž subjekt pronásleduje svou touhu jako duch“: Joseph </w:t>
      </w:r>
      <w:proofErr w:type="spellStart"/>
      <w:r w:rsidRPr="007C4EC6">
        <w:t>Cornell</w:t>
      </w:r>
      <w:proofErr w:type="spellEnd"/>
      <w:r w:rsidRPr="007C4EC6">
        <w:t>: Papouščí hudební skříňka (1937-8)</w:t>
      </w:r>
    </w:p>
    <w:p w:rsidR="00000000" w:rsidRPr="007C4EC6" w:rsidRDefault="003E39C3" w:rsidP="007C4EC6">
      <w:pPr>
        <w:numPr>
          <w:ilvl w:val="2"/>
          <w:numId w:val="9"/>
        </w:numPr>
      </w:pPr>
      <w:r w:rsidRPr="007C4EC6">
        <w:t xml:space="preserve">Nalezený Marcel </w:t>
      </w:r>
      <w:proofErr w:type="spellStart"/>
      <w:r w:rsidRPr="007C4EC6">
        <w:t>Duchamp</w:t>
      </w:r>
      <w:proofErr w:type="spellEnd"/>
      <w:r w:rsidRPr="007C4EC6">
        <w:t xml:space="preserve">: </w:t>
      </w:r>
      <w:r w:rsidRPr="007C4EC6">
        <w:rPr>
          <w:i/>
          <w:iCs/>
        </w:rPr>
        <w:t>Krabice v kufru</w:t>
      </w:r>
      <w:r w:rsidRPr="007C4EC6">
        <w:rPr>
          <w:i/>
          <w:iCs/>
        </w:rPr>
        <w:t xml:space="preserve"> </w:t>
      </w:r>
      <w:r w:rsidRPr="007C4EC6">
        <w:t>(1935-1941), světlotisk</w:t>
      </w:r>
    </w:p>
    <w:p w:rsidR="00000000" w:rsidRDefault="003E39C3" w:rsidP="00BB2E6A">
      <w:pPr>
        <w:numPr>
          <w:ilvl w:val="0"/>
          <w:numId w:val="9"/>
        </w:numPr>
      </w:pPr>
      <w:r w:rsidRPr="00BB2E6A">
        <w:t>Praha a Orion</w:t>
      </w:r>
      <w:r w:rsidR="00BB2E6A">
        <w:t xml:space="preserve"> (</w:t>
      </w:r>
      <w:r w:rsidR="00BB2E6A" w:rsidRPr="00BB2E6A">
        <w:t>Stylová pružnost, eklekticismus nebo bezkonkurenční nabídka řemeslníka?</w:t>
      </w:r>
      <w:r w:rsidR="00BB2E6A">
        <w:t>)</w:t>
      </w:r>
    </w:p>
    <w:p w:rsidR="007C4EC6" w:rsidRDefault="007C4EC6" w:rsidP="00BB2E6A">
      <w:pPr>
        <w:numPr>
          <w:ilvl w:val="0"/>
          <w:numId w:val="9"/>
        </w:numPr>
      </w:pPr>
      <w:r w:rsidRPr="007C4EC6">
        <w:rPr>
          <w:b/>
          <w:bCs/>
          <w:i/>
          <w:iCs/>
        </w:rPr>
        <w:t xml:space="preserve">Pryč! </w:t>
      </w:r>
      <w:r w:rsidRPr="007C4EC6">
        <w:t>Výstava v paláci Dunaj, prosinec 1934</w:t>
      </w:r>
      <w:r>
        <w:t xml:space="preserve"> (epizoda, experiment a příliš osobní pozůstatky)</w:t>
      </w:r>
    </w:p>
    <w:p w:rsidR="007C4EC6" w:rsidRPr="00BB2E6A" w:rsidRDefault="007C4EC6" w:rsidP="00BB2E6A">
      <w:pPr>
        <w:numPr>
          <w:ilvl w:val="0"/>
          <w:numId w:val="9"/>
        </w:numPr>
      </w:pPr>
      <w:r w:rsidRPr="007C4EC6">
        <w:drawing>
          <wp:anchor distT="0" distB="0" distL="114300" distR="114300" simplePos="0" relativeHeight="251659264" behindDoc="0" locked="0" layoutInCell="1" allowOverlap="1" wp14:anchorId="3FEFF134" wp14:editId="73053F83">
            <wp:simplePos x="0" y="0"/>
            <wp:positionH relativeFrom="margin">
              <wp:align>right</wp:align>
            </wp:positionH>
            <wp:positionV relativeFrom="paragraph">
              <wp:posOffset>354330</wp:posOffset>
            </wp:positionV>
            <wp:extent cx="1992630" cy="1465580"/>
            <wp:effectExtent l="0" t="3175" r="4445" b="4445"/>
            <wp:wrapSquare wrapText="bothSides"/>
            <wp:docPr id="5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1" r="5047"/>
                    <a:stretch/>
                  </pic:blipFill>
                  <pic:spPr bwMode="auto">
                    <a:xfrm rot="5400000">
                      <a:off x="0" y="0"/>
                      <a:ext cx="1992630" cy="1465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4EC6">
        <w:rPr>
          <w:b/>
          <w:i/>
        </w:rPr>
        <w:t xml:space="preserve">Výstava Z. </w:t>
      </w:r>
      <w:proofErr w:type="spellStart"/>
      <w:r w:rsidRPr="007C4EC6">
        <w:rPr>
          <w:b/>
          <w:i/>
        </w:rPr>
        <w:t>Rykra</w:t>
      </w:r>
      <w:proofErr w:type="spellEnd"/>
      <w:r w:rsidRPr="007C4EC6">
        <w:t xml:space="preserve"> v Topičově salonu, leden 1936:</w:t>
      </w:r>
      <w:r w:rsidRPr="007C4EC6">
        <w:br/>
        <w:t>cykly Čechy, Venkov, Orient</w:t>
      </w:r>
      <w:r>
        <w:t xml:space="preserve"> (vývoj umělce, pokrokovost a </w:t>
      </w:r>
      <w:r>
        <w:t>exaltovaný škleb</w:t>
      </w:r>
      <w:r>
        <w:t>)</w:t>
      </w:r>
      <w:r w:rsidRPr="007C4EC6">
        <w:rPr>
          <w:noProof/>
          <w:lang w:eastAsia="cs-CZ"/>
        </w:rPr>
        <w:t xml:space="preserve"> </w:t>
      </w:r>
    </w:p>
    <w:p w:rsidR="00000000" w:rsidRPr="00BB2E6A" w:rsidRDefault="003E39C3" w:rsidP="00BB2E6A">
      <w:pPr>
        <w:numPr>
          <w:ilvl w:val="0"/>
          <w:numId w:val="9"/>
        </w:numPr>
      </w:pPr>
      <w:r w:rsidRPr="00BB2E6A">
        <w:t>PIRAS a koupelny</w:t>
      </w:r>
      <w:r w:rsidR="007C4EC6">
        <w:t xml:space="preserve"> („</w:t>
      </w:r>
      <w:r w:rsidR="007C4EC6" w:rsidRPr="007C4EC6">
        <w:t>…</w:t>
      </w:r>
      <w:r w:rsidR="007C4EC6" w:rsidRPr="007C4EC6">
        <w:rPr>
          <w:i/>
        </w:rPr>
        <w:t>jako svědectví o podivínské bytosti, která tu někde bytovala a nikým neviděna a neznáma zase odešla</w:t>
      </w:r>
      <w:r w:rsidR="007C4EC6">
        <w:t>.“ J. Čapek))</w:t>
      </w:r>
    </w:p>
    <w:p w:rsidR="006C30E4" w:rsidRDefault="006C30E4" w:rsidP="00EA497E"/>
    <w:p w:rsidR="002F21D9" w:rsidRDefault="002F21D9" w:rsidP="00EA497E"/>
    <w:p w:rsidR="002F21D9" w:rsidRPr="002F21D9" w:rsidRDefault="002F21D9" w:rsidP="002F21D9">
      <w:pPr>
        <w:rPr>
          <w:b/>
          <w:u w:val="single"/>
        </w:rPr>
      </w:pPr>
      <w:r w:rsidRPr="002F21D9">
        <w:rPr>
          <w:b/>
          <w:u w:val="single"/>
        </w:rPr>
        <w:t>Literatura a prameny</w:t>
      </w:r>
    </w:p>
    <w:p w:rsidR="002F21D9" w:rsidRDefault="000C5CE5" w:rsidP="002F21D9">
      <w:r w:rsidRPr="007C4EC6">
        <w:rPr>
          <w:color w:val="0563C1" w:themeColor="hyperlink"/>
          <w:u w:val="single"/>
        </w:rPr>
        <w:drawing>
          <wp:anchor distT="0" distB="0" distL="114300" distR="114300" simplePos="0" relativeHeight="251660288" behindDoc="0" locked="0" layoutInCell="1" allowOverlap="1" wp14:anchorId="7BAEC1B1" wp14:editId="7A498E5F">
            <wp:simplePos x="0" y="0"/>
            <wp:positionH relativeFrom="column">
              <wp:posOffset>4405630</wp:posOffset>
            </wp:positionH>
            <wp:positionV relativeFrom="paragraph">
              <wp:posOffset>320040</wp:posOffset>
            </wp:positionV>
            <wp:extent cx="1257300" cy="1781175"/>
            <wp:effectExtent l="0" t="0" r="0" b="9525"/>
            <wp:wrapSquare wrapText="bothSides"/>
            <wp:docPr id="5122" name="Picture 2" descr="http://www.kulturissimo.cz/useruploads/images/redakce/2012/07/v_rykr_k-6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http://www.kulturissimo.cz/useruploads/images/redakce/2012/07/v_rykr_k-621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7811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2F21D9">
        <w:t xml:space="preserve">Vojtěch Lahoda a kol.: </w:t>
      </w:r>
      <w:r w:rsidR="002F21D9" w:rsidRPr="002F21D9">
        <w:rPr>
          <w:i/>
        </w:rPr>
        <w:t xml:space="preserve">Zdenek </w:t>
      </w:r>
      <w:proofErr w:type="spellStart"/>
      <w:r w:rsidR="002F21D9" w:rsidRPr="002F21D9">
        <w:rPr>
          <w:i/>
        </w:rPr>
        <w:t>Rykr</w:t>
      </w:r>
      <w:proofErr w:type="spellEnd"/>
      <w:r w:rsidR="002F21D9">
        <w:rPr>
          <w:i/>
        </w:rPr>
        <w:t xml:space="preserve"> (1900-1940)</w:t>
      </w:r>
      <w:r w:rsidR="002F21D9" w:rsidRPr="002F21D9">
        <w:rPr>
          <w:i/>
        </w:rPr>
        <w:t>. Elegie avantgardy</w:t>
      </w:r>
      <w:r w:rsidR="002F21D9">
        <w:t>. Galerie hl. m. Prahy 2000.</w:t>
      </w:r>
      <w:r w:rsidR="007C4EC6">
        <w:t xml:space="preserve"> (Zde odkazy na všechny recenze a další studie.</w:t>
      </w:r>
    </w:p>
    <w:p w:rsidR="002F21D9" w:rsidRDefault="002F21D9" w:rsidP="002F21D9">
      <w:hyperlink r:id="rId13" w:history="1">
        <w:r w:rsidRPr="00980678">
          <w:rPr>
            <w:rStyle w:val="Hypertextovodkaz"/>
          </w:rPr>
          <w:t>https://www.youtube.com/watch?v=m3BajbD7OkQ</w:t>
        </w:r>
      </w:hyperlink>
    </w:p>
    <w:p w:rsidR="002F21D9" w:rsidRDefault="002F21D9" w:rsidP="002F21D9">
      <w:r>
        <w:t>Art detektivka</w:t>
      </w:r>
    </w:p>
    <w:p w:rsidR="002F21D9" w:rsidRDefault="002F21D9" w:rsidP="002F21D9">
      <w:hyperlink r:id="rId14" w:history="1">
        <w:r w:rsidRPr="00980678">
          <w:rPr>
            <w:rStyle w:val="Hypertextovodkaz"/>
          </w:rPr>
          <w:t>https://www.youtube.com/watch?v=fF7dM70poGY</w:t>
        </w:r>
      </w:hyperlink>
      <w:r w:rsidR="007C4EC6" w:rsidRPr="007C4EC6">
        <w:rPr>
          <w:noProof/>
          <w:lang w:eastAsia="cs-CZ"/>
        </w:rPr>
        <w:t xml:space="preserve"> </w:t>
      </w:r>
    </w:p>
    <w:p w:rsidR="002F21D9" w:rsidRDefault="002F21D9" w:rsidP="002F21D9">
      <w:r>
        <w:t>životopis</w:t>
      </w:r>
    </w:p>
    <w:p w:rsidR="002F21D9" w:rsidRDefault="002F21D9" w:rsidP="002F21D9">
      <w:pPr>
        <w:rPr>
          <w:rStyle w:val="Hypertextovodkaz"/>
        </w:rPr>
      </w:pPr>
      <w:hyperlink r:id="rId15" w:history="1">
        <w:r w:rsidRPr="00980678">
          <w:rPr>
            <w:rStyle w:val="Hypertextovodkaz"/>
          </w:rPr>
          <w:t>http://www.creativoas.cz/autori/133-zdenek-rykr/</w:t>
        </w:r>
      </w:hyperlink>
    </w:p>
    <w:p w:rsidR="002F21D9" w:rsidRDefault="002F21D9" w:rsidP="00EA497E">
      <w:bookmarkStart w:id="0" w:name="_GoBack"/>
      <w:bookmarkEnd w:id="0"/>
    </w:p>
    <w:sectPr w:rsidR="002F21D9">
      <w:head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39C3" w:rsidRDefault="003E39C3" w:rsidP="002F65C6">
      <w:pPr>
        <w:spacing w:after="0" w:line="240" w:lineRule="auto"/>
      </w:pPr>
      <w:r>
        <w:separator/>
      </w:r>
    </w:p>
  </w:endnote>
  <w:endnote w:type="continuationSeparator" w:id="0">
    <w:p w:rsidR="003E39C3" w:rsidRDefault="003E39C3" w:rsidP="002F65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39C3" w:rsidRDefault="003E39C3" w:rsidP="002F65C6">
      <w:pPr>
        <w:spacing w:after="0" w:line="240" w:lineRule="auto"/>
      </w:pPr>
      <w:r>
        <w:separator/>
      </w:r>
    </w:p>
  </w:footnote>
  <w:footnote w:type="continuationSeparator" w:id="0">
    <w:p w:rsidR="003E39C3" w:rsidRDefault="003E39C3" w:rsidP="002F65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65C6" w:rsidRPr="002F65C6" w:rsidRDefault="002F65C6">
    <w:pPr>
      <w:pStyle w:val="Zhlav"/>
      <w:rPr>
        <w:rFonts w:ascii="Arial Black" w:hAnsi="Arial Black"/>
        <w:sz w:val="20"/>
        <w:szCs w:val="20"/>
      </w:rPr>
    </w:pPr>
    <w:r w:rsidRPr="002F65C6">
      <w:rPr>
        <w:rFonts w:ascii="Arial Black" w:hAnsi="Arial Black"/>
        <w:sz w:val="20"/>
        <w:szCs w:val="20"/>
      </w:rPr>
      <w:t>US_176 "Umění potřebuje reklamu!" Reklama a propagace v meziválečném diskurzu o umění (jaro 2016)</w:t>
    </w:r>
  </w:p>
  <w:p w:rsidR="002F65C6" w:rsidRDefault="002F65C6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DF54F8"/>
    <w:multiLevelType w:val="hybridMultilevel"/>
    <w:tmpl w:val="E3189D84"/>
    <w:lvl w:ilvl="0" w:tplc="4162E2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B3633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578B1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054D1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E7A48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60DD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0A05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6BC7C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9208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8A6708C"/>
    <w:multiLevelType w:val="hybridMultilevel"/>
    <w:tmpl w:val="EA6827F0"/>
    <w:lvl w:ilvl="0" w:tplc="7BBA25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C6CD3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AF07D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E5EFF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8002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7804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DAAF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6A099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406A3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F5E2C5F"/>
    <w:multiLevelType w:val="hybridMultilevel"/>
    <w:tmpl w:val="DC8223F0"/>
    <w:lvl w:ilvl="0" w:tplc="39584E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E805F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0C0E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FADE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3250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51E3F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16EA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5CA6D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44E9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A88071F"/>
    <w:multiLevelType w:val="hybridMultilevel"/>
    <w:tmpl w:val="AD02AC5E"/>
    <w:lvl w:ilvl="0" w:tplc="078018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B260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2003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2DCD2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DA9F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462C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62EF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209D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1098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ECB19B9"/>
    <w:multiLevelType w:val="hybridMultilevel"/>
    <w:tmpl w:val="FB048712"/>
    <w:lvl w:ilvl="0" w:tplc="5BC042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4E6077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E4A146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C90E3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56B2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80A40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5A7E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D6E21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5884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22BC3594"/>
    <w:multiLevelType w:val="hybridMultilevel"/>
    <w:tmpl w:val="3A82148A"/>
    <w:lvl w:ilvl="0" w:tplc="308A8A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DA194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D0918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926DE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AC22C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37C9B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1DEB3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EE0E9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A249E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2B9A77FB"/>
    <w:multiLevelType w:val="hybridMultilevel"/>
    <w:tmpl w:val="5E0C7906"/>
    <w:lvl w:ilvl="0" w:tplc="5B6CD2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F0C83F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27A152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DB8664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956D36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1E6D08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152BCE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914AF3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1E4E80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4082DB2"/>
    <w:multiLevelType w:val="hybridMultilevel"/>
    <w:tmpl w:val="9470FE50"/>
    <w:lvl w:ilvl="0" w:tplc="D51C11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60C6E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5FEBB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9866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4C0B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C8820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CEA52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9D4A0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2FEB8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59320E4B"/>
    <w:multiLevelType w:val="hybridMultilevel"/>
    <w:tmpl w:val="FA1A7996"/>
    <w:lvl w:ilvl="0" w:tplc="DF6003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30602D8">
      <w:start w:val="90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0EA08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468A4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FB85E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24AF3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6663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762F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E211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65146EC6"/>
    <w:multiLevelType w:val="hybridMultilevel"/>
    <w:tmpl w:val="DB444776"/>
    <w:lvl w:ilvl="0" w:tplc="E048CD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C4E53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A2D1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946D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EDCB8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5AB2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5EF5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5C829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AE2F4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7F233F13"/>
    <w:multiLevelType w:val="hybridMultilevel"/>
    <w:tmpl w:val="FA564184"/>
    <w:lvl w:ilvl="0" w:tplc="D584E1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41082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0A20D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82A74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54C9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B74C8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A2AC5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F453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8467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9"/>
  </w:num>
  <w:num w:numId="3">
    <w:abstractNumId w:val="10"/>
  </w:num>
  <w:num w:numId="4">
    <w:abstractNumId w:val="0"/>
  </w:num>
  <w:num w:numId="5">
    <w:abstractNumId w:val="8"/>
  </w:num>
  <w:num w:numId="6">
    <w:abstractNumId w:val="5"/>
  </w:num>
  <w:num w:numId="7">
    <w:abstractNumId w:val="1"/>
  </w:num>
  <w:num w:numId="8">
    <w:abstractNumId w:val="6"/>
  </w:num>
  <w:num w:numId="9">
    <w:abstractNumId w:val="4"/>
  </w:num>
  <w:num w:numId="10">
    <w:abstractNumId w:val="3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5C6"/>
    <w:rsid w:val="000C5CE5"/>
    <w:rsid w:val="000F293D"/>
    <w:rsid w:val="00162809"/>
    <w:rsid w:val="00206CE4"/>
    <w:rsid w:val="00221221"/>
    <w:rsid w:val="002F21D9"/>
    <w:rsid w:val="002F65C6"/>
    <w:rsid w:val="00357B78"/>
    <w:rsid w:val="003E39C3"/>
    <w:rsid w:val="00400693"/>
    <w:rsid w:val="006C30E4"/>
    <w:rsid w:val="006E661E"/>
    <w:rsid w:val="007713D9"/>
    <w:rsid w:val="007C4EC6"/>
    <w:rsid w:val="007E7F07"/>
    <w:rsid w:val="008277F0"/>
    <w:rsid w:val="008403C1"/>
    <w:rsid w:val="008502B0"/>
    <w:rsid w:val="009D3DD9"/>
    <w:rsid w:val="00A356FC"/>
    <w:rsid w:val="00AB5E0F"/>
    <w:rsid w:val="00AC5B37"/>
    <w:rsid w:val="00BB2E6A"/>
    <w:rsid w:val="00C46013"/>
    <w:rsid w:val="00C66FA9"/>
    <w:rsid w:val="00CA5FCD"/>
    <w:rsid w:val="00CD2E2C"/>
    <w:rsid w:val="00D1295A"/>
    <w:rsid w:val="00D70EEF"/>
    <w:rsid w:val="00E453E8"/>
    <w:rsid w:val="00EA497E"/>
    <w:rsid w:val="00ED161A"/>
    <w:rsid w:val="00FC1F0A"/>
    <w:rsid w:val="00FD3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260B501-A379-4E48-8466-DA5C2C767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F65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F65C6"/>
  </w:style>
  <w:style w:type="paragraph" w:styleId="Zpat">
    <w:name w:val="footer"/>
    <w:basedOn w:val="Normln"/>
    <w:link w:val="ZpatChar"/>
    <w:uiPriority w:val="99"/>
    <w:unhideWhenUsed/>
    <w:rsid w:val="002F65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F65C6"/>
  </w:style>
  <w:style w:type="paragraph" w:styleId="Odstavecseseznamem">
    <w:name w:val="List Paragraph"/>
    <w:basedOn w:val="Normln"/>
    <w:uiPriority w:val="34"/>
    <w:qFormat/>
    <w:rsid w:val="002F65C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FD389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99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4598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865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270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0733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5690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7367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230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24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3500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13181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149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05890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2854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30320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8397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03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91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6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5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1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5704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91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5618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17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978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28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6246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762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916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6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4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2316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1554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14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256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450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5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20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1924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3370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672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908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21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3252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04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0591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6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5517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22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37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6515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782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29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125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43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yperlink" Target="https://www.youtube.com/watch?v=m3BajbD7OkQ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yperlink" Target="http://www.creativoas.cz/autori/133-zdenek-rykr/" TargetMode="Externa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fF7dM70poGY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222</Words>
  <Characters>1313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Účet Microsoft</dc:creator>
  <cp:keywords/>
  <dc:description/>
  <cp:lastModifiedBy>Helena Maňasová Hradská</cp:lastModifiedBy>
  <cp:revision>3</cp:revision>
  <dcterms:created xsi:type="dcterms:W3CDTF">2016-04-26T06:56:00Z</dcterms:created>
  <dcterms:modified xsi:type="dcterms:W3CDTF">2016-04-26T07:08:00Z</dcterms:modified>
</cp:coreProperties>
</file>