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5A" w:rsidRPr="00174503" w:rsidRDefault="0031721B" w:rsidP="00174503">
      <w:pPr>
        <w:spacing w:after="0" w:line="240" w:lineRule="auto"/>
        <w:jc w:val="center"/>
        <w:rPr>
          <w:b/>
          <w:noProof/>
          <w:sz w:val="16"/>
        </w:rPr>
      </w:pPr>
      <w:bookmarkStart w:id="0" w:name="_GoBack"/>
      <w:bookmarkEnd w:id="0"/>
      <w:r>
        <w:rPr>
          <w:b/>
          <w:noProof/>
          <w:sz w:val="16"/>
        </w:rPr>
        <w:pict>
          <v:shapetype id="_x0000_t202" coordsize="21600,21600" o:spt="202" path="m,l,21600r21600,l21600,xe">
            <v:stroke joinstyle="miter"/>
            <v:path gradientshapeok="t" o:connecttype="rect"/>
          </v:shapetype>
          <v:shape id="_x0000_s1028" type="#_x0000_t202" style="position:absolute;left:0;text-align:left;margin-left:608pt;margin-top:-28.55pt;width:190.3pt;height:28.05pt;z-index:251661312;mso-width-relative:margin;mso-height-relative:margin">
            <v:textbox style="mso-next-textbox:#_x0000_s1028">
              <w:txbxContent>
                <w:p w:rsidR="00906097" w:rsidRDefault="00906097" w:rsidP="00906097">
                  <w:pPr>
                    <w:spacing w:after="0"/>
                    <w:rPr>
                      <w:sz w:val="16"/>
                    </w:rPr>
                  </w:pPr>
                  <w:r w:rsidRPr="00906097">
                    <w:rPr>
                      <w:sz w:val="16"/>
                    </w:rPr>
                    <w:t xml:space="preserve">Denisa Walková, UČO: 450316 </w:t>
                  </w:r>
                </w:p>
                <w:p w:rsidR="00906097" w:rsidRPr="00906097" w:rsidRDefault="00906097" w:rsidP="00906097">
                  <w:pPr>
                    <w:spacing w:after="0"/>
                    <w:rPr>
                      <w:sz w:val="16"/>
                    </w:rPr>
                  </w:pPr>
                  <w:r w:rsidRPr="00906097">
                    <w:rPr>
                      <w:sz w:val="16"/>
                    </w:rPr>
                    <w:t>Didaktik</w:t>
                  </w:r>
                  <w:r>
                    <w:rPr>
                      <w:sz w:val="16"/>
                    </w:rPr>
                    <w:t>a českého jazyka a literatury II</w:t>
                  </w:r>
                </w:p>
              </w:txbxContent>
            </v:textbox>
          </v:shape>
        </w:pict>
      </w:r>
      <w:r>
        <w:rPr>
          <w:b/>
          <w:noProof/>
          <w:sz w:val="18"/>
          <w:lang w:eastAsia="cs-CZ"/>
        </w:rPr>
        <w:pict>
          <v:shapetype id="_x0000_t32" coordsize="21600,21600" o:spt="32" o:oned="t" path="m,l21600,21600e" filled="f">
            <v:path arrowok="t" fillok="f" o:connecttype="none"/>
            <o:lock v:ext="edit" shapetype="t"/>
          </v:shapetype>
          <v:shape id="_x0000_s1027" type="#_x0000_t32" style="position:absolute;left:0;text-align:left;margin-left:382.9pt;margin-top:-16.35pt;width:.05pt;height:559.15pt;z-index:251659264" o:connectortype="straight"/>
        </w:pict>
      </w:r>
      <w:r w:rsidR="00174503" w:rsidRPr="00174503">
        <w:rPr>
          <w:b/>
          <w:noProof/>
          <w:sz w:val="16"/>
        </w:rPr>
        <w:t>FEJETON, SLOUPEK, ÚVODNÍK</w:t>
      </w:r>
    </w:p>
    <w:p w:rsidR="00174503" w:rsidRPr="00174503" w:rsidRDefault="00174503" w:rsidP="00174503">
      <w:pPr>
        <w:pStyle w:val="Odstavecseseznamem"/>
        <w:numPr>
          <w:ilvl w:val="0"/>
          <w:numId w:val="8"/>
        </w:numPr>
        <w:pBdr>
          <w:bottom w:val="single" w:sz="12" w:space="1" w:color="auto"/>
        </w:pBdr>
        <w:spacing w:after="0" w:line="240" w:lineRule="auto"/>
        <w:jc w:val="center"/>
        <w:rPr>
          <w:b/>
          <w:sz w:val="18"/>
        </w:rPr>
      </w:pPr>
      <w:r>
        <w:rPr>
          <w:sz w:val="18"/>
        </w:rPr>
        <w:t>publicistický styl</w:t>
      </w:r>
    </w:p>
    <w:p w:rsidR="00174503" w:rsidRPr="00174503" w:rsidRDefault="00174503" w:rsidP="00174503">
      <w:pPr>
        <w:spacing w:after="0" w:line="240" w:lineRule="auto"/>
        <w:jc w:val="both"/>
        <w:rPr>
          <w:b/>
          <w:sz w:val="18"/>
        </w:rPr>
      </w:pPr>
    </w:p>
    <w:p w:rsidR="00174503" w:rsidRPr="00E40820" w:rsidRDefault="00174503" w:rsidP="00174503">
      <w:pPr>
        <w:spacing w:after="0" w:line="240" w:lineRule="auto"/>
        <w:jc w:val="both"/>
        <w:rPr>
          <w:sz w:val="14"/>
        </w:rPr>
      </w:pPr>
      <w:r>
        <w:rPr>
          <w:sz w:val="14"/>
        </w:rPr>
        <w:t>4</w:t>
      </w:r>
      <w:r w:rsidRPr="00E40820">
        <w:rPr>
          <w:sz w:val="14"/>
        </w:rPr>
        <w:t>. ročník SŠ</w:t>
      </w:r>
    </w:p>
    <w:p w:rsidR="00174503" w:rsidRPr="00E40820" w:rsidRDefault="00174503" w:rsidP="00174503">
      <w:pPr>
        <w:spacing w:after="0" w:line="240" w:lineRule="auto"/>
        <w:jc w:val="both"/>
        <w:rPr>
          <w:sz w:val="14"/>
        </w:rPr>
      </w:pPr>
      <w:r w:rsidRPr="00E40820">
        <w:rPr>
          <w:sz w:val="14"/>
        </w:rPr>
        <w:t>Č</w:t>
      </w:r>
      <w:r>
        <w:rPr>
          <w:sz w:val="14"/>
        </w:rPr>
        <w:t>asová dotace: 3 hodiny</w:t>
      </w:r>
    </w:p>
    <w:p w:rsidR="00174503" w:rsidRPr="00E40820" w:rsidRDefault="00174503" w:rsidP="00174503">
      <w:pPr>
        <w:spacing w:after="0" w:line="240" w:lineRule="auto"/>
        <w:jc w:val="both"/>
        <w:rPr>
          <w:sz w:val="14"/>
        </w:rPr>
      </w:pPr>
      <w:r w:rsidRPr="00E40820">
        <w:rPr>
          <w:sz w:val="14"/>
        </w:rPr>
        <w:t xml:space="preserve">1. hodina – </w:t>
      </w:r>
      <w:r>
        <w:rPr>
          <w:sz w:val="14"/>
        </w:rPr>
        <w:t>fejeton, sloupek, úvodník – probrání teorie, cvičení</w:t>
      </w:r>
    </w:p>
    <w:p w:rsidR="00174503" w:rsidRPr="00E40820" w:rsidRDefault="00174503" w:rsidP="00174503">
      <w:pPr>
        <w:spacing w:after="0" w:line="240" w:lineRule="auto"/>
        <w:jc w:val="both"/>
        <w:rPr>
          <w:sz w:val="14"/>
        </w:rPr>
      </w:pPr>
      <w:r w:rsidRPr="00E40820">
        <w:rPr>
          <w:sz w:val="14"/>
        </w:rPr>
        <w:t xml:space="preserve">2. hodina – </w:t>
      </w:r>
      <w:r>
        <w:rPr>
          <w:sz w:val="14"/>
        </w:rPr>
        <w:t xml:space="preserve">slohová práce – fejeton </w:t>
      </w:r>
    </w:p>
    <w:p w:rsidR="00174503" w:rsidRDefault="00174503" w:rsidP="00174503">
      <w:pPr>
        <w:spacing w:after="0" w:line="240" w:lineRule="auto"/>
        <w:jc w:val="both"/>
        <w:rPr>
          <w:sz w:val="14"/>
        </w:rPr>
      </w:pPr>
      <w:r w:rsidRPr="00E40820">
        <w:rPr>
          <w:sz w:val="14"/>
        </w:rPr>
        <w:t xml:space="preserve">3. hodina – </w:t>
      </w:r>
      <w:r>
        <w:rPr>
          <w:sz w:val="14"/>
        </w:rPr>
        <w:t>zpětná vazba, poukázání na správnost a chyby, ukázka nejlepších prací</w:t>
      </w:r>
    </w:p>
    <w:p w:rsidR="00174503" w:rsidRDefault="00174503" w:rsidP="00174503">
      <w:pPr>
        <w:spacing w:after="0" w:line="240" w:lineRule="auto"/>
        <w:jc w:val="both"/>
        <w:rPr>
          <w:sz w:val="14"/>
        </w:rPr>
      </w:pPr>
    </w:p>
    <w:p w:rsidR="00174503" w:rsidRPr="00174503" w:rsidRDefault="00174503" w:rsidP="00174503">
      <w:pPr>
        <w:spacing w:after="0" w:line="240" w:lineRule="auto"/>
        <w:jc w:val="both"/>
        <w:rPr>
          <w:b/>
          <w:i/>
          <w:sz w:val="16"/>
        </w:rPr>
      </w:pPr>
      <w:r w:rsidRPr="00174503">
        <w:rPr>
          <w:b/>
          <w:i/>
          <w:sz w:val="16"/>
        </w:rPr>
        <w:t>Patří vůbec fejeton,</w:t>
      </w:r>
      <w:r w:rsidR="00175853">
        <w:rPr>
          <w:b/>
          <w:i/>
          <w:sz w:val="16"/>
        </w:rPr>
        <w:t xml:space="preserve"> sloupek</w:t>
      </w:r>
      <w:r w:rsidR="002E1BAF">
        <w:rPr>
          <w:b/>
          <w:i/>
          <w:sz w:val="16"/>
        </w:rPr>
        <w:t>,</w:t>
      </w:r>
      <w:r w:rsidR="00175853">
        <w:rPr>
          <w:b/>
          <w:i/>
          <w:sz w:val="16"/>
        </w:rPr>
        <w:t xml:space="preserve"> nebo ú</w:t>
      </w:r>
      <w:r w:rsidRPr="00174503">
        <w:rPr>
          <w:b/>
          <w:i/>
          <w:sz w:val="16"/>
        </w:rPr>
        <w:t>vodník mezi žánry publicistiky?</w:t>
      </w:r>
    </w:p>
    <w:p w:rsidR="00174503" w:rsidRDefault="00174503" w:rsidP="00174503">
      <w:pPr>
        <w:pStyle w:val="Odstavecseseznamem"/>
        <w:numPr>
          <w:ilvl w:val="0"/>
          <w:numId w:val="8"/>
        </w:numPr>
        <w:spacing w:after="0" w:line="240" w:lineRule="auto"/>
        <w:jc w:val="both"/>
        <w:rPr>
          <w:sz w:val="16"/>
        </w:rPr>
      </w:pPr>
      <w:r>
        <w:rPr>
          <w:sz w:val="16"/>
        </w:rPr>
        <w:t>ano, je to základní zařazení</w:t>
      </w:r>
    </w:p>
    <w:p w:rsidR="00174503" w:rsidRDefault="00804DA2" w:rsidP="00174503">
      <w:pPr>
        <w:pStyle w:val="Odstavecseseznamem"/>
        <w:numPr>
          <w:ilvl w:val="0"/>
          <w:numId w:val="8"/>
        </w:numPr>
        <w:spacing w:after="0" w:line="240" w:lineRule="auto"/>
        <w:jc w:val="both"/>
        <w:rPr>
          <w:sz w:val="16"/>
        </w:rPr>
      </w:pPr>
      <w:r>
        <w:rPr>
          <w:sz w:val="16"/>
        </w:rPr>
        <w:t xml:space="preserve">fejeton a sloupek </w:t>
      </w:r>
      <w:r w:rsidR="00CB47DD">
        <w:rPr>
          <w:sz w:val="16"/>
        </w:rPr>
        <w:t>– útvary beletristické</w:t>
      </w:r>
    </w:p>
    <w:p w:rsidR="00804DA2" w:rsidRDefault="00804DA2" w:rsidP="00174503">
      <w:pPr>
        <w:pStyle w:val="Odstavecseseznamem"/>
        <w:numPr>
          <w:ilvl w:val="0"/>
          <w:numId w:val="8"/>
        </w:numPr>
        <w:spacing w:after="0" w:line="240" w:lineRule="auto"/>
        <w:jc w:val="both"/>
        <w:rPr>
          <w:sz w:val="16"/>
        </w:rPr>
      </w:pPr>
      <w:r>
        <w:rPr>
          <w:sz w:val="16"/>
        </w:rPr>
        <w:t>úvodník</w:t>
      </w:r>
      <w:r w:rsidR="00CB47DD">
        <w:rPr>
          <w:sz w:val="16"/>
        </w:rPr>
        <w:t xml:space="preserve"> – útvar analytický</w:t>
      </w:r>
    </w:p>
    <w:p w:rsidR="00174503" w:rsidRDefault="00CB47DD" w:rsidP="00174503">
      <w:pPr>
        <w:pStyle w:val="Odstavecseseznamem"/>
        <w:numPr>
          <w:ilvl w:val="0"/>
          <w:numId w:val="8"/>
        </w:numPr>
        <w:spacing w:after="0" w:line="240" w:lineRule="auto"/>
        <w:jc w:val="both"/>
        <w:rPr>
          <w:sz w:val="16"/>
        </w:rPr>
      </w:pPr>
      <w:r>
        <w:rPr>
          <w:sz w:val="16"/>
        </w:rPr>
        <w:t xml:space="preserve"> </w:t>
      </w:r>
      <w:r w:rsidR="00174503">
        <w:rPr>
          <w:sz w:val="16"/>
        </w:rPr>
        <w:t>„názorové žánry“ X žánry, stavějící na f</w:t>
      </w:r>
      <w:r w:rsidR="002E1BAF">
        <w:rPr>
          <w:sz w:val="16"/>
        </w:rPr>
        <w:t>aktech a objektivitě (________</w:t>
      </w:r>
      <w:r w:rsidR="00174503">
        <w:rPr>
          <w:sz w:val="16"/>
        </w:rPr>
        <w:t>_________</w:t>
      </w:r>
      <w:r w:rsidR="002E1BAF">
        <w:rPr>
          <w:sz w:val="16"/>
        </w:rPr>
        <w:t>, útvar___________)</w:t>
      </w:r>
    </w:p>
    <w:p w:rsidR="00174503" w:rsidRDefault="00174503" w:rsidP="00174503">
      <w:pPr>
        <w:spacing w:after="0" w:line="240" w:lineRule="auto"/>
        <w:jc w:val="both"/>
        <w:rPr>
          <w:sz w:val="16"/>
        </w:rPr>
      </w:pPr>
    </w:p>
    <w:p w:rsidR="00174503" w:rsidRPr="001509A6" w:rsidRDefault="00174503" w:rsidP="00174503">
      <w:pPr>
        <w:spacing w:after="0" w:line="240" w:lineRule="auto"/>
        <w:jc w:val="both"/>
        <w:rPr>
          <w:b/>
          <w:i/>
          <w:sz w:val="16"/>
        </w:rPr>
      </w:pPr>
      <w:r w:rsidRPr="001509A6">
        <w:rPr>
          <w:b/>
          <w:i/>
          <w:sz w:val="16"/>
        </w:rPr>
        <w:t>Co je to fejeton?</w:t>
      </w:r>
    </w:p>
    <w:p w:rsidR="001509A6" w:rsidRDefault="001509A6" w:rsidP="001509A6">
      <w:pPr>
        <w:pStyle w:val="Odstavecseseznamem"/>
        <w:numPr>
          <w:ilvl w:val="0"/>
          <w:numId w:val="11"/>
        </w:numPr>
        <w:spacing w:after="0" w:line="240" w:lineRule="auto"/>
        <w:jc w:val="both"/>
        <w:rPr>
          <w:sz w:val="16"/>
        </w:rPr>
      </w:pPr>
      <w:r>
        <w:rPr>
          <w:sz w:val="16"/>
        </w:rPr>
        <w:t>krátký útvar</w:t>
      </w:r>
    </w:p>
    <w:p w:rsidR="001509A6" w:rsidRDefault="0044105F" w:rsidP="001509A6">
      <w:pPr>
        <w:pStyle w:val="Odstavecseseznamem"/>
        <w:numPr>
          <w:ilvl w:val="0"/>
          <w:numId w:val="11"/>
        </w:numPr>
        <w:spacing w:after="0" w:line="240" w:lineRule="auto"/>
        <w:jc w:val="both"/>
        <w:rPr>
          <w:sz w:val="16"/>
        </w:rPr>
      </w:pPr>
      <w:r>
        <w:rPr>
          <w:sz w:val="16"/>
        </w:rPr>
        <w:t xml:space="preserve">zábavnou formou </w:t>
      </w:r>
      <w:r w:rsidR="00CB47DD">
        <w:rPr>
          <w:sz w:val="16"/>
        </w:rPr>
        <w:t>podává drobná</w:t>
      </w:r>
      <w:r w:rsidR="002E1BAF">
        <w:rPr>
          <w:sz w:val="16"/>
        </w:rPr>
        <w:t>,</w:t>
      </w:r>
      <w:r w:rsidR="001509A6">
        <w:rPr>
          <w:sz w:val="16"/>
        </w:rPr>
        <w:t xml:space="preserve"> aktuální</w:t>
      </w:r>
      <w:r w:rsidR="0018110D">
        <w:rPr>
          <w:sz w:val="16"/>
        </w:rPr>
        <w:t>, zajímavá</w:t>
      </w:r>
      <w:r w:rsidR="001509A6">
        <w:rPr>
          <w:sz w:val="16"/>
        </w:rPr>
        <w:t xml:space="preserve"> témat</w:t>
      </w:r>
      <w:r w:rsidR="00CB47DD">
        <w:rPr>
          <w:sz w:val="16"/>
        </w:rPr>
        <w:t xml:space="preserve">a z </w:t>
      </w:r>
      <w:r w:rsidR="001509A6">
        <w:rPr>
          <w:sz w:val="16"/>
        </w:rPr>
        <w:t>neočekávaného úhlu pohledu</w:t>
      </w:r>
    </w:p>
    <w:p w:rsidR="002E1BAF" w:rsidRDefault="002E1BAF" w:rsidP="002E1BAF">
      <w:pPr>
        <w:pStyle w:val="Odstavecseseznamem"/>
        <w:numPr>
          <w:ilvl w:val="0"/>
          <w:numId w:val="11"/>
        </w:numPr>
        <w:spacing w:after="0" w:line="240" w:lineRule="auto"/>
        <w:jc w:val="both"/>
        <w:rPr>
          <w:sz w:val="16"/>
        </w:rPr>
      </w:pPr>
      <w:r>
        <w:rPr>
          <w:sz w:val="16"/>
        </w:rPr>
        <w:t>pohled autora bývá subjektivní, emocionální, často úsměvně kritický</w:t>
      </w:r>
    </w:p>
    <w:p w:rsidR="002E1BAF" w:rsidRDefault="002E1BAF" w:rsidP="002E1BAF">
      <w:pPr>
        <w:pStyle w:val="Odstavecseseznamem"/>
        <w:numPr>
          <w:ilvl w:val="0"/>
          <w:numId w:val="11"/>
        </w:numPr>
        <w:spacing w:after="0" w:line="240" w:lineRule="auto"/>
        <w:jc w:val="both"/>
        <w:rPr>
          <w:sz w:val="16"/>
        </w:rPr>
      </w:pPr>
      <w:r w:rsidRPr="004A2CC1">
        <w:rPr>
          <w:sz w:val="16"/>
        </w:rPr>
        <w:t>„vážné zrnko“ – poznatek, který vede čtenáře k zamyšlení nad aktuální situací</w:t>
      </w:r>
      <w:r>
        <w:rPr>
          <w:sz w:val="16"/>
        </w:rPr>
        <w:t xml:space="preserve"> (oslovení čtenáře)</w:t>
      </w:r>
    </w:p>
    <w:p w:rsidR="0018110D" w:rsidRDefault="00BB309C" w:rsidP="001509A6">
      <w:pPr>
        <w:pStyle w:val="Odstavecseseznamem"/>
        <w:numPr>
          <w:ilvl w:val="0"/>
          <w:numId w:val="11"/>
        </w:numPr>
        <w:spacing w:after="0" w:line="240" w:lineRule="auto"/>
        <w:jc w:val="both"/>
        <w:rPr>
          <w:sz w:val="16"/>
        </w:rPr>
      </w:pPr>
      <w:r>
        <w:rPr>
          <w:sz w:val="16"/>
        </w:rPr>
        <w:t xml:space="preserve">vyprávěcí postup: </w:t>
      </w:r>
      <w:r w:rsidR="0018110D">
        <w:rPr>
          <w:sz w:val="16"/>
        </w:rPr>
        <w:t>úvah</w:t>
      </w:r>
      <w:r>
        <w:rPr>
          <w:sz w:val="16"/>
        </w:rPr>
        <w:t>a, ale i vyprávění, popis</w:t>
      </w:r>
      <w:r w:rsidR="002E1BAF">
        <w:rPr>
          <w:sz w:val="16"/>
        </w:rPr>
        <w:t>,</w:t>
      </w:r>
      <w:r>
        <w:rPr>
          <w:sz w:val="16"/>
        </w:rPr>
        <w:t xml:space="preserve"> nebo výklad</w:t>
      </w:r>
    </w:p>
    <w:p w:rsidR="001509A6" w:rsidRDefault="001509A6" w:rsidP="001509A6">
      <w:pPr>
        <w:pStyle w:val="Odstavecseseznamem"/>
        <w:numPr>
          <w:ilvl w:val="0"/>
          <w:numId w:val="11"/>
        </w:numPr>
        <w:spacing w:after="0" w:line="240" w:lineRule="auto"/>
        <w:jc w:val="both"/>
        <w:rPr>
          <w:sz w:val="16"/>
        </w:rPr>
      </w:pPr>
      <w:r>
        <w:rPr>
          <w:sz w:val="16"/>
        </w:rPr>
        <w:t>vtipné formulace, kombinace knižních a hovorových prostředků</w:t>
      </w:r>
      <w:r w:rsidR="002E1BAF">
        <w:rPr>
          <w:sz w:val="16"/>
        </w:rPr>
        <w:t>,</w:t>
      </w:r>
      <w:r w:rsidR="00BB309C">
        <w:rPr>
          <w:sz w:val="16"/>
        </w:rPr>
        <w:t xml:space="preserve"> přímá řeč, dialogy</w:t>
      </w:r>
    </w:p>
    <w:p w:rsidR="00BB309C" w:rsidRDefault="00BB309C" w:rsidP="00BB309C">
      <w:pPr>
        <w:pStyle w:val="Odstavecseseznamem"/>
        <w:numPr>
          <w:ilvl w:val="0"/>
          <w:numId w:val="11"/>
        </w:numPr>
        <w:spacing w:after="0" w:line="240" w:lineRule="auto"/>
        <w:jc w:val="both"/>
        <w:rPr>
          <w:sz w:val="16"/>
        </w:rPr>
      </w:pPr>
      <w:r>
        <w:rPr>
          <w:sz w:val="16"/>
        </w:rPr>
        <w:t>fantazie, ironie, satira, nadsázka, obraznost</w:t>
      </w:r>
    </w:p>
    <w:p w:rsidR="00175853" w:rsidRDefault="00175853" w:rsidP="00175853">
      <w:pPr>
        <w:pStyle w:val="Odstavecseseznamem"/>
        <w:numPr>
          <w:ilvl w:val="0"/>
          <w:numId w:val="11"/>
        </w:numPr>
        <w:spacing w:after="0" w:line="240" w:lineRule="auto"/>
        <w:jc w:val="both"/>
        <w:rPr>
          <w:sz w:val="16"/>
        </w:rPr>
      </w:pPr>
      <w:r>
        <w:rPr>
          <w:sz w:val="16"/>
        </w:rPr>
        <w:t>býval umístěn pod čarou (podčárník), dnes již tomu tak nebývá</w:t>
      </w:r>
    </w:p>
    <w:p w:rsidR="00175853" w:rsidRDefault="00175853" w:rsidP="00175853">
      <w:pPr>
        <w:pStyle w:val="Odstavecseseznamem"/>
        <w:numPr>
          <w:ilvl w:val="0"/>
          <w:numId w:val="11"/>
        </w:numPr>
        <w:spacing w:after="0" w:line="240" w:lineRule="auto"/>
        <w:jc w:val="both"/>
        <w:rPr>
          <w:sz w:val="16"/>
        </w:rPr>
      </w:pPr>
      <w:r>
        <w:rPr>
          <w:sz w:val="16"/>
        </w:rPr>
        <w:t>Jan Neruda, Rudolf Křesťan, Ludvík Vaculík, _______________________________________________</w:t>
      </w:r>
    </w:p>
    <w:p w:rsidR="009F3B90" w:rsidRPr="009F3B90" w:rsidRDefault="009F3B90" w:rsidP="009F3B90">
      <w:pPr>
        <w:spacing w:after="0" w:line="240" w:lineRule="auto"/>
        <w:jc w:val="both"/>
        <w:rPr>
          <w:sz w:val="16"/>
        </w:rPr>
      </w:pPr>
    </w:p>
    <w:p w:rsidR="009F3B90" w:rsidRPr="009F3B90" w:rsidRDefault="002E1BAF" w:rsidP="009F3B90">
      <w:pPr>
        <w:spacing w:after="0" w:line="240" w:lineRule="auto"/>
        <w:jc w:val="both"/>
        <w:rPr>
          <w:b/>
          <w:i/>
          <w:sz w:val="16"/>
        </w:rPr>
      </w:pPr>
      <w:r>
        <w:rPr>
          <w:b/>
          <w:i/>
          <w:sz w:val="16"/>
        </w:rPr>
        <w:t>Můžu</w:t>
      </w:r>
      <w:r w:rsidR="009F3B90" w:rsidRPr="009F3B90">
        <w:rPr>
          <w:b/>
          <w:i/>
          <w:sz w:val="16"/>
        </w:rPr>
        <w:t xml:space="preserve"> fejeton nějak třídit?</w:t>
      </w:r>
    </w:p>
    <w:p w:rsidR="009F3B90" w:rsidRDefault="009F3B90" w:rsidP="009F3B90">
      <w:pPr>
        <w:pStyle w:val="Odstavecseseznamem"/>
        <w:numPr>
          <w:ilvl w:val="0"/>
          <w:numId w:val="14"/>
        </w:numPr>
        <w:spacing w:after="0" w:line="240" w:lineRule="auto"/>
        <w:jc w:val="both"/>
        <w:rPr>
          <w:sz w:val="16"/>
        </w:rPr>
      </w:pPr>
      <w:r>
        <w:rPr>
          <w:sz w:val="16"/>
        </w:rPr>
        <w:t>publicistický, adresně dokumentární (popis konkrétního jevu, události)</w:t>
      </w:r>
    </w:p>
    <w:p w:rsidR="009F3B90" w:rsidRDefault="009F3B90" w:rsidP="009F3B90">
      <w:pPr>
        <w:pStyle w:val="Odstavecseseznamem"/>
        <w:numPr>
          <w:ilvl w:val="0"/>
          <w:numId w:val="14"/>
        </w:numPr>
        <w:spacing w:after="0" w:line="240" w:lineRule="auto"/>
        <w:jc w:val="both"/>
        <w:rPr>
          <w:sz w:val="16"/>
        </w:rPr>
      </w:pPr>
      <w:r>
        <w:rPr>
          <w:sz w:val="16"/>
        </w:rPr>
        <w:t>umělecký, zevšeobecňující a typizující (podnětem je myšlenka, nápad, autor vytváří epický příběh, v závěru příběh vyústí do originální pointy)</w:t>
      </w:r>
    </w:p>
    <w:p w:rsidR="009F3B90" w:rsidRDefault="009F3B90" w:rsidP="009F3B90">
      <w:pPr>
        <w:pStyle w:val="Odstavecseseznamem"/>
        <w:numPr>
          <w:ilvl w:val="0"/>
          <w:numId w:val="14"/>
        </w:numPr>
        <w:spacing w:after="0" w:line="240" w:lineRule="auto"/>
        <w:jc w:val="both"/>
        <w:rPr>
          <w:sz w:val="16"/>
        </w:rPr>
      </w:pPr>
      <w:r>
        <w:rPr>
          <w:sz w:val="16"/>
        </w:rPr>
        <w:t>humoristický, ironický, satirický, sarkastický (třídění podle míry kritičnosti)</w:t>
      </w:r>
    </w:p>
    <w:p w:rsidR="009F3B90" w:rsidRPr="009F3B90" w:rsidRDefault="009F3B90" w:rsidP="009F3B90">
      <w:pPr>
        <w:spacing w:after="0" w:line="240" w:lineRule="auto"/>
        <w:jc w:val="both"/>
        <w:rPr>
          <w:sz w:val="16"/>
        </w:rPr>
      </w:pPr>
    </w:p>
    <w:p w:rsidR="009F3B90" w:rsidRPr="00175853" w:rsidRDefault="009F3B90" w:rsidP="009F3B90">
      <w:pPr>
        <w:spacing w:after="0" w:line="240" w:lineRule="auto"/>
        <w:jc w:val="both"/>
        <w:rPr>
          <w:b/>
          <w:i/>
          <w:sz w:val="16"/>
        </w:rPr>
      </w:pPr>
      <w:r w:rsidRPr="00175853">
        <w:rPr>
          <w:b/>
          <w:i/>
          <w:sz w:val="16"/>
        </w:rPr>
        <w:t>Jak mám postupovat, abych fejeton vytvořil?</w:t>
      </w:r>
    </w:p>
    <w:p w:rsidR="009F3B90" w:rsidRDefault="00990C1B" w:rsidP="009F3B90">
      <w:pPr>
        <w:pStyle w:val="Odstavecseseznamem"/>
        <w:numPr>
          <w:ilvl w:val="0"/>
          <w:numId w:val="15"/>
        </w:numPr>
        <w:spacing w:after="0" w:line="240" w:lineRule="auto"/>
        <w:jc w:val="both"/>
        <w:rPr>
          <w:sz w:val="16"/>
        </w:rPr>
      </w:pPr>
      <w:r>
        <w:rPr>
          <w:sz w:val="16"/>
        </w:rPr>
        <w:t>nápad – aktuální téma, které můžu zajímavě pojmout</w:t>
      </w:r>
    </w:p>
    <w:p w:rsidR="00990C1B" w:rsidRDefault="00990C1B" w:rsidP="009F3B90">
      <w:pPr>
        <w:pStyle w:val="Odstavecseseznamem"/>
        <w:numPr>
          <w:ilvl w:val="0"/>
          <w:numId w:val="15"/>
        </w:numPr>
        <w:spacing w:after="0" w:line="240" w:lineRule="auto"/>
        <w:jc w:val="both"/>
        <w:rPr>
          <w:sz w:val="16"/>
        </w:rPr>
      </w:pPr>
      <w:r>
        <w:rPr>
          <w:sz w:val="16"/>
        </w:rPr>
        <w:t>titulek – originální, měl by čtenáře zaujmout, „fantazii se meze nekladou“ (</w:t>
      </w:r>
      <w:r w:rsidR="00BB309C">
        <w:rPr>
          <w:sz w:val="16"/>
        </w:rPr>
        <w:t>„</w:t>
      </w:r>
      <w:r w:rsidR="00B91243">
        <w:rPr>
          <w:sz w:val="16"/>
        </w:rPr>
        <w:t>Kláda sem, kláda tam.</w:t>
      </w:r>
      <w:r w:rsidR="00BB309C">
        <w:rPr>
          <w:sz w:val="16"/>
        </w:rPr>
        <w:t>“</w:t>
      </w:r>
      <w:r>
        <w:rPr>
          <w:sz w:val="16"/>
        </w:rPr>
        <w:t xml:space="preserve"> – článek o výsadbě lesa)</w:t>
      </w:r>
      <w:r w:rsidR="00BB309C">
        <w:rPr>
          <w:sz w:val="16"/>
        </w:rPr>
        <w:t>, u použití dvojsmyslu buďte opatrní – hranice mezi vtipem a vulgárností může být tenká</w:t>
      </w:r>
    </w:p>
    <w:p w:rsidR="00B91243" w:rsidRDefault="00B91243" w:rsidP="009F3B90">
      <w:pPr>
        <w:pStyle w:val="Odstavecseseznamem"/>
        <w:numPr>
          <w:ilvl w:val="0"/>
          <w:numId w:val="15"/>
        </w:numPr>
        <w:spacing w:after="0" w:line="240" w:lineRule="auto"/>
        <w:jc w:val="both"/>
        <w:rPr>
          <w:sz w:val="16"/>
        </w:rPr>
      </w:pPr>
      <w:r>
        <w:rPr>
          <w:sz w:val="16"/>
        </w:rPr>
        <w:t>tělo fejetonu</w:t>
      </w:r>
      <w:r w:rsidR="00BB309C">
        <w:rPr>
          <w:sz w:val="16"/>
        </w:rPr>
        <w:t xml:space="preserve"> – úvod, zápletka, vyvrcholení, rozuzlení</w:t>
      </w:r>
    </w:p>
    <w:p w:rsidR="00990C1B" w:rsidRDefault="00B91243" w:rsidP="009F3B90">
      <w:pPr>
        <w:pStyle w:val="Odstavecseseznamem"/>
        <w:numPr>
          <w:ilvl w:val="0"/>
          <w:numId w:val="15"/>
        </w:numPr>
        <w:spacing w:after="0" w:line="240" w:lineRule="auto"/>
        <w:jc w:val="both"/>
        <w:rPr>
          <w:sz w:val="16"/>
        </w:rPr>
      </w:pPr>
      <w:r>
        <w:rPr>
          <w:sz w:val="16"/>
        </w:rPr>
        <w:t>závěr – může a nemusí být otevřený</w:t>
      </w:r>
      <w:r w:rsidR="00BB309C">
        <w:rPr>
          <w:sz w:val="16"/>
        </w:rPr>
        <w:t>, pointa</w:t>
      </w:r>
    </w:p>
    <w:p w:rsidR="00BB309C" w:rsidRDefault="00BB309C" w:rsidP="00B91243">
      <w:pPr>
        <w:spacing w:after="0" w:line="240" w:lineRule="auto"/>
        <w:jc w:val="center"/>
        <w:rPr>
          <w:sz w:val="16"/>
        </w:rPr>
      </w:pPr>
    </w:p>
    <w:p w:rsidR="00B91243" w:rsidRPr="00BB309C" w:rsidRDefault="00B91243" w:rsidP="00B91243">
      <w:pPr>
        <w:spacing w:after="0" w:line="240" w:lineRule="auto"/>
        <w:jc w:val="center"/>
        <w:rPr>
          <w:i/>
          <w:sz w:val="16"/>
        </w:rPr>
      </w:pPr>
      <w:r>
        <w:rPr>
          <w:sz w:val="16"/>
        </w:rPr>
        <w:t xml:space="preserve">I. </w:t>
      </w:r>
      <w:proofErr w:type="spellStart"/>
      <w:r>
        <w:rPr>
          <w:sz w:val="16"/>
        </w:rPr>
        <w:t>Mistrík</w:t>
      </w:r>
      <w:proofErr w:type="spellEnd"/>
      <w:r>
        <w:rPr>
          <w:sz w:val="16"/>
        </w:rPr>
        <w:t xml:space="preserve">: </w:t>
      </w:r>
      <w:r w:rsidRPr="00BB309C">
        <w:rPr>
          <w:i/>
          <w:sz w:val="16"/>
        </w:rPr>
        <w:t>„Fejeton nemá lineární stavbu, jeho kompozice je cyklická, je nemožné ho členit na důležité a méně důležité části.“</w:t>
      </w:r>
    </w:p>
    <w:p w:rsidR="000607E9" w:rsidRDefault="000607E9" w:rsidP="00993268">
      <w:pPr>
        <w:spacing w:after="0" w:line="240" w:lineRule="auto"/>
        <w:jc w:val="both"/>
        <w:rPr>
          <w:i/>
          <w:sz w:val="16"/>
        </w:rPr>
      </w:pPr>
    </w:p>
    <w:p w:rsidR="001509A6" w:rsidRPr="001509A6" w:rsidRDefault="00174503" w:rsidP="001509A6">
      <w:pPr>
        <w:spacing w:after="0" w:line="240" w:lineRule="auto"/>
        <w:jc w:val="both"/>
        <w:rPr>
          <w:b/>
          <w:i/>
          <w:sz w:val="16"/>
        </w:rPr>
      </w:pPr>
      <w:r w:rsidRPr="001509A6">
        <w:rPr>
          <w:b/>
          <w:i/>
          <w:sz w:val="16"/>
        </w:rPr>
        <w:t>Co je to sloupek?</w:t>
      </w:r>
    </w:p>
    <w:p w:rsidR="001509A6" w:rsidRPr="00CB47DD" w:rsidRDefault="001509A6" w:rsidP="001509A6">
      <w:pPr>
        <w:pStyle w:val="Odstavecseseznamem"/>
        <w:numPr>
          <w:ilvl w:val="0"/>
          <w:numId w:val="10"/>
        </w:numPr>
        <w:spacing w:after="0" w:line="240" w:lineRule="auto"/>
        <w:jc w:val="both"/>
        <w:rPr>
          <w:sz w:val="16"/>
        </w:rPr>
      </w:pPr>
      <w:r w:rsidRPr="00CB47DD">
        <w:rPr>
          <w:sz w:val="16"/>
        </w:rPr>
        <w:t>krátký útvar</w:t>
      </w:r>
    </w:p>
    <w:p w:rsidR="001509A6" w:rsidRPr="001509A6" w:rsidRDefault="001509A6" w:rsidP="001509A6">
      <w:pPr>
        <w:pStyle w:val="Odstavecseseznamem"/>
        <w:numPr>
          <w:ilvl w:val="0"/>
          <w:numId w:val="10"/>
        </w:numPr>
        <w:spacing w:after="0" w:line="240" w:lineRule="auto"/>
        <w:jc w:val="both"/>
        <w:rPr>
          <w:i/>
          <w:sz w:val="16"/>
        </w:rPr>
      </w:pPr>
      <w:r>
        <w:rPr>
          <w:sz w:val="16"/>
        </w:rPr>
        <w:t>zábavnou formou se zamýšlí nad současným problémem, příp. vtipně komentuje aktuální dění</w:t>
      </w:r>
    </w:p>
    <w:p w:rsidR="001509A6" w:rsidRPr="0056600B" w:rsidRDefault="001509A6" w:rsidP="001509A6">
      <w:pPr>
        <w:pStyle w:val="Odstavecseseznamem"/>
        <w:numPr>
          <w:ilvl w:val="0"/>
          <w:numId w:val="10"/>
        </w:numPr>
        <w:spacing w:after="0" w:line="240" w:lineRule="auto"/>
        <w:jc w:val="both"/>
        <w:rPr>
          <w:i/>
          <w:sz w:val="16"/>
        </w:rPr>
      </w:pPr>
      <w:r>
        <w:rPr>
          <w:sz w:val="16"/>
        </w:rPr>
        <w:t>blízký fejetonu („česká verze fejetonu“, stručnější, kratší, svižnější)</w:t>
      </w:r>
    </w:p>
    <w:p w:rsidR="00175853" w:rsidRPr="00B91243" w:rsidRDefault="00175853" w:rsidP="00175853">
      <w:pPr>
        <w:pStyle w:val="Odstavecseseznamem"/>
        <w:numPr>
          <w:ilvl w:val="0"/>
          <w:numId w:val="10"/>
        </w:numPr>
        <w:spacing w:after="0" w:line="240" w:lineRule="auto"/>
        <w:jc w:val="both"/>
        <w:rPr>
          <w:i/>
          <w:sz w:val="16"/>
        </w:rPr>
      </w:pPr>
      <w:r>
        <w:rPr>
          <w:sz w:val="16"/>
        </w:rPr>
        <w:t>umístěn na 1., nebo poslední straně, tištěn kurzívou</w:t>
      </w:r>
    </w:p>
    <w:p w:rsidR="00175853" w:rsidRPr="00175853" w:rsidRDefault="00175853" w:rsidP="001509A6">
      <w:pPr>
        <w:pStyle w:val="Odstavecseseznamem"/>
        <w:numPr>
          <w:ilvl w:val="0"/>
          <w:numId w:val="10"/>
        </w:numPr>
        <w:spacing w:after="0" w:line="240" w:lineRule="auto"/>
        <w:jc w:val="both"/>
        <w:rPr>
          <w:i/>
          <w:sz w:val="16"/>
        </w:rPr>
      </w:pPr>
      <w:r>
        <w:rPr>
          <w:sz w:val="16"/>
        </w:rPr>
        <w:t>Karel Čapek, Karel Poláček, ____________________________________________________________</w:t>
      </w:r>
    </w:p>
    <w:p w:rsidR="00BB309C" w:rsidRDefault="00BB309C" w:rsidP="00B91243">
      <w:pPr>
        <w:spacing w:after="0" w:line="240" w:lineRule="auto"/>
        <w:jc w:val="center"/>
        <w:rPr>
          <w:sz w:val="16"/>
        </w:rPr>
      </w:pPr>
    </w:p>
    <w:p w:rsidR="00B91243" w:rsidRPr="00BB309C" w:rsidRDefault="00B91243" w:rsidP="00B91243">
      <w:pPr>
        <w:spacing w:after="0" w:line="240" w:lineRule="auto"/>
        <w:jc w:val="center"/>
        <w:rPr>
          <w:i/>
          <w:sz w:val="16"/>
        </w:rPr>
      </w:pPr>
      <w:r w:rsidRPr="00BB309C">
        <w:rPr>
          <w:i/>
          <w:sz w:val="16"/>
        </w:rPr>
        <w:t>K. Čapek: „Cosi kratšího než fejeton, a delšího než glosa. Něco, co není dost dlouhé, aby to bylo nudné, ani dost nudné, aby to slulo článek.“</w:t>
      </w:r>
    </w:p>
    <w:p w:rsidR="00174503" w:rsidRDefault="00174503" w:rsidP="00993268">
      <w:pPr>
        <w:spacing w:after="0" w:line="240" w:lineRule="auto"/>
        <w:jc w:val="both"/>
        <w:rPr>
          <w:i/>
          <w:sz w:val="16"/>
        </w:rPr>
      </w:pPr>
    </w:p>
    <w:p w:rsidR="00174503" w:rsidRPr="00804DA2" w:rsidRDefault="00174503" w:rsidP="00993268">
      <w:pPr>
        <w:spacing w:after="0" w:line="240" w:lineRule="auto"/>
        <w:jc w:val="both"/>
        <w:rPr>
          <w:b/>
          <w:i/>
          <w:sz w:val="16"/>
        </w:rPr>
      </w:pPr>
      <w:r w:rsidRPr="00804DA2">
        <w:rPr>
          <w:b/>
          <w:i/>
          <w:sz w:val="16"/>
        </w:rPr>
        <w:lastRenderedPageBreak/>
        <w:t>Co je to úvodník?</w:t>
      </w:r>
    </w:p>
    <w:p w:rsidR="00804DA2" w:rsidRPr="00804DA2" w:rsidRDefault="00804DA2" w:rsidP="00804DA2">
      <w:pPr>
        <w:pStyle w:val="Odstavecseseznamem"/>
        <w:numPr>
          <w:ilvl w:val="0"/>
          <w:numId w:val="12"/>
        </w:numPr>
        <w:spacing w:after="0" w:line="240" w:lineRule="auto"/>
        <w:jc w:val="both"/>
        <w:rPr>
          <w:i/>
          <w:sz w:val="16"/>
        </w:rPr>
      </w:pPr>
      <w:r>
        <w:rPr>
          <w:sz w:val="16"/>
        </w:rPr>
        <w:t>středně dlouhý novinový článek</w:t>
      </w:r>
      <w:r w:rsidR="002E1BAF">
        <w:rPr>
          <w:sz w:val="16"/>
        </w:rPr>
        <w:t xml:space="preserve"> </w:t>
      </w:r>
      <w:r w:rsidR="00CB47DD">
        <w:rPr>
          <w:sz w:val="16"/>
        </w:rPr>
        <w:t>shrnující aktuální téma</w:t>
      </w:r>
    </w:p>
    <w:p w:rsidR="00CB47DD" w:rsidRPr="00804DA2" w:rsidRDefault="00CB47DD" w:rsidP="00CB47DD">
      <w:pPr>
        <w:pStyle w:val="Odstavecseseznamem"/>
        <w:numPr>
          <w:ilvl w:val="0"/>
          <w:numId w:val="12"/>
        </w:numPr>
        <w:spacing w:after="0" w:line="240" w:lineRule="auto"/>
        <w:jc w:val="both"/>
        <w:rPr>
          <w:i/>
          <w:sz w:val="16"/>
        </w:rPr>
      </w:pPr>
      <w:r>
        <w:rPr>
          <w:sz w:val="16"/>
        </w:rPr>
        <w:t>přináší další informace o nějaké události, o níž referovalo už zpravodajství</w:t>
      </w:r>
    </w:p>
    <w:p w:rsidR="00804DA2" w:rsidRPr="00804DA2" w:rsidRDefault="00804DA2" w:rsidP="00804DA2">
      <w:pPr>
        <w:pStyle w:val="Odstavecseseznamem"/>
        <w:numPr>
          <w:ilvl w:val="0"/>
          <w:numId w:val="12"/>
        </w:numPr>
        <w:spacing w:after="0" w:line="240" w:lineRule="auto"/>
        <w:jc w:val="both"/>
        <w:rPr>
          <w:i/>
          <w:sz w:val="16"/>
        </w:rPr>
      </w:pPr>
      <w:r>
        <w:rPr>
          <w:sz w:val="16"/>
        </w:rPr>
        <w:t xml:space="preserve">podoba úvahy, </w:t>
      </w:r>
      <w:r w:rsidR="00CB47DD">
        <w:rPr>
          <w:sz w:val="16"/>
        </w:rPr>
        <w:t>autor problém analyzuje a zaujímá stanovisko</w:t>
      </w:r>
    </w:p>
    <w:p w:rsidR="00804DA2" w:rsidRPr="00CB47DD" w:rsidRDefault="00804DA2" w:rsidP="00804DA2">
      <w:pPr>
        <w:pStyle w:val="Odstavecseseznamem"/>
        <w:numPr>
          <w:ilvl w:val="0"/>
          <w:numId w:val="12"/>
        </w:numPr>
        <w:spacing w:after="0" w:line="240" w:lineRule="auto"/>
        <w:jc w:val="both"/>
        <w:rPr>
          <w:i/>
          <w:sz w:val="16"/>
        </w:rPr>
      </w:pPr>
      <w:r>
        <w:rPr>
          <w:sz w:val="16"/>
        </w:rPr>
        <w:t>umístěn na úv</w:t>
      </w:r>
      <w:r w:rsidR="00CB47DD">
        <w:rPr>
          <w:sz w:val="16"/>
        </w:rPr>
        <w:t>odní</w:t>
      </w:r>
      <w:r>
        <w:rPr>
          <w:sz w:val="16"/>
        </w:rPr>
        <w:t xml:space="preserve"> </w:t>
      </w:r>
      <w:r w:rsidR="00CB47DD">
        <w:rPr>
          <w:sz w:val="16"/>
        </w:rPr>
        <w:t>straně</w:t>
      </w:r>
      <w:r>
        <w:rPr>
          <w:sz w:val="16"/>
        </w:rPr>
        <w:t xml:space="preserve"> novin (důležité téma redakce)</w:t>
      </w:r>
    </w:p>
    <w:p w:rsidR="00CB47DD" w:rsidRPr="009F3B90" w:rsidRDefault="00CB47DD" w:rsidP="00CB47DD">
      <w:pPr>
        <w:spacing w:after="0" w:line="240" w:lineRule="auto"/>
        <w:jc w:val="both"/>
        <w:rPr>
          <w:b/>
          <w:i/>
          <w:sz w:val="16"/>
        </w:rPr>
      </w:pPr>
    </w:p>
    <w:p w:rsidR="00CB47DD" w:rsidRPr="009F3B90" w:rsidRDefault="00CB47DD" w:rsidP="00CB47DD">
      <w:pPr>
        <w:spacing w:after="0" w:line="240" w:lineRule="auto"/>
        <w:jc w:val="both"/>
        <w:rPr>
          <w:b/>
          <w:i/>
          <w:sz w:val="16"/>
        </w:rPr>
      </w:pPr>
      <w:r w:rsidRPr="009F3B90">
        <w:rPr>
          <w:b/>
          <w:i/>
          <w:sz w:val="16"/>
        </w:rPr>
        <w:t>Zařaď publicistické žánry pod jednotlivé dílčí oblasti:</w:t>
      </w:r>
    </w:p>
    <w:p w:rsidR="00CB47DD" w:rsidRDefault="00CB47DD" w:rsidP="00CB47DD">
      <w:pPr>
        <w:spacing w:after="0" w:line="240" w:lineRule="auto"/>
        <w:jc w:val="both"/>
        <w:rPr>
          <w:i/>
          <w:sz w:val="16"/>
        </w:rPr>
      </w:pPr>
    </w:p>
    <w:p w:rsidR="00CB47DD" w:rsidRDefault="0056600B" w:rsidP="00CB47DD">
      <w:pPr>
        <w:pStyle w:val="Odstavecseseznamem"/>
        <w:numPr>
          <w:ilvl w:val="0"/>
          <w:numId w:val="13"/>
        </w:numPr>
        <w:spacing w:after="0" w:line="240" w:lineRule="auto"/>
        <w:jc w:val="both"/>
        <w:rPr>
          <w:i/>
          <w:sz w:val="16"/>
        </w:rPr>
      </w:pPr>
      <w:r>
        <w:rPr>
          <w:i/>
          <w:sz w:val="16"/>
        </w:rPr>
        <w:t>zpravodajská / informativní:</w:t>
      </w:r>
    </w:p>
    <w:p w:rsidR="0056600B" w:rsidRPr="0056600B" w:rsidRDefault="0056600B" w:rsidP="0056600B">
      <w:pPr>
        <w:pStyle w:val="Odstavecseseznamem"/>
        <w:numPr>
          <w:ilvl w:val="0"/>
          <w:numId w:val="13"/>
        </w:numPr>
        <w:spacing w:after="0" w:line="240" w:lineRule="auto"/>
        <w:jc w:val="both"/>
        <w:rPr>
          <w:i/>
          <w:sz w:val="16"/>
        </w:rPr>
      </w:pPr>
      <w:r w:rsidRPr="0056600B">
        <w:rPr>
          <w:i/>
          <w:sz w:val="16"/>
        </w:rPr>
        <w:t>analytická:</w:t>
      </w:r>
    </w:p>
    <w:p w:rsidR="0056600B" w:rsidRPr="0056600B" w:rsidRDefault="0056600B" w:rsidP="0056600B">
      <w:pPr>
        <w:pStyle w:val="Odstavecseseznamem"/>
        <w:numPr>
          <w:ilvl w:val="0"/>
          <w:numId w:val="13"/>
        </w:numPr>
        <w:spacing w:after="0" w:line="240" w:lineRule="auto"/>
        <w:jc w:val="both"/>
        <w:rPr>
          <w:i/>
          <w:sz w:val="16"/>
        </w:rPr>
      </w:pPr>
      <w:r w:rsidRPr="0056600B">
        <w:rPr>
          <w:i/>
          <w:sz w:val="16"/>
        </w:rPr>
        <w:t>beletristická:</w:t>
      </w:r>
    </w:p>
    <w:p w:rsidR="0056600B" w:rsidRPr="0056600B" w:rsidRDefault="0056600B" w:rsidP="0056600B">
      <w:pPr>
        <w:spacing w:after="0" w:line="240" w:lineRule="auto"/>
        <w:jc w:val="both"/>
        <w:rPr>
          <w:i/>
          <w:sz w:val="16"/>
        </w:rPr>
      </w:pPr>
    </w:p>
    <w:p w:rsidR="0044105F" w:rsidRPr="0056600B" w:rsidRDefault="0056600B" w:rsidP="0044105F">
      <w:pPr>
        <w:spacing w:after="0" w:line="240" w:lineRule="auto"/>
        <w:jc w:val="both"/>
        <w:rPr>
          <w:sz w:val="16"/>
        </w:rPr>
      </w:pPr>
      <w:r>
        <w:rPr>
          <w:sz w:val="16"/>
        </w:rPr>
        <w:t xml:space="preserve">(glosa, noticka, zpráva, recenze, reportáž, debata a polemika, komentář, črta, úvodník, komentář, sloupek, oznámení, referát, </w:t>
      </w:r>
      <w:r w:rsidR="009F3B90">
        <w:rPr>
          <w:sz w:val="16"/>
        </w:rPr>
        <w:t>komuniké, fejeton, posudek, interview)</w:t>
      </w:r>
    </w:p>
    <w:p w:rsidR="0056600B" w:rsidRDefault="0056600B" w:rsidP="0044105F">
      <w:pPr>
        <w:spacing w:after="0" w:line="240" w:lineRule="auto"/>
        <w:jc w:val="both"/>
        <w:rPr>
          <w:i/>
          <w:sz w:val="16"/>
        </w:rPr>
      </w:pPr>
    </w:p>
    <w:p w:rsidR="009F3B90" w:rsidRPr="009F3B90" w:rsidRDefault="0044105F" w:rsidP="0044105F">
      <w:pPr>
        <w:spacing w:after="0" w:line="240" w:lineRule="auto"/>
        <w:jc w:val="both"/>
        <w:rPr>
          <w:b/>
          <w:i/>
          <w:sz w:val="16"/>
        </w:rPr>
      </w:pPr>
      <w:r w:rsidRPr="009F3B90">
        <w:rPr>
          <w:b/>
          <w:i/>
          <w:sz w:val="16"/>
        </w:rPr>
        <w:t>Jaká témata</w:t>
      </w:r>
      <w:r w:rsidR="009F3B90" w:rsidRPr="009F3B90">
        <w:rPr>
          <w:b/>
          <w:i/>
          <w:sz w:val="16"/>
        </w:rPr>
        <w:t xml:space="preserve"> tě napadají</w:t>
      </w:r>
      <w:r w:rsidRPr="009F3B90">
        <w:rPr>
          <w:b/>
          <w:i/>
          <w:sz w:val="16"/>
        </w:rPr>
        <w:t xml:space="preserve"> k tvorbě </w:t>
      </w:r>
      <w:r w:rsidR="009F3B90" w:rsidRPr="009F3B90">
        <w:rPr>
          <w:b/>
          <w:i/>
          <w:sz w:val="16"/>
        </w:rPr>
        <w:t>fejetonu?</w:t>
      </w:r>
    </w:p>
    <w:p w:rsidR="0044105F" w:rsidRDefault="0044105F" w:rsidP="0044105F">
      <w:pPr>
        <w:spacing w:after="0" w:line="240" w:lineRule="auto"/>
        <w:jc w:val="both"/>
        <w:rPr>
          <w:i/>
          <w:sz w:val="16"/>
        </w:rPr>
      </w:pPr>
      <w:r>
        <w:rPr>
          <w:i/>
          <w:sz w:val="16"/>
        </w:rPr>
        <w:t>(</w:t>
      </w:r>
      <w:r w:rsidR="009F3B90">
        <w:rPr>
          <w:i/>
          <w:sz w:val="16"/>
        </w:rPr>
        <w:t>U</w:t>
      </w:r>
      <w:r>
        <w:rPr>
          <w:i/>
          <w:sz w:val="16"/>
        </w:rPr>
        <w:t>čitel vybere nejzajímavější,</w:t>
      </w:r>
      <w:r w:rsidR="002F5EB9">
        <w:rPr>
          <w:i/>
          <w:sz w:val="16"/>
        </w:rPr>
        <w:t xml:space="preserve"> nejvhodnější, a ta</w:t>
      </w:r>
      <w:r>
        <w:rPr>
          <w:i/>
          <w:sz w:val="16"/>
        </w:rPr>
        <w:t xml:space="preserve"> zadá k</w:t>
      </w:r>
      <w:r w:rsidR="009F3B90">
        <w:rPr>
          <w:i/>
          <w:sz w:val="16"/>
        </w:rPr>
        <w:t>  zamyšlení</w:t>
      </w:r>
      <w:r>
        <w:rPr>
          <w:i/>
          <w:sz w:val="16"/>
        </w:rPr>
        <w:t xml:space="preserve"> na příští hodinu – to bude </w:t>
      </w:r>
      <w:r w:rsidR="00F7592C">
        <w:rPr>
          <w:i/>
          <w:sz w:val="16"/>
        </w:rPr>
        <w:t>téma</w:t>
      </w:r>
      <w:r>
        <w:rPr>
          <w:i/>
          <w:sz w:val="16"/>
        </w:rPr>
        <w:t xml:space="preserve"> slohové práce</w:t>
      </w:r>
      <w:r w:rsidR="009F3B90">
        <w:rPr>
          <w:i/>
          <w:sz w:val="16"/>
        </w:rPr>
        <w:t>.)</w:t>
      </w:r>
    </w:p>
    <w:p w:rsidR="00175853" w:rsidRDefault="00175853" w:rsidP="0044105F">
      <w:pPr>
        <w:spacing w:after="0" w:line="240" w:lineRule="auto"/>
        <w:jc w:val="both"/>
        <w:rPr>
          <w:i/>
          <w:sz w:val="16"/>
        </w:rPr>
      </w:pPr>
    </w:p>
    <w:p w:rsidR="0044105F" w:rsidRPr="00F7592C" w:rsidRDefault="009F3B90" w:rsidP="0044105F">
      <w:pPr>
        <w:spacing w:after="0" w:line="240" w:lineRule="auto"/>
        <w:jc w:val="both"/>
        <w:rPr>
          <w:b/>
          <w:i/>
          <w:sz w:val="16"/>
        </w:rPr>
      </w:pPr>
      <w:r w:rsidRPr="00F7592C">
        <w:rPr>
          <w:b/>
          <w:i/>
          <w:sz w:val="16"/>
        </w:rPr>
        <w:t>Fejeton Rudolfa Křesťana z knihy Slepičí krok:</w:t>
      </w:r>
    </w:p>
    <w:p w:rsidR="009F52A4" w:rsidRDefault="009F52A4" w:rsidP="00993268">
      <w:pPr>
        <w:spacing w:after="0" w:line="240" w:lineRule="auto"/>
        <w:jc w:val="both"/>
        <w:rPr>
          <w:i/>
          <w:sz w:val="16"/>
        </w:rPr>
      </w:pPr>
    </w:p>
    <w:p w:rsidR="009F3B90" w:rsidRDefault="00175853" w:rsidP="00993268">
      <w:pPr>
        <w:spacing w:after="0" w:line="240" w:lineRule="auto"/>
        <w:jc w:val="both"/>
        <w:rPr>
          <w:i/>
          <w:sz w:val="16"/>
        </w:rPr>
      </w:pPr>
      <w:r>
        <w:rPr>
          <w:i/>
          <w:sz w:val="16"/>
        </w:rPr>
        <w:t>Jakým druhem bys</w:t>
      </w:r>
      <w:r w:rsidR="009F3B90">
        <w:rPr>
          <w:i/>
          <w:sz w:val="16"/>
        </w:rPr>
        <w:t xml:space="preserve"> charakterizoval tento fejeton?</w:t>
      </w:r>
    </w:p>
    <w:p w:rsidR="00175853" w:rsidRDefault="00175853" w:rsidP="00993268">
      <w:pPr>
        <w:spacing w:after="0" w:line="240" w:lineRule="auto"/>
        <w:jc w:val="both"/>
        <w:rPr>
          <w:i/>
          <w:sz w:val="16"/>
        </w:rPr>
      </w:pPr>
      <w:r>
        <w:rPr>
          <w:i/>
          <w:sz w:val="16"/>
        </w:rPr>
        <w:t>Co se nám autor snažil prostřednictvím fejetonu sdělit, čemu se vysmívá?</w:t>
      </w:r>
    </w:p>
    <w:p w:rsidR="00175853" w:rsidRDefault="00175853" w:rsidP="00993268">
      <w:pPr>
        <w:spacing w:after="0" w:line="240" w:lineRule="auto"/>
        <w:jc w:val="both"/>
        <w:rPr>
          <w:i/>
          <w:sz w:val="16"/>
        </w:rPr>
      </w:pPr>
      <w:r>
        <w:rPr>
          <w:i/>
          <w:sz w:val="16"/>
        </w:rPr>
        <w:t>Jaké jazykové prostředky použil? Patří tyto jazykové prostředky do žánru fejeton?</w:t>
      </w:r>
    </w:p>
    <w:p w:rsidR="009217CC" w:rsidRDefault="009217CC" w:rsidP="00993268">
      <w:pPr>
        <w:spacing w:after="0" w:line="240" w:lineRule="auto"/>
        <w:jc w:val="both"/>
        <w:rPr>
          <w:i/>
          <w:sz w:val="16"/>
        </w:rPr>
      </w:pPr>
      <w:r>
        <w:rPr>
          <w:i/>
          <w:sz w:val="16"/>
        </w:rPr>
        <w:t>Co znamená výraz „nešpičkuj“?</w:t>
      </w:r>
    </w:p>
    <w:p w:rsidR="00175853" w:rsidRDefault="00175853" w:rsidP="00993268">
      <w:pPr>
        <w:spacing w:after="0" w:line="240" w:lineRule="auto"/>
        <w:jc w:val="both"/>
        <w:rPr>
          <w:i/>
          <w:sz w:val="16"/>
        </w:rPr>
      </w:pPr>
      <w:r>
        <w:rPr>
          <w:i/>
          <w:sz w:val="16"/>
        </w:rPr>
        <w:t>Použil autor při psaní fejetonu humor nebo ironii, případně sarkasmus?</w:t>
      </w:r>
    </w:p>
    <w:p w:rsidR="00175853" w:rsidRDefault="00175853" w:rsidP="00993268">
      <w:pPr>
        <w:spacing w:after="0" w:line="240" w:lineRule="auto"/>
        <w:jc w:val="both"/>
        <w:rPr>
          <w:i/>
          <w:sz w:val="16"/>
        </w:rPr>
      </w:pPr>
      <w:r>
        <w:rPr>
          <w:i/>
          <w:sz w:val="16"/>
        </w:rPr>
        <w:t>Pokuste se vymyslet k fejetonu vhodný název. (</w:t>
      </w:r>
      <w:r w:rsidR="009217CC">
        <w:rPr>
          <w:i/>
          <w:sz w:val="16"/>
        </w:rPr>
        <w:t>U</w:t>
      </w:r>
      <w:r>
        <w:rPr>
          <w:i/>
          <w:sz w:val="16"/>
        </w:rPr>
        <w:t xml:space="preserve">čitel </w:t>
      </w:r>
      <w:r w:rsidR="009217CC">
        <w:rPr>
          <w:i/>
          <w:sz w:val="16"/>
        </w:rPr>
        <w:t xml:space="preserve">pak </w:t>
      </w:r>
      <w:r>
        <w:rPr>
          <w:i/>
          <w:sz w:val="16"/>
        </w:rPr>
        <w:t>prozradí název fejetonu.</w:t>
      </w:r>
      <w:r w:rsidR="009217CC">
        <w:rPr>
          <w:i/>
          <w:sz w:val="16"/>
        </w:rPr>
        <w:t xml:space="preserve"> – Opatrnosti nikdy nezbývá.</w:t>
      </w:r>
      <w:r>
        <w:rPr>
          <w:i/>
          <w:sz w:val="16"/>
        </w:rPr>
        <w:t>)</w:t>
      </w:r>
    </w:p>
    <w:p w:rsidR="00175853" w:rsidRDefault="00175853" w:rsidP="00993268">
      <w:pPr>
        <w:spacing w:after="0" w:line="240" w:lineRule="auto"/>
        <w:jc w:val="both"/>
        <w:rPr>
          <w:i/>
          <w:sz w:val="16"/>
        </w:rPr>
      </w:pPr>
    </w:p>
    <w:p w:rsidR="009F52A4" w:rsidRPr="009F52A4" w:rsidRDefault="009F52A4" w:rsidP="00993268">
      <w:pPr>
        <w:spacing w:after="0" w:line="240" w:lineRule="auto"/>
        <w:jc w:val="both"/>
        <w:rPr>
          <w:sz w:val="16"/>
        </w:rPr>
      </w:pPr>
      <w:r>
        <w:rPr>
          <w:sz w:val="16"/>
        </w:rPr>
        <w:t>„Zavřelas doma přívod vody?“ „Nezačínej, prosím tě.“ „Zavřela, nebo ne?“ „Sedíme už půl hodiny ve vlaku a jedeme.“ „Když ti řeknu, že nezavřela, vyskočíš snad z kupé a poběžíš zpátky do bytu utahovat kohout?“ „Bereš všechno na lehkou váhu…“ „Začíná nám dovolená, nebudeme se přeci hádat.“ „Rádio jsi vypnula, než jsme odešli?“ „Slyšíš snad něco?“ „Vypnula?“ „Kdybys ho vypnul sám, ušetříš si otázky.“ „Já balil dvě hodiny kufry.“ „No a?“ „Nemůžu dělat všechno. Utáhlas přívod vody fest?“ „Fest. Už toho nech.“ „Copak se nemůžu zeptat? Budeme na dovolené tři týdny a nechci, aby byt vyletěl do povětří.“ „Jak může vyletět do povětří od puštěné vody?“ „Víš dobře, co myslím.“ „Jestli jsem zavřel</w:t>
      </w:r>
      <w:r w:rsidR="00BF78E0">
        <w:rPr>
          <w:sz w:val="16"/>
        </w:rPr>
        <w:t>a</w:t>
      </w:r>
      <w:r>
        <w:rPr>
          <w:sz w:val="16"/>
        </w:rPr>
        <w:t xml:space="preserve"> přívod plynu. Zavřela.“ „Okna jsme taky zavřeli?“ „Já jo, ty ne.“ „Byl jsem u kufrů.“ „Opakuješ se.“ </w:t>
      </w:r>
      <w:r w:rsidR="00CF6258">
        <w:rPr>
          <w:sz w:val="16"/>
        </w:rPr>
        <w:t>„Přibouchlas taky větračku?“ „Přibouchla. Aby se nám škvírou náhodou zvenčí nenasoukal do kvartýru zloděj, když bydlíme ve třetím patře.“ „</w:t>
      </w:r>
      <w:r w:rsidR="00CF6258" w:rsidRPr="00A009EE">
        <w:rPr>
          <w:sz w:val="16"/>
          <w:u w:val="single"/>
        </w:rPr>
        <w:t>Nešpičkuj</w:t>
      </w:r>
      <w:r w:rsidR="00CF6258">
        <w:rPr>
          <w:sz w:val="16"/>
        </w:rPr>
        <w:t xml:space="preserve">.“ „Tak mluv o něčem jiném.“ </w:t>
      </w:r>
      <w:r w:rsidR="00BF78E0">
        <w:rPr>
          <w:sz w:val="16"/>
        </w:rPr>
        <w:t>„</w:t>
      </w:r>
      <w:r w:rsidR="00CF6258">
        <w:rPr>
          <w:sz w:val="16"/>
        </w:rPr>
        <w:t xml:space="preserve">Vázu z ubrusu jsi odstavila?“ „Proč bych ji měla odstavovat?“ </w:t>
      </w:r>
      <w:r w:rsidR="00BF78E0">
        <w:rPr>
          <w:sz w:val="16"/>
        </w:rPr>
        <w:t>„</w:t>
      </w:r>
      <w:r w:rsidR="00CF6258">
        <w:rPr>
          <w:sz w:val="16"/>
        </w:rPr>
        <w:t xml:space="preserve">Říkal jsem ti jednou, co jsem četl v černé kronice.“ „Co jako?“ „Že z jednoho bytu taky odjeli na dovolenou a vyhořeli od vázy.“ „Od vázy?“ „Sklo soustředilo sluneční paprsky. Jako lupa. Ubrus začal hořet. Byl z toho hrozný </w:t>
      </w:r>
      <w:proofErr w:type="spellStart"/>
      <w:r w:rsidR="00CF6258">
        <w:rPr>
          <w:sz w:val="16"/>
        </w:rPr>
        <w:t>fajrák</w:t>
      </w:r>
      <w:proofErr w:type="spellEnd"/>
      <w:r w:rsidR="00CF6258">
        <w:rPr>
          <w:sz w:val="16"/>
        </w:rPr>
        <w:t>.“ „Pod vázou máme ubrus z umělé hmoty, jestli nevíš. Ten by se mohl začít leda škvařit.“ „Co telefon, zkontrolovala jsi, jestli je dobře položený?“ „Telefon taky soustřeďuje paprsky?“ „Dobře víš, co myslím. Sluchátko na vidlici.“ „Jestli nás někdo bude volat, zapomínáš, že nebudeme doma.“ „Když je špatně položené sluchátko, pošta telefon vypne. Vrátíme se z dovolené do bytu a aparát bude hluchý.“ „Nebude.“ „Bude, povídám.“ „Nebude. Sluchátko leží dobře, dívala jsem se.“ „Vytáhlas špunt z umyvadla?“ „Co máš zase se špuntem?“ „A z vany?“ „Aby nebyl</w:t>
      </w:r>
      <w:r w:rsidR="00BF78E0">
        <w:rPr>
          <w:sz w:val="16"/>
        </w:rPr>
        <w:t>a</w:t>
      </w:r>
      <w:r w:rsidR="00CF6258">
        <w:rPr>
          <w:sz w:val="16"/>
        </w:rPr>
        <w:t xml:space="preserve"> hluchá?“ „Kdyby náhodou začala téct voda, aby měla kam odtékat.“ „Proč by najednou začala téct voda?“ „Říkám – kdyby.“ „Nějakým tlakem nebo tak.“ „Už jsem ti povídala, že jsem uzavřela hlavní přívod vody.“ „</w:t>
      </w:r>
      <w:r w:rsidR="00BF78E0">
        <w:rPr>
          <w:sz w:val="16"/>
        </w:rPr>
        <w:t>U studené i u teplé?</w:t>
      </w:r>
      <w:r w:rsidR="00CF6258">
        <w:rPr>
          <w:sz w:val="16"/>
        </w:rPr>
        <w:t xml:space="preserve">“ „Na které záleží víc?“ „Na horké, pochopitelně.“ „Co je na tom pochopitelného?“ „Studená může sousedy jenom vyplavit. Horká navíc rozpálit.“ „Zavřela jsem obě vody. Ušetřím ti námahu: nenechala jsem zapnutou ani žehličku, ani televizi, jenom barometr. To snad nevadí.“ </w:t>
      </w:r>
      <w:r w:rsidR="009217CC">
        <w:rPr>
          <w:sz w:val="16"/>
        </w:rPr>
        <w:t xml:space="preserve">„Nemusíš se hned rozčilovat. Jen se ptám, jestli zůstalo v bytě všechno v pořádku.“ „Byl jsi tam stejně jako já. Spíš by mě zajímalo, máš klíče od bytu? Zamykals přece.“ „Chceš mě snad zkoušet? Prosím. Počkej, kde je jenom…“ „Nemáš? To nemyslíš vážně! Podívej se ještě po kapsách.“ „Kam jsem </w:t>
      </w:r>
      <w:proofErr w:type="gramStart"/>
      <w:r w:rsidR="009217CC">
        <w:rPr>
          <w:sz w:val="16"/>
        </w:rPr>
        <w:t>je</w:t>
      </w:r>
      <w:proofErr w:type="gramEnd"/>
      <w:r w:rsidR="009217CC">
        <w:rPr>
          <w:sz w:val="16"/>
        </w:rPr>
        <w:t>…“ „Určitě jsi je nechal trčet v zámku!“ „Myslíš?“ „Děsím se.“ „Neboj, nic se nemůže stát, i kdyby tam zůstaly. Zamknul jsem na dva západy.“</w:t>
      </w:r>
    </w:p>
    <w:sectPr w:rsidR="009F52A4" w:rsidRPr="009F52A4" w:rsidSect="00993268">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869"/>
    <w:multiLevelType w:val="hybridMultilevel"/>
    <w:tmpl w:val="F636087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1716B6"/>
    <w:multiLevelType w:val="hybridMultilevel"/>
    <w:tmpl w:val="EF06375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BB3DC6"/>
    <w:multiLevelType w:val="hybridMultilevel"/>
    <w:tmpl w:val="30B27A6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201E81"/>
    <w:multiLevelType w:val="hybridMultilevel"/>
    <w:tmpl w:val="D9EAA34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2DE47D5"/>
    <w:multiLevelType w:val="hybridMultilevel"/>
    <w:tmpl w:val="D06A1F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A4F610E"/>
    <w:multiLevelType w:val="hybridMultilevel"/>
    <w:tmpl w:val="C476966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116D43"/>
    <w:multiLevelType w:val="hybridMultilevel"/>
    <w:tmpl w:val="D67859E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1870EEE"/>
    <w:multiLevelType w:val="hybridMultilevel"/>
    <w:tmpl w:val="01F222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70F5E33"/>
    <w:multiLevelType w:val="hybridMultilevel"/>
    <w:tmpl w:val="04E29AC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762979"/>
    <w:multiLevelType w:val="hybridMultilevel"/>
    <w:tmpl w:val="DC66EDB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A262B35"/>
    <w:multiLevelType w:val="hybridMultilevel"/>
    <w:tmpl w:val="9DF2BCE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B981415"/>
    <w:multiLevelType w:val="hybridMultilevel"/>
    <w:tmpl w:val="1744DD0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3AD3395"/>
    <w:multiLevelType w:val="hybridMultilevel"/>
    <w:tmpl w:val="7074747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7545434"/>
    <w:multiLevelType w:val="hybridMultilevel"/>
    <w:tmpl w:val="42DC4F8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9101D0C"/>
    <w:multiLevelType w:val="hybridMultilevel"/>
    <w:tmpl w:val="0E64956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4"/>
  </w:num>
  <w:num w:numId="5">
    <w:abstractNumId w:val="6"/>
  </w:num>
  <w:num w:numId="6">
    <w:abstractNumId w:val="4"/>
  </w:num>
  <w:num w:numId="7">
    <w:abstractNumId w:val="3"/>
  </w:num>
  <w:num w:numId="8">
    <w:abstractNumId w:val="10"/>
  </w:num>
  <w:num w:numId="9">
    <w:abstractNumId w:val="11"/>
  </w:num>
  <w:num w:numId="10">
    <w:abstractNumId w:val="5"/>
  </w:num>
  <w:num w:numId="11">
    <w:abstractNumId w:val="2"/>
  </w:num>
  <w:num w:numId="12">
    <w:abstractNumId w:val="1"/>
  </w:num>
  <w:num w:numId="13">
    <w:abstractNumId w:val="12"/>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1114B2"/>
    <w:rsid w:val="000465BC"/>
    <w:rsid w:val="000607E9"/>
    <w:rsid w:val="000628C8"/>
    <w:rsid w:val="00065A6A"/>
    <w:rsid w:val="001114B2"/>
    <w:rsid w:val="001509A6"/>
    <w:rsid w:val="00174503"/>
    <w:rsid w:val="00175853"/>
    <w:rsid w:val="0018110D"/>
    <w:rsid w:val="00194B36"/>
    <w:rsid w:val="001B6C25"/>
    <w:rsid w:val="001B7D5A"/>
    <w:rsid w:val="001C7EA6"/>
    <w:rsid w:val="001F7A0B"/>
    <w:rsid w:val="002E1BAF"/>
    <w:rsid w:val="002F5EB9"/>
    <w:rsid w:val="0031721B"/>
    <w:rsid w:val="00317D5E"/>
    <w:rsid w:val="00365505"/>
    <w:rsid w:val="003A3010"/>
    <w:rsid w:val="0044105F"/>
    <w:rsid w:val="004A2CC1"/>
    <w:rsid w:val="005211C3"/>
    <w:rsid w:val="00536F85"/>
    <w:rsid w:val="0056600B"/>
    <w:rsid w:val="005C1B58"/>
    <w:rsid w:val="006A5346"/>
    <w:rsid w:val="006F2C9F"/>
    <w:rsid w:val="006F6101"/>
    <w:rsid w:val="00724C50"/>
    <w:rsid w:val="00735EB8"/>
    <w:rsid w:val="00781D4E"/>
    <w:rsid w:val="007D5ED2"/>
    <w:rsid w:val="00804DA2"/>
    <w:rsid w:val="008314FC"/>
    <w:rsid w:val="008912D3"/>
    <w:rsid w:val="008D0D82"/>
    <w:rsid w:val="00906097"/>
    <w:rsid w:val="009217CC"/>
    <w:rsid w:val="00977B33"/>
    <w:rsid w:val="00990C1B"/>
    <w:rsid w:val="00993268"/>
    <w:rsid w:val="009B4FF5"/>
    <w:rsid w:val="009F3B90"/>
    <w:rsid w:val="009F4F96"/>
    <w:rsid w:val="009F52A4"/>
    <w:rsid w:val="00A009EE"/>
    <w:rsid w:val="00A06ED3"/>
    <w:rsid w:val="00A27A90"/>
    <w:rsid w:val="00A3595D"/>
    <w:rsid w:val="00A60FDC"/>
    <w:rsid w:val="00AF04B4"/>
    <w:rsid w:val="00B103F6"/>
    <w:rsid w:val="00B177D3"/>
    <w:rsid w:val="00B91243"/>
    <w:rsid w:val="00BB309C"/>
    <w:rsid w:val="00BF0A19"/>
    <w:rsid w:val="00BF78E0"/>
    <w:rsid w:val="00C32E50"/>
    <w:rsid w:val="00CB47DD"/>
    <w:rsid w:val="00CC244E"/>
    <w:rsid w:val="00CC3A4B"/>
    <w:rsid w:val="00CF1850"/>
    <w:rsid w:val="00CF6258"/>
    <w:rsid w:val="00DA2C21"/>
    <w:rsid w:val="00DC3CC0"/>
    <w:rsid w:val="00E40820"/>
    <w:rsid w:val="00E40DC0"/>
    <w:rsid w:val="00E44694"/>
    <w:rsid w:val="00E978C0"/>
    <w:rsid w:val="00F759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77D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11C3"/>
    <w:pPr>
      <w:ind w:left="720"/>
      <w:contextualSpacing/>
    </w:pPr>
  </w:style>
  <w:style w:type="table" w:styleId="Mkatabulky">
    <w:name w:val="Table Grid"/>
    <w:basedOn w:val="Normlntabulka"/>
    <w:uiPriority w:val="59"/>
    <w:rsid w:val="001B7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607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07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930</Words>
  <Characters>5491</Characters>
  <Application>Microsoft Office Word</Application>
  <DocSecurity>4</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walkova</dc:creator>
  <cp:lastModifiedBy>Uživatel</cp:lastModifiedBy>
  <cp:revision>2</cp:revision>
  <dcterms:created xsi:type="dcterms:W3CDTF">2016-03-20T19:51:00Z</dcterms:created>
  <dcterms:modified xsi:type="dcterms:W3CDTF">2016-03-20T19:51:00Z</dcterms:modified>
</cp:coreProperties>
</file>