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8D" w:rsidRDefault="0079198D" w:rsidP="00B146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Staroslověnština</w:t>
      </w:r>
    </w:p>
    <w:p w:rsidR="00E318D9" w:rsidRDefault="00E318D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4035B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Velkomoravsk</w:t>
      </w:r>
      <w:r w:rsidR="004035B5" w:rsidRPr="004035B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4035B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přemyslovsk</w:t>
      </w:r>
      <w:r w:rsidR="004035B5" w:rsidRPr="004035B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(863–1097)</w:t>
      </w:r>
    </w:p>
    <w:p w:rsidR="005E470B" w:rsidRPr="00FC7054" w:rsidRDefault="005E470B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Předpokládaná doba působení v počátečních fázích vývoje češtiny: </w:t>
      </w:r>
    </w:p>
    <w:p w:rsidR="005E470B" w:rsidRPr="00FC7054" w:rsidRDefault="005E470B" w:rsidP="00B146D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r. 863 </w:t>
      </w:r>
      <w:r w:rsidR="009B4BBC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na Velké Moravě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5E470B" w:rsidRPr="00FC7054" w:rsidRDefault="009B4BBC" w:rsidP="00B146D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v 10. a 11. stol. v přemyslovských Čechách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 Bořivojova křtu do 1. pol. 12. stol.).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E470B" w:rsidRPr="00FC7054" w:rsidRDefault="005E470B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latiny plnila funkci psaného jazyka. Její pozice posílena a zároveň oslabena funkcí jazyka liturgického. </w:t>
      </w:r>
    </w:p>
    <w:p w:rsidR="005E470B" w:rsidRDefault="005E470B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Ovlivnila především </w:t>
      </w:r>
      <w:r w:rsidR="009B4BBC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 zásob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B4BBC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frazeologi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i v oblasti církevní komunikace</w:t>
      </w:r>
      <w:r w:rsidR="009B4BBC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B4BBC"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E470B" w:rsidRDefault="00FC7054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Staroslověnština mohl</w:t>
      </w:r>
      <w:r w:rsidR="00502B6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naváza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domácí moravskou a českou tradici christianizace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byl pozdní dialekt praslovanštiny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 ve funkci náboženského „čtvrtého jazyka“, tj. jazyka zvaného </w:t>
      </w:r>
      <w:r w:rsidRPr="00FC70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lingua quarta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</w:t>
      </w:r>
      <w:r w:rsidRPr="00F210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misionářský jazyk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>S největší pravděpodobností s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tsl. tuto tradici </w:t>
      </w:r>
      <w:r w:rsidR="00F210EA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>la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nelze u řady slov rozhodnout, jsou-li sts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. importem do češtiny nebo českým (moravským/protočeským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importem do stsl.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Týká se to zejména těchto dvou skupin:</w:t>
      </w:r>
      <w:r w:rsid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E470B" w:rsidRPr="00FC7054" w:rsidRDefault="00F210EA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lova latinského původu, která byla zprostředkována němčinou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která byla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latinou či němčinou 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kalkována: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kmotra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mnich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oltář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papež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póst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prorok</w:t>
      </w:r>
      <w:r w:rsidR="00FC7054" w:rsidRPr="00FC70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5E470B" w:rsidRDefault="00F210EA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raslovanská slova, jejichž význam 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slovotvorná motivace 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se měnil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latinským nebo řeckým vlivem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blahosloviti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české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blahoslaviti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div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duch </w:t>
      </w:r>
      <w:r w:rsidR="00FC7054" w:rsidRPr="00FC70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svatý</w:t>
      </w:r>
      <w:r w:rsidR="00FC7054" w:rsidRPr="00FC70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dušě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Hospodin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hřiech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210E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</w:t>
      </w:r>
      <w:r w:rsidR="00FC7054" w:rsidRPr="00F210E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káti sě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licoměrný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milosrdie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milostivý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modliti sě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modlitva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mučeník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naděje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nebeský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otpustiti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spásti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spas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svatý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smilovati sě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trojicě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tvořec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(s)tvořiti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stvořenie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učeník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viera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všemohúcí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zpověď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zpoviedati sě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zpovědník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7054" w:rsidRPr="00FC70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zvoleník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</w:t>
      </w:r>
    </w:p>
    <w:p w:rsidR="005E470B" w:rsidRPr="00FC7054" w:rsidRDefault="005E470B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sporu je, jak mohla stst. češtinu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10EA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ovlivnit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když se časově nepřekrývá existence stsl. a 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stč.</w:t>
      </w:r>
      <w:r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psaného jazyka: </w:t>
      </w:r>
      <w:r w:rsidR="00FC7054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>patrně svou roli sehrála ústní tradice a kolektivní paměť udržující biblické citáty a české části liturgie.</w:t>
      </w:r>
    </w:p>
    <w:p w:rsidR="00087DA6" w:rsidRPr="005E470B" w:rsidRDefault="00F210EA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Staročeské 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stopy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evidentních </w:t>
      </w:r>
      <w:r w:rsidR="005E470B" w:rsidRPr="00FC7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paleoslovenismů: </w:t>
      </w:r>
    </w:p>
    <w:p w:rsidR="005E470B" w:rsidRDefault="00087DA6" w:rsidP="00B1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C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hramotina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noBreakHyphen/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f.</w:t>
      </w:r>
      <w:r w:rsidRPr="00087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napsané dílo, vzdělání, učenost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5E470B" w:rsidRDefault="00087DA6" w:rsidP="00B1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C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prvenec, prvěnec, -ncě</w:t>
      </w:r>
      <w:r w:rsidRPr="00087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m. </w:t>
      </w:r>
      <w:r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>prvorozenec, dítě narozené jako první; prvotina</w:t>
      </w:r>
      <w:r w:rsid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jedinec zaujímající přední postavení v společenském hodnocení </w:t>
      </w:r>
    </w:p>
    <w:p w:rsidR="00087DA6" w:rsidRDefault="00A90CDF" w:rsidP="00B1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C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přěsnicě, -ě</w:t>
      </w:r>
      <w:r w:rsidRPr="00A90C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f. </w:t>
      </w:r>
      <w:r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>nekvašený chléb</w:t>
      </w:r>
      <w:r w:rsid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90C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>židovské velikonoce;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0CDF" w:rsidRDefault="00A90CDF" w:rsidP="00B1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7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biser, -a/-u</w:t>
      </w:r>
      <w:r w:rsidRPr="00A90C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>perla</w:t>
      </w:r>
      <w:r w:rsidR="005E470B"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5E470B">
        <w:rPr>
          <w:rFonts w:ascii="Times New Roman" w:eastAsia="Times New Roman" w:hAnsi="Times New Roman" w:cs="Times New Roman"/>
          <w:sz w:val="24"/>
          <w:szCs w:val="24"/>
          <w:lang w:eastAsia="cs-CZ"/>
        </w:rPr>
        <w:t>kulatý kamínek podobný perle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10EA" w:rsidRDefault="00F210EA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18D9" w:rsidRPr="00E318D9" w:rsidRDefault="00FC7054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Stopy stsl. lze sledovat v nejstarší vrstvě 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>stč. duchovních písní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E31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mir, spas, </w:t>
      </w:r>
      <w:r w:rsidRPr="00F210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žizn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písni </w:t>
      </w:r>
      <w:r w:rsidRPr="00E318D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Hospodine, pomiluj ny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zkomolené znění 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řeck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Kyrie eleison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formě 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Krleš</w:t>
      </w:r>
      <w:r w:rsidRPr="00E318D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které je kromě jmenované písně doloženo</w:t>
      </w:r>
      <w:r w:rsidR="00E318D9" w:rsidRPr="00E318D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také nejstarších latinských kronikách</w:t>
      </w:r>
      <w:r w:rsidR="00F210E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(na stsl. tradici ukazují nepřímo také písně </w:t>
      </w:r>
      <w:r w:rsidR="00F210E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Svatý Václave </w:t>
      </w:r>
      <w:r w:rsidR="00F210EA" w:rsidRPr="00F210E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a </w:t>
      </w:r>
      <w:r w:rsidR="00F210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Jezu Kriste ščedrý kněže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318D9" w:rsidRPr="00E318D9" w:rsidRDefault="009B4BBC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Stopy stsl. </w:t>
      </w:r>
      <w:r w:rsidR="00E318D9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(čerpající z tradice byzantské kultury) lze vysledovat ojediněle 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stč. </w:t>
      </w:r>
      <w:r w:rsidR="00E318D9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onymii:</w:t>
      </w:r>
    </w:p>
    <w:p w:rsidR="00E318D9" w:rsidRPr="00E318D9" w:rsidRDefault="00E318D9" w:rsidP="00B146DF">
      <w:pPr>
        <w:pStyle w:val="Odstavecseseznamem"/>
        <w:numPr>
          <w:ilvl w:val="0"/>
          <w:numId w:val="11"/>
        </w:numPr>
        <w:spacing w:after="0" w:line="360" w:lineRule="auto"/>
        <w:ind w:left="77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jméně 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Kliment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 stsl. 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byzantské řečtiny na rozdíl s 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lat. 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Clemens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však je 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taktéž doloženo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</w:p>
    <w:p w:rsidR="009B4BBC" w:rsidRDefault="00E318D9" w:rsidP="00B146D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toponymech 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Mitrov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B4BBC"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Mitrovice</w:t>
      </w:r>
      <w:r w:rsidRPr="00E318D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odozených od </w:t>
      </w:r>
      <w:r w:rsidRPr="00E318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Dimitr / Dmitr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; jde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patrona </w:t>
      </w:r>
      <w:r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Soluně, tj. </w:t>
      </w:r>
      <w:r w:rsidR="009B4BBC" w:rsidRPr="00E318D9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rodného města obou slovanských věrozvěstů, k jehož svátku byl na Velké Moravě složen stsl. liturgický kánon byzantského typu.</w:t>
      </w:r>
    </w:p>
    <w:p w:rsidR="00F210EA" w:rsidRPr="00E318D9" w:rsidRDefault="00F210EA" w:rsidP="00B146DF">
      <w:pPr>
        <w:pStyle w:val="Odstavecseseznamem"/>
        <w:spacing w:after="0" w:line="360" w:lineRule="auto"/>
        <w:ind w:left="7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18D9" w:rsidRDefault="004035B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F210E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Emauzské</w:t>
      </w:r>
      <w:r w:rsidRPr="004035B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období</w:t>
      </w:r>
    </w:p>
    <w:p w:rsidR="009B4BBC" w:rsidRPr="009B4BBC" w:rsidRDefault="004035B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>R. 1347 pozval Karel IV</w:t>
      </w:r>
      <w:r w:rsidR="00F210E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chorvatské mnichy z ostrova Pašman do Prahy. Usadili se v Emauzském klášteře (Na Slovanech). Zde pěstovali písemnictví 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slovanštin</w:t>
      </w:r>
      <w:r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charvátsk</w:t>
      </w:r>
      <w:r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redakce – v několika případech podnítily církevně slovanské lexikální jednotky  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Klareta k tomu, aby je užil jako ekvivalety řeckých 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 </w:t>
      </w:r>
      <w:r w:rsidR="009B4BBC" w:rsidRPr="004035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bog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B4BBC" w:rsidRPr="004035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věca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B4BBC" w:rsidRPr="004035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svet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stč. lexémů užitých jako ekvivalenty 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latinských </w:t>
      </w:r>
      <w:r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 </w:t>
      </w:r>
      <w:r w:rsidR="009B4BBC" w:rsidRPr="004035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buóh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B4BBC" w:rsidRPr="004035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snem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B4BBC" w:rsidRPr="004035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svatý</w:t>
      </w:r>
      <w:r w:rsidR="009B4BBC" w:rsidRPr="004035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A49AB" w:rsidRDefault="008A49AB" w:rsidP="00B146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79198D" w:rsidRDefault="0079198D" w:rsidP="00B146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Latina</w:t>
      </w:r>
    </w:p>
    <w:p w:rsidR="003B7F9F" w:rsidRDefault="0079198D" w:rsidP="00B146DF">
      <w:pPr>
        <w:pStyle w:val="Normlnweb"/>
        <w:spacing w:before="0" w:beforeAutospacing="0" w:after="0" w:afterAutospacing="0" w:line="360" w:lineRule="auto"/>
        <w:jc w:val="both"/>
      </w:pPr>
      <w:r>
        <w:t xml:space="preserve">Latina jako hlavní jazyk evropské vzdělanosti ovlivňovala podobu </w:t>
      </w:r>
      <w:r w:rsidR="003B7F9F">
        <w:t>spisovné češtiny</w:t>
      </w:r>
      <w:r>
        <w:t xml:space="preserve"> od středověku až přibližně </w:t>
      </w:r>
      <w:r w:rsidR="003B7F9F">
        <w:t>do</w:t>
      </w:r>
      <w:r>
        <w:t xml:space="preserve"> přelom</w:t>
      </w:r>
      <w:r w:rsidR="003B7F9F">
        <w:t>u</w:t>
      </w:r>
      <w:r>
        <w:t xml:space="preserve"> 19. a 20. stol. </w:t>
      </w:r>
      <w:r w:rsidR="003B7F9F">
        <w:t xml:space="preserve">Latina byla hlavním prostředkem a médiem </w:t>
      </w:r>
      <w:r>
        <w:t xml:space="preserve">klasického vzdělání, které </w:t>
      </w:r>
      <w:r w:rsidR="00F210EA">
        <w:t>determinoval</w:t>
      </w:r>
      <w:r>
        <w:t xml:space="preserve"> náhled na národní jazyk</w:t>
      </w:r>
      <w:r w:rsidR="00F210EA">
        <w:t>(y)</w:t>
      </w:r>
      <w:r w:rsidR="003B7F9F">
        <w:t xml:space="preserve">. </w:t>
      </w:r>
      <w:r w:rsidR="00F210EA">
        <w:t xml:space="preserve">Vliv latiny byl </w:t>
      </w:r>
      <w:r w:rsidR="00502B6F">
        <w:t>určen</w:t>
      </w:r>
      <w:r w:rsidR="00F210EA">
        <w:t xml:space="preserve"> především následujícími faktory</w:t>
      </w:r>
      <w:r w:rsidR="003B7F9F">
        <w:t>:</w:t>
      </w:r>
    </w:p>
    <w:p w:rsidR="00F210EA" w:rsidRDefault="00F210EA" w:rsidP="00B146DF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t>latina byla univerzální jazykem církevní a vědecké komunikace,</w:t>
      </w:r>
    </w:p>
    <w:p w:rsidR="003B7F9F" w:rsidRDefault="003B7F9F" w:rsidP="00B146DF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t xml:space="preserve">latina </w:t>
      </w:r>
      <w:r w:rsidR="00F210EA">
        <w:t xml:space="preserve">byla </w:t>
      </w:r>
      <w:r>
        <w:t>vyučující</w:t>
      </w:r>
      <w:r w:rsidR="00F210EA">
        <w:t>m</w:t>
      </w:r>
      <w:r>
        <w:t xml:space="preserve"> jazyk</w:t>
      </w:r>
      <w:r w:rsidR="00F210EA">
        <w:t>em</w:t>
      </w:r>
      <w:r>
        <w:t xml:space="preserve"> na školách (vyšší</w:t>
      </w:r>
      <w:r w:rsidR="00F210EA">
        <w:t>ho</w:t>
      </w:r>
      <w:r>
        <w:t>) vzdělání,</w:t>
      </w:r>
    </w:p>
    <w:p w:rsidR="003B7F9F" w:rsidRDefault="00F210EA" w:rsidP="00B146DF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t>v rámci vzdělání se vštěpovala znalost</w:t>
      </w:r>
      <w:r w:rsidR="0079198D">
        <w:t xml:space="preserve"> latinské gramatiky (Donatus, Priscianus, Varro Reatinus, Isidor Sevillský),</w:t>
      </w:r>
    </w:p>
    <w:p w:rsidR="003B7F9F" w:rsidRDefault="00F210EA" w:rsidP="00B146DF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t xml:space="preserve">vysoké prestiži se těšilo </w:t>
      </w:r>
      <w:r w:rsidR="00225B7B">
        <w:t xml:space="preserve">učení </w:t>
      </w:r>
      <w:r w:rsidR="0079198D">
        <w:t xml:space="preserve">klasické rétoriky (Quintilianus, Cicero, </w:t>
      </w:r>
      <w:r w:rsidR="0079198D" w:rsidRPr="008A49AB">
        <w:rPr>
          <w:i/>
        </w:rPr>
        <w:t>Rhetorica ad Herennium</w:t>
      </w:r>
      <w:r w:rsidR="0079198D">
        <w:t>)</w:t>
      </w:r>
      <w:r w:rsidR="003B7F9F">
        <w:t xml:space="preserve">, </w:t>
      </w:r>
    </w:p>
    <w:p w:rsidR="003B7F9F" w:rsidRDefault="00225B7B" w:rsidP="00B146DF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t>vysoké prestiži se těšil jazyl</w:t>
      </w:r>
      <w:r w:rsidR="0079198D">
        <w:t> d</w:t>
      </w:r>
      <w:r>
        <w:t>ě</w:t>
      </w:r>
      <w:r w:rsidR="0079198D">
        <w:t xml:space="preserve">l kanonických autorů (Cicero, Vergilius, Ovidius, Caesar </w:t>
      </w:r>
      <w:r w:rsidR="0079198D">
        <w:rPr>
          <w:rStyle w:val="textabbr"/>
        </w:rPr>
        <w:t>ad.</w:t>
      </w:r>
      <w:r w:rsidR="0079198D">
        <w:t xml:space="preserve">). 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  <w:jc w:val="both"/>
      </w:pPr>
    </w:p>
    <w:p w:rsidR="003B7F9F" w:rsidRDefault="0079198D" w:rsidP="00B146DF">
      <w:pPr>
        <w:pStyle w:val="Normlnweb"/>
        <w:spacing w:before="0" w:beforeAutospacing="0" w:after="0" w:afterAutospacing="0" w:line="360" w:lineRule="auto"/>
        <w:jc w:val="both"/>
      </w:pPr>
      <w:r>
        <w:t xml:space="preserve">Míra latinských vlivů </w:t>
      </w:r>
      <w:r w:rsidR="00225B7B">
        <w:t xml:space="preserve">na češtinu </w:t>
      </w:r>
      <w:r>
        <w:t xml:space="preserve">se liší podle období vývoje (vyšší je </w:t>
      </w:r>
      <w:r w:rsidR="00225B7B">
        <w:t>ve 13. a 14. stol., zesiluje za</w:t>
      </w:r>
      <w:r>
        <w:t xml:space="preserve"> humanismu</w:t>
      </w:r>
      <w:r w:rsidR="00225B7B">
        <w:t xml:space="preserve"> a baroka</w:t>
      </w:r>
      <w:r>
        <w:t>, během 19. stol. klesá), jednotlivých autorů i textů</w:t>
      </w:r>
      <w:r w:rsidR="00225B7B">
        <w:t>. Obecně platí, že se</w:t>
      </w:r>
      <w:r>
        <w:t xml:space="preserve"> spíše uplatňuje ve vyšším stylu a v textech se speciální (zejm</w:t>
      </w:r>
      <w:r w:rsidR="003B7F9F">
        <w:t>éna</w:t>
      </w:r>
      <w:r>
        <w:t xml:space="preserve"> </w:t>
      </w:r>
      <w:r>
        <w:rPr>
          <w:rStyle w:val="textabbr"/>
        </w:rPr>
        <w:t>odb</w:t>
      </w:r>
      <w:r w:rsidR="003B7F9F">
        <w:rPr>
          <w:rStyle w:val="textabbr"/>
        </w:rPr>
        <w:t>ornou</w:t>
      </w:r>
      <w:r>
        <w:t xml:space="preserve">) slovní zásobou. </w:t>
      </w:r>
    </w:p>
    <w:p w:rsidR="0079198D" w:rsidRDefault="0079198D" w:rsidP="00B146DF">
      <w:pPr>
        <w:pStyle w:val="Normlnweb"/>
        <w:spacing w:before="0" w:beforeAutospacing="0" w:after="0" w:afterAutospacing="0" w:line="360" w:lineRule="auto"/>
        <w:jc w:val="both"/>
      </w:pPr>
      <w:r>
        <w:lastRenderedPageBreak/>
        <w:t>Latinský vliv, a tedy i latinismy v </w:t>
      </w:r>
      <w:r>
        <w:rPr>
          <w:rStyle w:val="textabbr"/>
        </w:rPr>
        <w:t>č</w:t>
      </w:r>
      <w:r w:rsidR="00225B7B">
        <w:rPr>
          <w:rStyle w:val="textabbr"/>
        </w:rPr>
        <w:t>eštině</w:t>
      </w:r>
      <w:r>
        <w:t xml:space="preserve"> jsou </w:t>
      </w:r>
      <w:r w:rsidR="00225B7B">
        <w:t>také</w:t>
      </w:r>
      <w:r>
        <w:t xml:space="preserve"> součástí souhry vzájemných vlivů latiny a evropských </w:t>
      </w:r>
      <w:r>
        <w:rPr>
          <w:rStyle w:val="definition"/>
          <w:b/>
          <w:bCs/>
          <w:i/>
          <w:iCs/>
        </w:rPr>
        <w:t>vernakulárních jazyků</w:t>
      </w:r>
      <w:r>
        <w:t xml:space="preserve">, tj. místních jazyků </w:t>
      </w:r>
      <w:r w:rsidR="00225B7B">
        <w:t xml:space="preserve">stojících </w:t>
      </w:r>
      <w:r>
        <w:t xml:space="preserve">původně v protikladu k latině jakožto společnému a spisovnému jazyku západní bohoslužby a vzdělanců. Např. řada slov latinského původu přišla do </w:t>
      </w:r>
      <w:r>
        <w:rPr>
          <w:rStyle w:val="textabbr"/>
        </w:rPr>
        <w:t>č</w:t>
      </w:r>
      <w:r w:rsidR="003B7F9F">
        <w:rPr>
          <w:rStyle w:val="textabbr"/>
        </w:rPr>
        <w:t>eštiny</w:t>
      </w:r>
      <w:r>
        <w:t xml:space="preserve"> z němčiny (</w:t>
      </w:r>
      <w:r>
        <w:rPr>
          <w:i/>
          <w:iCs/>
        </w:rPr>
        <w:t>renovírovati</w:t>
      </w:r>
      <w:r>
        <w:t xml:space="preserve">, </w:t>
      </w:r>
      <w:r>
        <w:rPr>
          <w:i/>
          <w:iCs/>
        </w:rPr>
        <w:t>študýrovati</w:t>
      </w:r>
      <w:r>
        <w:t>).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  <w:jc w:val="both"/>
      </w:pPr>
    </w:p>
    <w:p w:rsidR="0079198D" w:rsidRDefault="006E1043" w:rsidP="00B146DF">
      <w:pPr>
        <w:pStyle w:val="Normlnweb"/>
        <w:spacing w:before="0" w:beforeAutospacing="0" w:after="0" w:afterAutospacing="0" w:line="360" w:lineRule="auto"/>
      </w:pPr>
      <w:r>
        <w:rPr>
          <w:b/>
          <w:bCs/>
        </w:rPr>
        <w:t>I</w:t>
      </w:r>
      <w:r w:rsidR="0079198D">
        <w:rPr>
          <w:b/>
          <w:bCs/>
        </w:rPr>
        <w:t xml:space="preserve"> Gramatika</w:t>
      </w:r>
    </w:p>
    <w:p w:rsidR="00F021D5" w:rsidRPr="00F021D5" w:rsidRDefault="00F021D5" w:rsidP="00B146DF">
      <w:pPr>
        <w:pStyle w:val="Normlnweb"/>
        <w:spacing w:before="0" w:beforeAutospacing="0" w:after="0" w:afterAutospacing="0" w:line="360" w:lineRule="auto"/>
        <w:jc w:val="both"/>
        <w:rPr>
          <w:u w:val="single"/>
        </w:rPr>
      </w:pPr>
      <w:r w:rsidRPr="00F021D5">
        <w:rPr>
          <w:u w:val="single"/>
        </w:rPr>
        <w:t>A Flektivní morfologie</w:t>
      </w:r>
    </w:p>
    <w:p w:rsidR="0079198D" w:rsidRDefault="0079198D" w:rsidP="00B146DF">
      <w:pPr>
        <w:pStyle w:val="Normlnweb"/>
        <w:spacing w:before="0" w:beforeAutospacing="0" w:after="0" w:afterAutospacing="0" w:line="360" w:lineRule="auto"/>
        <w:jc w:val="both"/>
      </w:pPr>
      <w:r>
        <w:t>V oblasti morfologie vznikly skupiny přejatých jmen vytvářející vlastní skloňovací podsystém</w:t>
      </w:r>
      <w:r w:rsidR="003B7F9F">
        <w:t>: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  <w:jc w:val="both"/>
      </w:pPr>
      <w:r>
        <w:t xml:space="preserve">a) Původně </w:t>
      </w:r>
      <w:r>
        <w:rPr>
          <w:rStyle w:val="textabbr"/>
        </w:rPr>
        <w:t xml:space="preserve">feminina </w:t>
      </w:r>
      <w:r>
        <w:t>s </w:t>
      </w:r>
      <w:r>
        <w:rPr>
          <w:rStyle w:val="textabbr"/>
        </w:rPr>
        <w:t>latinským zakončením</w:t>
      </w:r>
      <w:r>
        <w:t xml:space="preserve"> </w:t>
      </w:r>
      <w:r>
        <w:noBreakHyphen/>
      </w:r>
      <w:r>
        <w:rPr>
          <w:i/>
          <w:iCs/>
        </w:rPr>
        <w:t>tio</w:t>
      </w:r>
      <w:r>
        <w:t xml:space="preserve">, </w:t>
      </w:r>
      <w:r>
        <w:noBreakHyphen/>
      </w:r>
      <w:r>
        <w:rPr>
          <w:i/>
          <w:iCs/>
        </w:rPr>
        <w:t>sio</w:t>
      </w:r>
      <w:r>
        <w:t xml:space="preserve"> adaptovaná se zakončením na </w:t>
      </w:r>
      <w:r>
        <w:noBreakHyphen/>
      </w:r>
      <w:r>
        <w:rPr>
          <w:i/>
          <w:iCs/>
        </w:rPr>
        <w:t>cí</w:t>
      </w:r>
      <w:r>
        <w:t xml:space="preserve"> a </w:t>
      </w:r>
      <w:r>
        <w:noBreakHyphen/>
      </w:r>
      <w:r>
        <w:rPr>
          <w:i/>
          <w:iCs/>
        </w:rPr>
        <w:t>sí</w:t>
      </w:r>
      <w:r>
        <w:t xml:space="preserve"> se ve stč. skloňovala podle starých </w:t>
      </w:r>
      <w:r>
        <w:rPr>
          <w:i/>
          <w:iCs/>
        </w:rPr>
        <w:t>ьja</w:t>
      </w:r>
      <w:r>
        <w:rPr>
          <w:i/>
          <w:iCs/>
        </w:rPr>
        <w:noBreakHyphen/>
      </w:r>
      <w:r>
        <w:t xml:space="preserve">kmenů </w:t>
      </w:r>
      <w:r>
        <w:rPr>
          <w:i/>
          <w:iCs/>
        </w:rPr>
        <w:t>processio</w:t>
      </w:r>
      <w:r>
        <w:t> </w:t>
      </w:r>
      <w:r w:rsidR="004E5F3E">
        <w:t>→</w:t>
      </w:r>
      <w:r>
        <w:t> </w:t>
      </w:r>
      <w:r>
        <w:rPr>
          <w:i/>
          <w:iCs/>
        </w:rPr>
        <w:t>procesí</w:t>
      </w:r>
      <w:r>
        <w:t xml:space="preserve">; </w:t>
      </w:r>
      <w:r>
        <w:rPr>
          <w:i/>
          <w:iCs/>
        </w:rPr>
        <w:t xml:space="preserve">suplikací </w:t>
      </w:r>
      <w:r>
        <w:rPr>
          <w:iCs/>
        </w:rPr>
        <w:t>‚</w:t>
      </w:r>
      <w:r>
        <w:rPr>
          <w:rStyle w:val="def"/>
        </w:rPr>
        <w:t>písemná žádost, prosebný list‘</w:t>
      </w:r>
      <w:r>
        <w:t xml:space="preserve">. Později přešla ke vzoru </w:t>
      </w:r>
      <w:r>
        <w:rPr>
          <w:i/>
          <w:iCs/>
        </w:rPr>
        <w:t xml:space="preserve">stavení </w:t>
      </w:r>
      <w:r>
        <w:t>(provázeno změnou rodu</w:t>
      </w:r>
      <w:r w:rsidR="00225B7B">
        <w:t xml:space="preserve"> </w:t>
      </w:r>
      <w:r>
        <w:rPr>
          <w:rStyle w:val="textabbr"/>
        </w:rPr>
        <w:t>femininum</w:t>
      </w:r>
      <w:r>
        <w:t> </w:t>
      </w:r>
      <w:r w:rsidR="004E5F3E">
        <w:t>→</w:t>
      </w:r>
      <w:r>
        <w:t> </w:t>
      </w:r>
      <w:r>
        <w:rPr>
          <w:rStyle w:val="textabbr"/>
        </w:rPr>
        <w:t>neutrum)</w:t>
      </w:r>
      <w:r>
        <w:t>.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>
        <w:t xml:space="preserve">b) Podobně adaptovaná maskulina </w:t>
      </w:r>
      <w:r>
        <w:rPr>
          <w:i/>
        </w:rPr>
        <w:t xml:space="preserve">Antoní </w:t>
      </w:r>
      <w:r>
        <w:t>(</w:t>
      </w:r>
      <w:r w:rsidR="004E5F3E">
        <w:rPr>
          <w:i/>
        </w:rPr>
        <w:t>←</w:t>
      </w:r>
      <w:r>
        <w:rPr>
          <w:i/>
        </w:rPr>
        <w:t xml:space="preserve"> Antonius</w:t>
      </w:r>
      <w:r>
        <w:t>)</w:t>
      </w:r>
      <w:r>
        <w:rPr>
          <w:i/>
        </w:rPr>
        <w:t xml:space="preserve">, Alexí </w:t>
      </w:r>
      <w:r>
        <w:t>(</w:t>
      </w:r>
      <w:r w:rsidR="004E5F3E">
        <w:t>←</w:t>
      </w:r>
      <w:r>
        <w:t xml:space="preserve"> </w:t>
      </w:r>
      <w:r>
        <w:rPr>
          <w:i/>
        </w:rPr>
        <w:t>Alexius</w:t>
      </w:r>
      <w:r>
        <w:t>), která se skloňoval jako</w:t>
      </w:r>
      <w:r>
        <w:rPr>
          <w:i/>
        </w:rPr>
        <w:t xml:space="preserve"> </w:t>
      </w:r>
      <w:r>
        <w:rPr>
          <w:i/>
          <w:iCs/>
        </w:rPr>
        <w:t>ьjo</w:t>
      </w:r>
      <w:r>
        <w:rPr>
          <w:i/>
          <w:iCs/>
        </w:rPr>
        <w:noBreakHyphen/>
      </w:r>
      <w:r w:rsidR="00F021D5">
        <w:t xml:space="preserve">kmeny. Později </w:t>
      </w:r>
      <w:r w:rsidR="00225B7B">
        <w:t>přešla ke vzoru</w:t>
      </w:r>
      <w:r w:rsidR="00F021D5">
        <w:t xml:space="preserve"> </w:t>
      </w:r>
      <w:r w:rsidR="00F021D5">
        <w:rPr>
          <w:i/>
        </w:rPr>
        <w:t>pán</w:t>
      </w:r>
      <w:r w:rsidR="00F021D5">
        <w:t xml:space="preserve">. </w:t>
      </w:r>
    </w:p>
    <w:p w:rsidR="008A49AB" w:rsidRDefault="00F021D5" w:rsidP="00B146DF">
      <w:pPr>
        <w:pStyle w:val="Normlnweb"/>
        <w:spacing w:before="0" w:beforeAutospacing="0" w:after="0" w:afterAutospacing="0" w:line="360" w:lineRule="auto"/>
        <w:jc w:val="both"/>
      </w:pPr>
      <w:r>
        <w:t xml:space="preserve">c) Neutra na </w:t>
      </w:r>
      <w:r>
        <w:noBreakHyphen/>
      </w:r>
      <w:r>
        <w:rPr>
          <w:i/>
          <w:iCs/>
        </w:rPr>
        <w:t>um</w:t>
      </w:r>
      <w:r>
        <w:t xml:space="preserve"> a </w:t>
      </w:r>
      <w:r>
        <w:noBreakHyphen/>
      </w:r>
      <w:r>
        <w:rPr>
          <w:i/>
          <w:iCs/>
        </w:rPr>
        <w:t>ns</w:t>
      </w:r>
      <w:r>
        <w:t xml:space="preserve"> (z </w:t>
      </w:r>
      <w:r>
        <w:rPr>
          <w:rStyle w:val="textabbr"/>
        </w:rPr>
        <w:t>lat.</w:t>
      </w:r>
      <w:r>
        <w:t xml:space="preserve"> </w:t>
      </w:r>
      <w:r>
        <w:noBreakHyphen/>
      </w:r>
      <w:r>
        <w:rPr>
          <w:i/>
          <w:iCs/>
        </w:rPr>
        <w:t>um</w:t>
      </w:r>
      <w:r>
        <w:t xml:space="preserve">, </w:t>
      </w:r>
      <w:r>
        <w:noBreakHyphen/>
      </w:r>
      <w:r>
        <w:rPr>
          <w:i/>
          <w:iCs/>
        </w:rPr>
        <w:t>ns</w:t>
      </w:r>
      <w:r>
        <w:t xml:space="preserve">): </w:t>
      </w:r>
      <w:r>
        <w:rPr>
          <w:i/>
          <w:iCs/>
        </w:rPr>
        <w:t>privilegium</w:t>
      </w:r>
      <w:r>
        <w:t> </w:t>
      </w:r>
      <w:r w:rsidR="004E5F3E">
        <w:t>→</w:t>
      </w:r>
      <w:r>
        <w:t> </w:t>
      </w:r>
      <w:r>
        <w:rPr>
          <w:i/>
          <w:iCs/>
        </w:rPr>
        <w:t>privilegium</w:t>
      </w:r>
      <w:r>
        <w:t>, v</w:t>
      </w:r>
      <w:r w:rsidR="00225B7B">
        <w:t> </w:t>
      </w:r>
      <w:r>
        <w:rPr>
          <w:rStyle w:val="textabbr"/>
        </w:rPr>
        <w:t>češtině</w:t>
      </w:r>
      <w:r w:rsidR="00225B7B">
        <w:rPr>
          <w:rStyle w:val="textabbr"/>
        </w:rPr>
        <w:t xml:space="preserve"> původně nesklonná.</w:t>
      </w:r>
    </w:p>
    <w:p w:rsidR="003B7F9F" w:rsidRDefault="003B7F9F" w:rsidP="00B146DF">
      <w:pPr>
        <w:pStyle w:val="Normlnweb"/>
        <w:spacing w:before="0" w:beforeAutospacing="0" w:after="0" w:afterAutospacing="0"/>
      </w:pPr>
    </w:p>
    <w:p w:rsidR="00225B7B" w:rsidRPr="00225B7B" w:rsidRDefault="00225B7B" w:rsidP="00B146DF">
      <w:pPr>
        <w:pStyle w:val="Normlnweb"/>
        <w:spacing w:before="0" w:beforeAutospacing="0" w:after="0" w:afterAutospacing="0" w:line="360" w:lineRule="auto"/>
        <w:rPr>
          <w:u w:val="single"/>
        </w:rPr>
      </w:pPr>
      <w:r w:rsidRPr="00225B7B">
        <w:rPr>
          <w:u w:val="single"/>
        </w:rPr>
        <w:t>B Syntax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>Bezprostřední vlivy latiny: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a) Některé spojovací prostředky: </w:t>
      </w:r>
      <w:r w:rsidRPr="00AA2DB9">
        <w:rPr>
          <w:i/>
        </w:rPr>
        <w:t xml:space="preserve">quam diu </w:t>
      </w:r>
      <w:r w:rsidRPr="00AA2DB9">
        <w:t>(</w:t>
      </w:r>
      <w:r w:rsidRPr="00AA2DB9">
        <w:rPr>
          <w:i/>
        </w:rPr>
        <w:t>jak dlúho</w:t>
      </w:r>
      <w:r w:rsidRPr="00AA2DB9">
        <w:t>)</w:t>
      </w:r>
      <w:r w:rsidRPr="00AA2DB9">
        <w:rPr>
          <w:i/>
        </w:rPr>
        <w:t xml:space="preserve">, quam prius </w:t>
      </w:r>
      <w:r w:rsidRPr="00AA2DB9">
        <w:t>(</w:t>
      </w:r>
      <w:r w:rsidRPr="00AA2DB9">
        <w:rPr>
          <w:i/>
        </w:rPr>
        <w:t>jak brzo, jak náhle, jak rychle</w:t>
      </w:r>
      <w:r w:rsidRPr="00AA2DB9">
        <w:t>)</w:t>
      </w:r>
      <w:r w:rsidRPr="00AA2DB9">
        <w:rPr>
          <w:i/>
        </w:rPr>
        <w:t xml:space="preserve">, non solum </w:t>
      </w:r>
      <w:r w:rsidRPr="00AA2DB9">
        <w:t xml:space="preserve">/ </w:t>
      </w:r>
      <w:r w:rsidRPr="00AA2DB9">
        <w:rPr>
          <w:i/>
        </w:rPr>
        <w:t xml:space="preserve">tantum – sed etiam </w:t>
      </w:r>
      <w:r w:rsidRPr="00AA2DB9">
        <w:t>(</w:t>
      </w:r>
      <w:r w:rsidRPr="00AA2DB9">
        <w:rPr>
          <w:i/>
        </w:rPr>
        <w:t>netoliko  – ale i / také</w:t>
      </w:r>
      <w:r w:rsidRPr="00AA2DB9">
        <w:t>).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b) Některé infinitivní vazby zejména </w:t>
      </w:r>
      <w:r w:rsidRPr="00AA2DB9">
        <w:rPr>
          <w:u w:val="single"/>
        </w:rPr>
        <w:t>instrumentálu s infinitivem</w:t>
      </w:r>
      <w:r w:rsidRPr="00AA2DB9">
        <w:rPr>
          <w:i/>
          <w:iCs/>
        </w:rPr>
        <w:t xml:space="preserve"> kmen stromový,</w:t>
      </w:r>
      <w:r w:rsidRPr="00AA2DB9">
        <w:t xml:space="preserve"> </w:t>
      </w:r>
      <w:r w:rsidRPr="00AA2DB9">
        <w:rPr>
          <w:b/>
          <w:bCs/>
          <w:i/>
          <w:iCs/>
        </w:rPr>
        <w:t>jejž</w:t>
      </w:r>
      <w:r w:rsidRPr="00AA2DB9">
        <w:t xml:space="preserve"> </w:t>
      </w:r>
      <w:r w:rsidRPr="00AA2DB9">
        <w:rPr>
          <w:i/>
          <w:iCs/>
        </w:rPr>
        <w:t>pravili palmovým</w:t>
      </w:r>
      <w:r w:rsidRPr="00AA2DB9">
        <w:t xml:space="preserve"> </w:t>
      </w:r>
      <w:r w:rsidRPr="00AA2DB9">
        <w:rPr>
          <w:b/>
          <w:bCs/>
          <w:i/>
          <w:iCs/>
        </w:rPr>
        <w:t>býti</w:t>
      </w:r>
      <w:r w:rsidRPr="00AA2DB9">
        <w:rPr>
          <w:i/>
          <w:iCs/>
        </w:rPr>
        <w:t xml:space="preserve"> </w:t>
      </w:r>
      <w:r w:rsidRPr="00AA2DB9">
        <w:t>(CestHar) ‚kmen stromu, o němž tvrdili, že je palmový‘.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c) Ekvivalenty latinského participia v ablativu absolutním 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genitiv </w:t>
      </w:r>
      <w:r w:rsidRPr="00AA2DB9">
        <w:rPr>
          <w:b/>
          <w:i/>
        </w:rPr>
        <w:t>sediecích jich a jedúcích</w:t>
      </w:r>
      <w:r w:rsidRPr="00AA2DB9">
        <w:rPr>
          <w:i/>
        </w:rPr>
        <w:t xml:space="preserve"> vece jim </w:t>
      </w:r>
      <w:r w:rsidRPr="00AA2DB9">
        <w:t>EvOl Mk 14,18 ‚Když seděli a jedli, řekl jim‘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dativ </w:t>
      </w:r>
      <w:r w:rsidRPr="00AA2DB9">
        <w:rPr>
          <w:b/>
          <w:i/>
        </w:rPr>
        <w:t>a scházejícím jim z huory</w:t>
      </w:r>
      <w:r w:rsidRPr="00AA2DB9">
        <w:rPr>
          <w:i/>
        </w:rPr>
        <w:t xml:space="preserve"> přikázal jim </w:t>
      </w:r>
      <w:r w:rsidRPr="00AA2DB9">
        <w:t>EvOl ‚když scházeli z hory‘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instrumentál </w:t>
      </w:r>
      <w:r w:rsidRPr="00AA2DB9">
        <w:rPr>
          <w:i/>
        </w:rPr>
        <w:t xml:space="preserve">aby umy, </w:t>
      </w:r>
      <w:r w:rsidRPr="00AA2DB9">
        <w:rPr>
          <w:b/>
          <w:i/>
        </w:rPr>
        <w:t>tě pomáhejícím</w:t>
      </w:r>
      <w:r w:rsidRPr="00AA2DB9">
        <w:rPr>
          <w:i/>
        </w:rPr>
        <w:t xml:space="preserve">, opravil </w:t>
      </w:r>
      <w:r w:rsidRPr="00AA2DB9">
        <w:t xml:space="preserve">Kar ‚s tvou pomocí‘ – </w:t>
      </w:r>
      <w:r w:rsidRPr="00AA2DB9">
        <w:rPr>
          <w:i/>
        </w:rPr>
        <w:t xml:space="preserve">tě </w:t>
      </w:r>
      <w:r w:rsidRPr="00AA2DB9">
        <w:t>je forma ak. namísto instr.</w:t>
      </w:r>
    </w:p>
    <w:p w:rsidR="00225B7B" w:rsidRDefault="00225B7B" w:rsidP="00B146DF">
      <w:pPr>
        <w:pStyle w:val="Normlnweb"/>
        <w:spacing w:before="0" w:beforeAutospacing="0" w:after="0" w:afterAutospacing="0"/>
      </w:pP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d) V syntaxi se rozšiřuje užívání pádových vazeb podle </w:t>
      </w:r>
      <w:r w:rsidRPr="00AA2DB9">
        <w:rPr>
          <w:rStyle w:val="textabbr"/>
        </w:rPr>
        <w:t>lat</w:t>
      </w:r>
      <w:r w:rsidR="00225B7B">
        <w:rPr>
          <w:rStyle w:val="textabbr"/>
        </w:rPr>
        <w:t>inského</w:t>
      </w:r>
      <w:r w:rsidRPr="00AA2DB9">
        <w:t xml:space="preserve"> vzoru, např.: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genitiv vlastnosti: </w:t>
      </w:r>
      <w:r w:rsidRPr="00AA2DB9">
        <w:rPr>
          <w:i/>
          <w:iCs/>
        </w:rPr>
        <w:t>jest</w:t>
      </w:r>
      <w:r w:rsidRPr="00AA2DB9">
        <w:t xml:space="preserve"> </w:t>
      </w:r>
      <w:r w:rsidRPr="00AA2DB9">
        <w:rPr>
          <w:b/>
          <w:bCs/>
          <w:i/>
          <w:iCs/>
        </w:rPr>
        <w:t>srsti a postavy koňské</w:t>
      </w:r>
      <w:r w:rsidRPr="00AA2DB9">
        <w:t xml:space="preserve"> (CestHar) ‚má srst a tvar těla jako kůň‘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lastRenderedPageBreak/>
        <w:t xml:space="preserve">genitiv zvolací jako nápodoba </w:t>
      </w:r>
      <w:r w:rsidRPr="00AA2DB9">
        <w:rPr>
          <w:rStyle w:val="textabbr"/>
        </w:rPr>
        <w:t>lat.</w:t>
      </w:r>
      <w:r w:rsidRPr="00AA2DB9">
        <w:t xml:space="preserve"> </w:t>
      </w:r>
      <w:r w:rsidRPr="00AA2DB9">
        <w:rPr>
          <w:rStyle w:val="textabbr"/>
        </w:rPr>
        <w:t>akuz.</w:t>
      </w:r>
      <w:r w:rsidRPr="00AA2DB9">
        <w:t xml:space="preserve"> zvolacího: </w:t>
      </w:r>
      <w:r w:rsidRPr="00AA2DB9">
        <w:rPr>
          <w:i/>
          <w:iCs/>
        </w:rPr>
        <w:t>Ach,</w:t>
      </w:r>
      <w:r w:rsidRPr="00AA2DB9">
        <w:t xml:space="preserve"> </w:t>
      </w:r>
      <w:r w:rsidRPr="00AA2DB9">
        <w:rPr>
          <w:b/>
          <w:bCs/>
          <w:i/>
          <w:iCs/>
        </w:rPr>
        <w:t>mého hoře</w:t>
      </w:r>
      <w:r w:rsidRPr="00AA2DB9">
        <w:rPr>
          <w:i/>
          <w:iCs/>
        </w:rPr>
        <w:t>!</w:t>
      </w:r>
      <w:r w:rsidRPr="00AA2DB9">
        <w:t xml:space="preserve"> (KomLab) ‚Ach, mé hoře!‘, dial. </w:t>
      </w:r>
      <w:r w:rsidRPr="00AA2DB9">
        <w:rPr>
          <w:i/>
        </w:rPr>
        <w:t>Kýho výry, Kýho čerta</w:t>
      </w:r>
    </w:p>
    <w:p w:rsidR="003B7F9F" w:rsidRPr="00AA2DB9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genitiv se slovesem </w:t>
      </w:r>
      <w:r w:rsidRPr="00AA2DB9">
        <w:rPr>
          <w:i/>
          <w:iCs/>
        </w:rPr>
        <w:t>být</w:t>
      </w:r>
      <w:r w:rsidRPr="00AA2DB9">
        <w:t xml:space="preserve"> jako vyjádření přináležitosti, </w:t>
      </w:r>
      <w:r w:rsidRPr="00AA2DB9">
        <w:rPr>
          <w:rStyle w:val="textabbr"/>
        </w:rPr>
        <w:t>příp.</w:t>
      </w:r>
      <w:r w:rsidRPr="00AA2DB9">
        <w:t xml:space="preserve"> povinnosti: </w:t>
      </w:r>
      <w:r w:rsidRPr="00AA2DB9">
        <w:rPr>
          <w:i/>
          <w:iCs/>
        </w:rPr>
        <w:t>uškrnouti se</w:t>
      </w:r>
      <w:r w:rsidRPr="00AA2DB9">
        <w:t xml:space="preserve"> </w:t>
      </w:r>
      <w:r w:rsidRPr="00AA2DB9">
        <w:rPr>
          <w:b/>
          <w:bCs/>
          <w:i/>
          <w:iCs/>
        </w:rPr>
        <w:t>mravného</w:t>
      </w:r>
      <w:r w:rsidRPr="00AA2DB9">
        <w:t xml:space="preserve"> </w:t>
      </w:r>
      <w:r w:rsidRPr="00AA2DB9">
        <w:rPr>
          <w:i/>
          <w:iCs/>
        </w:rPr>
        <w:t>jest, chechtati se</w:t>
      </w:r>
      <w:r w:rsidRPr="00AA2DB9">
        <w:t xml:space="preserve"> </w:t>
      </w:r>
      <w:r w:rsidRPr="00AA2DB9">
        <w:rPr>
          <w:b/>
          <w:bCs/>
          <w:i/>
          <w:iCs/>
        </w:rPr>
        <w:t>nezdvořilého</w:t>
      </w:r>
      <w:r w:rsidRPr="00AA2DB9">
        <w:t xml:space="preserve"> (KomDveře) ‚slušný člověk se ušklíbne, nezdvořilý se chechtá‘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AA2DB9">
        <w:t xml:space="preserve">dativ přivlastňovací se slovesem </w:t>
      </w:r>
      <w:r w:rsidRPr="00AA2DB9">
        <w:rPr>
          <w:i/>
          <w:iCs/>
        </w:rPr>
        <w:t>být</w:t>
      </w:r>
      <w:r w:rsidRPr="00AA2DB9">
        <w:t xml:space="preserve">: </w:t>
      </w:r>
      <w:r w:rsidRPr="00AA2DB9">
        <w:rPr>
          <w:i/>
          <w:iCs/>
        </w:rPr>
        <w:t>hrabě jeden velmi mocný, z císařské krve narozený,</w:t>
      </w:r>
      <w:r w:rsidRPr="00AA2DB9">
        <w:t xml:space="preserve"> </w:t>
      </w:r>
      <w:r w:rsidRPr="00AA2DB9">
        <w:rPr>
          <w:b/>
          <w:bCs/>
          <w:i/>
          <w:iCs/>
        </w:rPr>
        <w:t>jemuž bylo</w:t>
      </w:r>
      <w:r w:rsidRPr="00AA2DB9">
        <w:t xml:space="preserve"> </w:t>
      </w:r>
      <w:r w:rsidRPr="00AA2DB9">
        <w:rPr>
          <w:i/>
          <w:iCs/>
        </w:rPr>
        <w:t>jméno Otto Bílý</w:t>
      </w:r>
      <w:r w:rsidRPr="00AA2DB9">
        <w:t xml:space="preserve"> H</w:t>
      </w:r>
      <w:r w:rsidR="00225B7B">
        <w:t>á</w:t>
      </w:r>
      <w:r w:rsidRPr="00AA2DB9">
        <w:t>jkKron ‚jeden velmi mocný hrabě, potomek císařského rodu, který se jmenoval Otto Bílý‘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AA2DB9" w:rsidP="00B146DF">
      <w:pPr>
        <w:pStyle w:val="Normlnweb"/>
        <w:spacing w:before="0" w:beforeAutospacing="0" w:after="0" w:afterAutospacing="0" w:line="360" w:lineRule="auto"/>
      </w:pPr>
      <w:r>
        <w:t xml:space="preserve">e) Vznik analytického pasiva </w:t>
      </w:r>
      <w:r w:rsidRPr="00AA2DB9">
        <w:rPr>
          <w:i/>
        </w:rPr>
        <w:t xml:space="preserve">dřěvo ješto </w:t>
      </w:r>
      <w:r w:rsidRPr="00225B7B">
        <w:rPr>
          <w:b/>
          <w:i/>
        </w:rPr>
        <w:t>vsazeno jest</w:t>
      </w:r>
      <w:r w:rsidRPr="00AA2DB9">
        <w:t xml:space="preserve"> ŽaltWittb 1,3 </w:t>
      </w:r>
      <w:r w:rsidRPr="00AA2DB9">
        <w:rPr>
          <w:i/>
        </w:rPr>
        <w:t>lignum quod planantum est</w:t>
      </w:r>
      <w:r w:rsidRPr="00AA2DB9">
        <w:t xml:space="preserve">, </w:t>
      </w:r>
      <w:r w:rsidRPr="00225B7B">
        <w:rPr>
          <w:b/>
          <w:i/>
        </w:rPr>
        <w:t>ustaven sem</w:t>
      </w:r>
      <w:r w:rsidRPr="00AA2DB9">
        <w:rPr>
          <w:i/>
        </w:rPr>
        <w:t xml:space="preserve"> králem</w:t>
      </w:r>
      <w:r w:rsidRPr="00AA2DB9">
        <w:t xml:space="preserve"> 2,6 ŽaltKlem </w:t>
      </w:r>
      <w:r w:rsidRPr="00AA2DB9">
        <w:rPr>
          <w:i/>
        </w:rPr>
        <w:t>constitus sum rex</w:t>
      </w:r>
      <w:r w:rsidRPr="00AA2DB9">
        <w:t xml:space="preserve"> </w:t>
      </w:r>
      <w:r w:rsidR="003B7F9F">
        <w:t xml:space="preserve"> </w:t>
      </w:r>
    </w:p>
    <w:p w:rsidR="00AA2DB9" w:rsidRDefault="00AA2DB9" w:rsidP="00B146DF">
      <w:pPr>
        <w:pStyle w:val="Normlnweb"/>
        <w:spacing w:before="0" w:beforeAutospacing="0" w:after="0" w:afterAutospacing="0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 xml:space="preserve">Některé jevy přitom </w:t>
      </w:r>
      <w:r w:rsidRPr="00363080">
        <w:rPr>
          <w:u w:val="single"/>
        </w:rPr>
        <w:t>nejsou z </w:t>
      </w:r>
      <w:r w:rsidRPr="00363080">
        <w:rPr>
          <w:rStyle w:val="textabbr"/>
          <w:u w:val="single"/>
        </w:rPr>
        <w:t>lat</w:t>
      </w:r>
      <w:r w:rsidR="00363080" w:rsidRPr="00363080">
        <w:rPr>
          <w:rStyle w:val="textabbr"/>
          <w:u w:val="single"/>
        </w:rPr>
        <w:t>iny</w:t>
      </w:r>
      <w:r w:rsidRPr="00363080">
        <w:rPr>
          <w:u w:val="single"/>
        </w:rPr>
        <w:t xml:space="preserve"> přejaty jako nový prvek</w:t>
      </w:r>
      <w:r w:rsidRPr="00363080">
        <w:t>, který se dosud v </w:t>
      </w:r>
      <w:r w:rsidRPr="00363080">
        <w:rPr>
          <w:rStyle w:val="textabbr"/>
        </w:rPr>
        <w:t>č</w:t>
      </w:r>
      <w:r w:rsidR="00363080">
        <w:rPr>
          <w:rStyle w:val="textabbr"/>
        </w:rPr>
        <w:t>eštině</w:t>
      </w:r>
      <w:r w:rsidRPr="00363080">
        <w:t xml:space="preserve"> neobjevoval, avšak </w:t>
      </w:r>
      <w:r w:rsidRPr="00363080">
        <w:rPr>
          <w:rStyle w:val="textabbr"/>
          <w:u w:val="single"/>
        </w:rPr>
        <w:t>lat</w:t>
      </w:r>
      <w:r w:rsidR="00363080" w:rsidRPr="00363080">
        <w:rPr>
          <w:rStyle w:val="textabbr"/>
          <w:u w:val="single"/>
        </w:rPr>
        <w:t>inský</w:t>
      </w:r>
      <w:r w:rsidRPr="00363080">
        <w:rPr>
          <w:u w:val="single"/>
        </w:rPr>
        <w:t xml:space="preserve"> vzor zvyšuje frekvenci </w:t>
      </w:r>
      <w:r w:rsidR="00225B7B">
        <w:rPr>
          <w:u w:val="single"/>
        </w:rPr>
        <w:t xml:space="preserve">českého prostředku </w:t>
      </w:r>
      <w:r w:rsidRPr="00363080">
        <w:rPr>
          <w:u w:val="single"/>
        </w:rPr>
        <w:t xml:space="preserve">oproti </w:t>
      </w:r>
      <w:r w:rsidR="00225B7B">
        <w:rPr>
          <w:u w:val="single"/>
        </w:rPr>
        <w:t xml:space="preserve">jeho </w:t>
      </w:r>
      <w:r w:rsidRPr="00363080">
        <w:rPr>
          <w:u w:val="single"/>
        </w:rPr>
        <w:t>českým</w:t>
      </w:r>
      <w:r w:rsidR="00225B7B">
        <w:rPr>
          <w:u w:val="single"/>
        </w:rPr>
        <w:t xml:space="preserve"> konkurentům</w:t>
      </w:r>
      <w:r w:rsidRPr="00363080">
        <w:t>, kter</w:t>
      </w:r>
      <w:r w:rsidR="00225B7B">
        <w:t>é</w:t>
      </w:r>
      <w:r w:rsidRPr="00363080">
        <w:t xml:space="preserve"> v </w:t>
      </w:r>
      <w:r w:rsidRPr="00363080">
        <w:rPr>
          <w:rStyle w:val="textabbr"/>
        </w:rPr>
        <w:t>lat</w:t>
      </w:r>
      <w:r w:rsidR="00363080">
        <w:rPr>
          <w:rStyle w:val="textabbr"/>
        </w:rPr>
        <w:t>ině</w:t>
      </w:r>
      <w:r w:rsidRPr="00363080">
        <w:t xml:space="preserve"> nemají oporu. To platí např. pro řadu slovesných a deverbálních forem: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  <w:jc w:val="both"/>
      </w:pPr>
    </w:p>
    <w:p w:rsidR="00225B7B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>1.  Obliba pasiva v </w:t>
      </w:r>
      <w:r w:rsidRPr="00363080">
        <w:rPr>
          <w:rStyle w:val="textabbr"/>
        </w:rPr>
        <w:t>lat</w:t>
      </w:r>
      <w:r w:rsidR="00363080">
        <w:rPr>
          <w:rStyle w:val="textabbr"/>
        </w:rPr>
        <w:t>ině</w:t>
      </w:r>
      <w:r w:rsidRPr="00363080">
        <w:t xml:space="preserve"> (forma s fakultativním vyjádřením původce děje) zvyšuje frekvenci opisného i reflexivního pasiva v </w:t>
      </w:r>
      <w:r w:rsidRPr="00363080">
        <w:rPr>
          <w:rStyle w:val="textabbr"/>
        </w:rPr>
        <w:t>č.</w:t>
      </w:r>
      <w:r w:rsidRPr="00363080">
        <w:t xml:space="preserve">, přičemž existuje možnost vyjádřit původce děje u obou forem, tedy – na rozdíl od moderní </w:t>
      </w:r>
      <w:r w:rsidRPr="00363080">
        <w:rPr>
          <w:rStyle w:val="textabbr"/>
        </w:rPr>
        <w:t>č.</w:t>
      </w:r>
      <w:r w:rsidRPr="00363080">
        <w:t xml:space="preserve"> – i u zvratného pasiva: </w:t>
      </w:r>
      <w:r w:rsidRPr="00363080">
        <w:rPr>
          <w:i/>
          <w:iCs/>
        </w:rPr>
        <w:t>mezitím Česká země</w:t>
      </w:r>
      <w:r w:rsidRPr="00363080">
        <w:t xml:space="preserve"> </w:t>
      </w:r>
      <w:r w:rsidRPr="00363080">
        <w:rPr>
          <w:b/>
          <w:bCs/>
          <w:i/>
          <w:iCs/>
        </w:rPr>
        <w:t>od lidu vojenského</w:t>
      </w:r>
      <w:r w:rsidRPr="00363080">
        <w:t xml:space="preserve"> </w:t>
      </w:r>
      <w:r w:rsidR="00363080">
        <w:t>{</w:t>
      </w:r>
      <w:r w:rsidRPr="00363080">
        <w:rPr>
          <w:i/>
          <w:iCs/>
        </w:rPr>
        <w:t>…</w:t>
      </w:r>
      <w:r w:rsidR="00363080">
        <w:t>}</w:t>
      </w:r>
      <w:r w:rsidRPr="00363080">
        <w:t xml:space="preserve"> </w:t>
      </w:r>
      <w:r w:rsidRPr="00363080">
        <w:rPr>
          <w:i/>
          <w:iCs/>
        </w:rPr>
        <w:t>se hubiti nepřestávala</w:t>
      </w:r>
      <w:r w:rsidRPr="00363080">
        <w:t xml:space="preserve"> </w:t>
      </w:r>
      <w:r w:rsidR="00363080">
        <w:t>DačPam</w:t>
      </w:r>
      <w:r w:rsidR="00225B7B">
        <w:t xml:space="preserve"> </w:t>
      </w:r>
      <w:r w:rsidRPr="00363080">
        <w:t xml:space="preserve">‚mezitím byla česká země stále ničena </w:t>
      </w: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vojsky‘.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 xml:space="preserve">2. Častěji se vyskytují přechodníkové vazby, u nichž je po vzoru zejm. </w:t>
      </w:r>
      <w:r w:rsidRPr="00363080">
        <w:rPr>
          <w:rStyle w:val="textabbr"/>
        </w:rPr>
        <w:t>lat.</w:t>
      </w:r>
      <w:r w:rsidRPr="00363080">
        <w:t xml:space="preserve"> ablativu absolutního běžné předřazování podmětu či vřazení podmětu do přechodníkové konstrukce </w:t>
      </w:r>
      <w:r w:rsidRPr="00363080">
        <w:rPr>
          <w:b/>
          <w:bCs/>
          <w:i/>
          <w:iCs/>
        </w:rPr>
        <w:t>uslyšavše</w:t>
      </w:r>
      <w:r w:rsidRPr="00363080">
        <w:t xml:space="preserve"> </w:t>
      </w:r>
      <w:r w:rsidRPr="00363080">
        <w:rPr>
          <w:b/>
          <w:bCs/>
          <w:i/>
          <w:iCs/>
        </w:rPr>
        <w:t>Moravané i Čechové</w:t>
      </w:r>
      <w:r w:rsidRPr="00363080">
        <w:t xml:space="preserve"> </w:t>
      </w:r>
      <w:r w:rsidRPr="00363080">
        <w:rPr>
          <w:i/>
          <w:iCs/>
        </w:rPr>
        <w:t>o takové zlé příhodě, starali se o to, aby mohli co nejdříve bratřím a sousedům svým proti nepřátelům retuňk a pomoc nějakou dáti</w:t>
      </w:r>
      <w:r w:rsidR="00363080">
        <w:t xml:space="preserve"> PaprZrc</w:t>
      </w:r>
      <w:r w:rsidRPr="00363080">
        <w:t xml:space="preserve"> ‚Když Moravané a Češi uslyšeli o této nepříjemné situaci, snažili se, aby mohli svým bratrům a sousedům poskytnout co nejdříve podporu a pomoc proti nepřátelům.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  <w:jc w:val="both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 xml:space="preserve">3. Adj. v komparativu v přísudcích jmenných se sponou mohou být nahrazena tvarem adverbia, a to na základě homonymie obou tvarů v latině: </w:t>
      </w:r>
      <w:r w:rsidRPr="00363080">
        <w:rPr>
          <w:i/>
          <w:iCs/>
        </w:rPr>
        <w:t>Nebo</w:t>
      </w:r>
      <w:r w:rsidRPr="00363080">
        <w:t xml:space="preserve"> </w:t>
      </w:r>
      <w:r w:rsidRPr="00363080">
        <w:rPr>
          <w:b/>
          <w:bCs/>
          <w:i/>
          <w:iCs/>
        </w:rPr>
        <w:t>poctivěji bylo by</w:t>
      </w:r>
      <w:r w:rsidRPr="00363080">
        <w:t xml:space="preserve"> </w:t>
      </w:r>
      <w:r w:rsidRPr="00363080">
        <w:rPr>
          <w:i/>
          <w:iCs/>
        </w:rPr>
        <w:t xml:space="preserve">zprávci zborův Páně s Eliášem prorokem nad zprzněním svatých služeb v církvi, nežli s Vallou Vavřincem nad </w:t>
      </w:r>
      <w:r w:rsidRPr="00363080">
        <w:rPr>
          <w:i/>
          <w:iCs/>
        </w:rPr>
        <w:lastRenderedPageBreak/>
        <w:t>pokažením jazyka a ozdob jeho naříkati</w:t>
      </w:r>
      <w:r w:rsidRPr="00363080">
        <w:t xml:space="preserve"> BlahGram ‚Bylo by totiž správnější, aby správce sborů Páně naříkal spolu s prorokem Eliášem nad zkázou svatých služeb v církvi než s Vavřincem Vallou nad úpadkem jazyka a jeho zdobnosti‘.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  <w:jc w:val="both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4. Infinitivní vazby po slovesech smyslového vnímání jsou domácí:</w:t>
      </w:r>
      <w:r w:rsidRPr="00363080">
        <w:rPr>
          <w:i/>
          <w:iCs/>
        </w:rPr>
        <w:t xml:space="preserve"> Vidím </w:t>
      </w:r>
      <w:r w:rsidRPr="00363080">
        <w:rPr>
          <w:b/>
          <w:i/>
          <w:iCs/>
        </w:rPr>
        <w:t>otce přicházet</w:t>
      </w:r>
      <w:r w:rsidRPr="00363080">
        <w:t xml:space="preserve"> – nahradily původní vazby akuzativu s přechodníkem </w:t>
      </w:r>
      <w:r w:rsidRPr="00363080">
        <w:rPr>
          <w:i/>
        </w:rPr>
        <w:t xml:space="preserve">a neupadněte v túž chudobu, v jakéž </w:t>
      </w:r>
      <w:r w:rsidRPr="00363080">
        <w:rPr>
          <w:b/>
          <w:i/>
        </w:rPr>
        <w:t>mě ležiec</w:t>
      </w:r>
      <w:r w:rsidRPr="00363080">
        <w:rPr>
          <w:i/>
        </w:rPr>
        <w:t xml:space="preserve"> vidíte</w:t>
      </w:r>
      <w:r w:rsidRPr="00363080">
        <w:t xml:space="preserve"> ŠtítKlem ‚ve které mě vidíte ležet‘.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 xml:space="preserve">Vedle toho nepůvodní konstrukce </w:t>
      </w:r>
      <w:r w:rsidRPr="00363080">
        <w:rPr>
          <w:u w:val="single"/>
        </w:rPr>
        <w:t>akuzativu s infinitivem</w:t>
      </w:r>
      <w:r w:rsidRPr="00363080">
        <w:t xml:space="preserve"> (v </w:t>
      </w:r>
      <w:r w:rsidRPr="00363080">
        <w:rPr>
          <w:rStyle w:val="textabbr"/>
        </w:rPr>
        <w:t>lat.</w:t>
      </w:r>
      <w:r w:rsidRPr="00363080">
        <w:t xml:space="preserve"> po slovesech mluvení a vnímání v aktivu): </w:t>
      </w:r>
      <w:r w:rsidRPr="00363080">
        <w:rPr>
          <w:i/>
        </w:rPr>
        <w:t xml:space="preserve">mním to dobré býti </w:t>
      </w:r>
      <w:r w:rsidRPr="00363080">
        <w:t xml:space="preserve">EvOl, </w:t>
      </w:r>
      <w:r w:rsidRPr="00363080">
        <w:rPr>
          <w:i/>
        </w:rPr>
        <w:t xml:space="preserve">znamenal sebe býti mocného </w:t>
      </w:r>
      <w:r w:rsidRPr="00363080">
        <w:t>Háj</w:t>
      </w:r>
      <w:r w:rsidR="00363080">
        <w:t>.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>5. </w:t>
      </w:r>
      <w:r w:rsidRPr="00502B6F">
        <w:rPr>
          <w:rStyle w:val="definition"/>
          <w:bCs/>
          <w:iCs/>
        </w:rPr>
        <w:t>Konstrukce nominativu s infinitivem</w:t>
      </w:r>
      <w:r w:rsidRPr="00363080">
        <w:t xml:space="preserve"> (v </w:t>
      </w:r>
      <w:r w:rsidRPr="00363080">
        <w:rPr>
          <w:rStyle w:val="textabbr"/>
        </w:rPr>
        <w:t>lat</w:t>
      </w:r>
      <w:r w:rsidR="00363080" w:rsidRPr="00363080">
        <w:rPr>
          <w:rStyle w:val="textabbr"/>
        </w:rPr>
        <w:t>ině</w:t>
      </w:r>
      <w:r w:rsidRPr="00363080">
        <w:t xml:space="preserve"> po slovesech mluvení a vnímání v pasivu, zejm. po slovese </w:t>
      </w:r>
      <w:r w:rsidRPr="00363080">
        <w:rPr>
          <w:i/>
          <w:iCs/>
        </w:rPr>
        <w:t>videri</w:t>
      </w:r>
      <w:r w:rsidRPr="00363080">
        <w:t xml:space="preserve"> </w:t>
      </w:r>
      <w:r w:rsidR="00363080" w:rsidRPr="00363080">
        <w:t>‚</w:t>
      </w:r>
      <w:r w:rsidRPr="00363080">
        <w:t>zdát se</w:t>
      </w:r>
      <w:r w:rsidR="00363080" w:rsidRPr="00363080">
        <w:t>‘</w:t>
      </w:r>
      <w:r w:rsidRPr="00363080">
        <w:t>); v </w:t>
      </w:r>
      <w:r w:rsidRPr="00363080">
        <w:rPr>
          <w:rStyle w:val="textabbr"/>
        </w:rPr>
        <w:t>č</w:t>
      </w:r>
      <w:r w:rsidR="00363080">
        <w:rPr>
          <w:rStyle w:val="textabbr"/>
        </w:rPr>
        <w:t>eštině</w:t>
      </w:r>
      <w:r w:rsidRPr="00363080">
        <w:t xml:space="preserve"> po ekvivalentech slovesa </w:t>
      </w:r>
      <w:r w:rsidRPr="00363080">
        <w:rPr>
          <w:i/>
          <w:iCs/>
        </w:rPr>
        <w:t>zdát se</w:t>
      </w:r>
      <w:r w:rsidRPr="00363080">
        <w:t xml:space="preserve"> bez ohledu na slovesný rod: </w:t>
      </w:r>
      <w:r w:rsidRPr="00363080">
        <w:rPr>
          <w:i/>
          <w:iCs/>
        </w:rPr>
        <w:t>některým z tovaryšstva našeho viděla se</w:t>
      </w:r>
      <w:r w:rsidRPr="00363080">
        <w:t xml:space="preserve"> {</w:t>
      </w:r>
      <w:r w:rsidRPr="00363080">
        <w:rPr>
          <w:b/>
          <w:bCs/>
        </w:rPr>
        <w:t>suchalozská voda</w:t>
      </w:r>
      <w:r w:rsidRPr="00363080">
        <w:t xml:space="preserve">} </w:t>
      </w:r>
      <w:r w:rsidRPr="00363080">
        <w:rPr>
          <w:bCs/>
          <w:i/>
          <w:iCs/>
        </w:rPr>
        <w:t>býti</w:t>
      </w:r>
      <w:r w:rsidRPr="00363080">
        <w:rPr>
          <w:i/>
          <w:iCs/>
        </w:rPr>
        <w:t xml:space="preserve"> kyselejší nežli jiné</w:t>
      </w:r>
      <w:r w:rsidRPr="00363080">
        <w:t xml:space="preserve"> (JordVod) ‚zdála se kyselejší‘), výjimečně po dalších slovesech v pasivu </w:t>
      </w:r>
      <w:r w:rsidRPr="00363080">
        <w:rPr>
          <w:rStyle w:val="textabbr"/>
        </w:rPr>
        <w:t>n.</w:t>
      </w:r>
      <w:r w:rsidRPr="00363080">
        <w:t xml:space="preserve"> pasivního významu: </w:t>
      </w:r>
      <w:r w:rsidRPr="00363080">
        <w:rPr>
          <w:i/>
          <w:iCs/>
        </w:rPr>
        <w:t>protož sem túžil na Štěstí,</w:t>
      </w:r>
      <w:r w:rsidRPr="00363080">
        <w:t xml:space="preserve"> </w:t>
      </w:r>
      <w:r w:rsidRPr="00363080">
        <w:rPr>
          <w:b/>
          <w:bCs/>
          <w:i/>
          <w:iCs/>
        </w:rPr>
        <w:t>kteréž</w:t>
      </w:r>
      <w:r w:rsidRPr="00363080">
        <w:t xml:space="preserve"> </w:t>
      </w:r>
      <w:r w:rsidRPr="00363080">
        <w:rPr>
          <w:i/>
          <w:iCs/>
        </w:rPr>
        <w:t>i poctivosti i zboží věří se</w:t>
      </w:r>
      <w:r w:rsidRPr="00363080">
        <w:t xml:space="preserve"> </w:t>
      </w:r>
      <w:r w:rsidRPr="00363080">
        <w:rPr>
          <w:b/>
          <w:bCs/>
          <w:i/>
          <w:iCs/>
        </w:rPr>
        <w:t>býti</w:t>
      </w:r>
      <w:r w:rsidRPr="00363080">
        <w:t xml:space="preserve"> </w:t>
      </w:r>
      <w:r w:rsidRPr="00363080">
        <w:rPr>
          <w:i/>
          <w:iCs/>
        </w:rPr>
        <w:t>ředitel</w:t>
      </w:r>
      <w:r w:rsidRPr="00363080">
        <w:t xml:space="preserve"> (Piccolomini) ‚proto jsem si naříkal na Štěstí, o němž se věří, že vládne nad důstojností i nad majetkem‘.</w:t>
      </w: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Nepůvodní vazby </w:t>
      </w:r>
      <w:r w:rsidRPr="00363080">
        <w:rPr>
          <w:u w:val="single"/>
        </w:rPr>
        <w:t>nominativu s infinitivem</w:t>
      </w:r>
      <w:r w:rsidRPr="00363080">
        <w:t xml:space="preserve"> </w:t>
      </w:r>
      <w:r w:rsidRPr="00363080">
        <w:rPr>
          <w:i/>
        </w:rPr>
        <w:t xml:space="preserve">manželstvo svaté a dobré býti dokázno jest </w:t>
      </w:r>
      <w:r w:rsidRPr="00363080">
        <w:t>Kruml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6. Doplněk ve shodném tvaru místo v </w:t>
      </w:r>
      <w:r w:rsidRPr="00363080">
        <w:rPr>
          <w:rStyle w:val="textabbr"/>
        </w:rPr>
        <w:t>instr.</w:t>
      </w:r>
      <w:r w:rsidRPr="00363080">
        <w:t xml:space="preserve">: </w:t>
      </w:r>
      <w:r w:rsidRPr="00363080">
        <w:rPr>
          <w:b/>
          <w:bCs/>
          <w:i/>
          <w:iCs/>
        </w:rPr>
        <w:t>nesmrtedlného</w:t>
      </w:r>
      <w:r w:rsidRPr="00363080">
        <w:t xml:space="preserve"> </w:t>
      </w:r>
      <w:r w:rsidRPr="00363080">
        <w:rPr>
          <w:i/>
          <w:iCs/>
        </w:rPr>
        <w:t>by se učiniti mohl</w:t>
      </w:r>
      <w:r w:rsidRPr="00363080">
        <w:t xml:space="preserve"> KomLab.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7. Zájmeno </w:t>
      </w:r>
      <w:r w:rsidRPr="00363080">
        <w:rPr>
          <w:i/>
          <w:iCs/>
        </w:rPr>
        <w:t>se</w:t>
      </w:r>
      <w:r w:rsidRPr="00363080">
        <w:t xml:space="preserve"> odkazující k podmětu nadřízené predikace: </w:t>
      </w:r>
      <w:r w:rsidRPr="00363080">
        <w:rPr>
          <w:i/>
          <w:iCs/>
        </w:rPr>
        <w:t>ptal se těch sedmi knížat pekelných okolo</w:t>
      </w:r>
      <w:r w:rsidRPr="00363080">
        <w:t xml:space="preserve"> </w:t>
      </w:r>
      <w:r w:rsidRPr="00363080">
        <w:rPr>
          <w:b/>
          <w:bCs/>
          <w:i/>
          <w:iCs/>
        </w:rPr>
        <w:t>sebe</w:t>
      </w:r>
      <w:r w:rsidRPr="00363080">
        <w:t xml:space="preserve"> </w:t>
      </w:r>
      <w:r w:rsidRPr="00363080">
        <w:rPr>
          <w:i/>
          <w:iCs/>
        </w:rPr>
        <w:t>stojících</w:t>
      </w:r>
      <w:r w:rsidR="00225B7B">
        <w:t xml:space="preserve"> </w:t>
      </w:r>
      <w:r w:rsidRPr="00363080">
        <w:t>Histor</w:t>
      </w:r>
      <w:r w:rsidR="00225B7B">
        <w:t>ia o životu doktora Jana Fausta</w:t>
      </w:r>
      <w:r w:rsidRPr="00363080">
        <w:t>.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8. Vyjádření zákazu pomocí slovesa </w:t>
      </w:r>
      <w:r w:rsidRPr="00363080">
        <w:rPr>
          <w:i/>
          <w:iCs/>
        </w:rPr>
        <w:t>neroditi</w:t>
      </w:r>
      <w:r w:rsidRPr="00363080">
        <w:t xml:space="preserve">, </w:t>
      </w:r>
      <w:r w:rsidRPr="00363080">
        <w:rPr>
          <w:i/>
          <w:iCs/>
        </w:rPr>
        <w:t>nechtíti</w:t>
      </w:r>
      <w:r w:rsidRPr="00363080">
        <w:t xml:space="preserve"> s </w:t>
      </w:r>
      <w:r w:rsidRPr="00363080">
        <w:rPr>
          <w:rStyle w:val="textabbr"/>
        </w:rPr>
        <w:t>inf.</w:t>
      </w:r>
      <w:r w:rsidRPr="00363080">
        <w:t xml:space="preserve"> podle lat. </w:t>
      </w:r>
      <w:r w:rsidRPr="00363080">
        <w:rPr>
          <w:i/>
          <w:iCs/>
        </w:rPr>
        <w:t>noli</w:t>
      </w:r>
      <w:r w:rsidRPr="00363080">
        <w:t xml:space="preserve"> s </w:t>
      </w:r>
      <w:r w:rsidRPr="00363080">
        <w:rPr>
          <w:rStyle w:val="textabbr"/>
        </w:rPr>
        <w:t>inf.</w:t>
      </w:r>
      <w:r w:rsidRPr="00363080">
        <w:t xml:space="preserve">: </w:t>
      </w:r>
      <w:r w:rsidRPr="00363080">
        <w:rPr>
          <w:b/>
          <w:bCs/>
          <w:i/>
          <w:iCs/>
        </w:rPr>
        <w:t>ignoscere</w:t>
      </w:r>
      <w:r w:rsidRPr="00363080">
        <w:t xml:space="preserve"> </w:t>
      </w:r>
      <w:r w:rsidRPr="00363080">
        <w:rPr>
          <w:i/>
          <w:iCs/>
        </w:rPr>
        <w:t>tu tibi</w:t>
      </w:r>
      <w:r w:rsidRPr="00363080">
        <w:t xml:space="preserve"> </w:t>
      </w:r>
      <w:r w:rsidRPr="00363080">
        <w:rPr>
          <w:b/>
          <w:bCs/>
          <w:i/>
          <w:iCs/>
        </w:rPr>
        <w:t>noli</w:t>
      </w:r>
      <w:r w:rsidRPr="00363080">
        <w:rPr>
          <w:i/>
          <w:iCs/>
        </w:rPr>
        <w:t>; nam nullum crimen vini est, sed culpa bibentis. – Udá-liť se kdy zapíti,</w:t>
      </w:r>
      <w:r w:rsidRPr="00363080">
        <w:t xml:space="preserve"> </w:t>
      </w:r>
      <w:r w:rsidRPr="00363080">
        <w:rPr>
          <w:b/>
          <w:bCs/>
          <w:i/>
          <w:iCs/>
        </w:rPr>
        <w:t>neroď</w:t>
      </w:r>
      <w:r w:rsidRPr="00363080">
        <w:t xml:space="preserve"> </w:t>
      </w:r>
      <w:r w:rsidRPr="00363080">
        <w:rPr>
          <w:i/>
          <w:iCs/>
        </w:rPr>
        <w:t>vína tiem</w:t>
      </w:r>
      <w:r w:rsidRPr="00363080">
        <w:t xml:space="preserve"> </w:t>
      </w:r>
      <w:r w:rsidRPr="00363080">
        <w:rPr>
          <w:b/>
          <w:bCs/>
          <w:i/>
          <w:iCs/>
        </w:rPr>
        <w:t>vinniti</w:t>
      </w:r>
      <w:r w:rsidRPr="00363080">
        <w:rPr>
          <w:i/>
          <w:iCs/>
        </w:rPr>
        <w:t>; toť člověk nemúdrý činí, ktož víno opilstvím viní</w:t>
      </w:r>
      <w:r w:rsidRPr="00363080">
        <w:t xml:space="preserve"> Svat</w:t>
      </w:r>
      <w:r w:rsidR="00225B7B">
        <w:t>R</w:t>
      </w:r>
      <w:r w:rsidRPr="00363080">
        <w:t xml:space="preserve">uk ‚Nevyvlékej se z viny; neboť přečiny nepáchá víno, to je vina pijáka. Pokud se někdy opiješ, neobviňuj z toho víno; to dělá člověk nemoudrý, že obviňuje víno za opilství‘; </w:t>
      </w:r>
      <w:r w:rsidRPr="00363080">
        <w:rPr>
          <w:i/>
          <w:iCs/>
        </w:rPr>
        <w:t>Protož, synu,</w:t>
      </w:r>
      <w:r w:rsidRPr="00363080">
        <w:t xml:space="preserve"> </w:t>
      </w:r>
      <w:r w:rsidRPr="00363080">
        <w:rPr>
          <w:b/>
          <w:bCs/>
          <w:i/>
          <w:iCs/>
        </w:rPr>
        <w:t>nechtěj</w:t>
      </w:r>
      <w:r w:rsidRPr="00363080">
        <w:t xml:space="preserve"> </w:t>
      </w:r>
      <w:r w:rsidRPr="00363080">
        <w:rPr>
          <w:b/>
          <w:bCs/>
          <w:i/>
          <w:iCs/>
        </w:rPr>
        <w:t>se diviti</w:t>
      </w:r>
      <w:r w:rsidRPr="00363080">
        <w:rPr>
          <w:i/>
          <w:iCs/>
        </w:rPr>
        <w:t>, když vidíš proměňovati se věc před očima tvýma skrze mocnost síry</w:t>
      </w:r>
      <w:r w:rsidR="00225B7B">
        <w:t xml:space="preserve"> Lullius</w:t>
      </w:r>
      <w:r w:rsidRPr="00363080">
        <w:t xml:space="preserve"> ‚Proto se, synu, nediv, když uvidíš, jak se něco před tvýma očima promění díky silnému účinku síry‘.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9. Kondicionál ve </w:t>
      </w:r>
      <w:r w:rsidRPr="00363080">
        <w:rPr>
          <w:rStyle w:val="textabbr"/>
        </w:rPr>
        <w:t>vedl.</w:t>
      </w:r>
      <w:r w:rsidRPr="00363080">
        <w:t xml:space="preserve"> větách obsahových: </w:t>
      </w:r>
      <w:r w:rsidRPr="00363080">
        <w:rPr>
          <w:i/>
          <w:iCs/>
        </w:rPr>
        <w:t>poslové vaši oznámili, že</w:t>
      </w:r>
      <w:r w:rsidRPr="00363080">
        <w:t xml:space="preserve"> </w:t>
      </w:r>
      <w:r w:rsidRPr="00363080">
        <w:rPr>
          <w:b/>
          <w:bCs/>
          <w:i/>
          <w:iCs/>
        </w:rPr>
        <w:t>byste</w:t>
      </w:r>
      <w:r w:rsidRPr="00363080">
        <w:t xml:space="preserve"> </w:t>
      </w:r>
      <w:r w:rsidRPr="00363080">
        <w:rPr>
          <w:i/>
          <w:iCs/>
        </w:rPr>
        <w:t>sobě jiného krále vzíti</w:t>
      </w:r>
      <w:r w:rsidRPr="00363080">
        <w:t xml:space="preserve"> </w:t>
      </w:r>
      <w:r w:rsidRPr="00363080">
        <w:rPr>
          <w:b/>
          <w:bCs/>
          <w:i/>
          <w:iCs/>
        </w:rPr>
        <w:t>chtěli</w:t>
      </w:r>
      <w:r w:rsidR="00225B7B">
        <w:t xml:space="preserve"> Picc</w:t>
      </w:r>
      <w:r w:rsidRPr="00363080">
        <w:t xml:space="preserve"> </w:t>
      </w:r>
      <w:r w:rsidR="00225B7B">
        <w:t>‚</w:t>
      </w:r>
      <w:r w:rsidRPr="00363080">
        <w:t>vaši poslové oznámili, že si chcet</w:t>
      </w:r>
      <w:r w:rsidR="00225B7B">
        <w:t>e vybrat za krále někoho jiného‘</w:t>
      </w:r>
      <w:r w:rsidRPr="00363080">
        <w:t xml:space="preserve">; </w:t>
      </w:r>
      <w:r w:rsidRPr="00363080">
        <w:rPr>
          <w:i/>
          <w:iCs/>
        </w:rPr>
        <w:t xml:space="preserve">I vidúci </w:t>
      </w:r>
      <w:r w:rsidRPr="00363080">
        <w:rPr>
          <w:i/>
          <w:iCs/>
        </w:rPr>
        <w:lastRenderedPageBreak/>
        <w:t>žena znamení, mněla, že</w:t>
      </w:r>
      <w:r w:rsidRPr="00363080">
        <w:t xml:space="preserve"> </w:t>
      </w:r>
      <w:r w:rsidRPr="00363080">
        <w:rPr>
          <w:b/>
          <w:bCs/>
          <w:i/>
          <w:iCs/>
        </w:rPr>
        <w:t>by</w:t>
      </w:r>
      <w:r w:rsidRPr="00363080">
        <w:t xml:space="preserve"> </w:t>
      </w:r>
      <w:r w:rsidRPr="00363080">
        <w:rPr>
          <w:i/>
          <w:iCs/>
        </w:rPr>
        <w:t>její</w:t>
      </w:r>
      <w:r w:rsidRPr="00363080">
        <w:t xml:space="preserve"> </w:t>
      </w:r>
      <w:r w:rsidRPr="00363080">
        <w:rPr>
          <w:b/>
          <w:bCs/>
          <w:i/>
          <w:iCs/>
        </w:rPr>
        <w:t>byl</w:t>
      </w:r>
      <w:r w:rsidRPr="00363080">
        <w:rPr>
          <w:i/>
          <w:iCs/>
        </w:rPr>
        <w:t xml:space="preserve"> frejíř</w:t>
      </w:r>
      <w:r w:rsidR="00225B7B">
        <w:t xml:space="preserve"> </w:t>
      </w:r>
      <w:r w:rsidRPr="00363080">
        <w:t>Kon</w:t>
      </w:r>
      <w:r w:rsidR="00225B7B">
        <w:t>áč</w:t>
      </w:r>
      <w:r w:rsidRPr="00363080">
        <w:t xml:space="preserve"> </w:t>
      </w:r>
      <w:r w:rsidR="00225B7B">
        <w:t>‚</w:t>
      </w:r>
      <w:r w:rsidRPr="00363080">
        <w:t>Žena vidouc to znamení, domn</w:t>
      </w:r>
      <w:r w:rsidR="00225B7B">
        <w:t>ívala se, že to je její milenec‘</w:t>
      </w:r>
      <w:r w:rsidRPr="00363080">
        <w:t>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10. Kondicionál ve větách vztažných s významem účelu: </w:t>
      </w:r>
      <w:r w:rsidRPr="00363080">
        <w:rPr>
          <w:i/>
          <w:iCs/>
        </w:rPr>
        <w:t>tři janičaře k stráži,</w:t>
      </w:r>
      <w:r w:rsidRPr="00363080">
        <w:t xml:space="preserve"> </w:t>
      </w:r>
      <w:r w:rsidRPr="00363080">
        <w:rPr>
          <w:i/>
          <w:iCs/>
        </w:rPr>
        <w:t>kteří</w:t>
      </w:r>
      <w:r w:rsidRPr="00363080">
        <w:t xml:space="preserve"> </w:t>
      </w:r>
      <w:r w:rsidRPr="00363080">
        <w:rPr>
          <w:b/>
          <w:bCs/>
          <w:i/>
          <w:iCs/>
        </w:rPr>
        <w:t>by</w:t>
      </w:r>
      <w:r w:rsidRPr="00363080">
        <w:t xml:space="preserve"> {</w:t>
      </w:r>
      <w:r w:rsidRPr="00363080">
        <w:rPr>
          <w:i/>
          <w:iCs/>
        </w:rPr>
        <w:t>= aby</w:t>
      </w:r>
      <w:r w:rsidRPr="00363080">
        <w:t xml:space="preserve">} </w:t>
      </w:r>
      <w:r w:rsidRPr="00363080">
        <w:rPr>
          <w:i/>
          <w:iCs/>
        </w:rPr>
        <w:t>nás</w:t>
      </w:r>
      <w:r w:rsidRPr="00363080">
        <w:t xml:space="preserve"> </w:t>
      </w:r>
      <w:r w:rsidRPr="00363080">
        <w:rPr>
          <w:b/>
          <w:bCs/>
          <w:i/>
          <w:iCs/>
        </w:rPr>
        <w:t>opatrovali</w:t>
      </w:r>
      <w:r w:rsidRPr="00363080">
        <w:rPr>
          <w:i/>
          <w:iCs/>
        </w:rPr>
        <w:t>…,</w:t>
      </w:r>
      <w:r w:rsidRPr="00363080">
        <w:t xml:space="preserve"> </w:t>
      </w:r>
      <w:r w:rsidRPr="00363080">
        <w:rPr>
          <w:i/>
          <w:iCs/>
        </w:rPr>
        <w:t>poslal</w:t>
      </w:r>
      <w:r w:rsidRPr="00363080">
        <w:t xml:space="preserve"> VratMitr ‚poslal tři vojáky janičáře, aby nás opatrovali‘, </w:t>
      </w:r>
      <w:r w:rsidRPr="00363080">
        <w:rPr>
          <w:rStyle w:val="textabbr"/>
        </w:rPr>
        <w:t>nebo</w:t>
      </w:r>
      <w:r w:rsidRPr="00363080">
        <w:t xml:space="preserve"> s interpretací účinku: </w:t>
      </w:r>
      <w:r w:rsidRPr="00363080">
        <w:rPr>
          <w:i/>
          <w:iCs/>
        </w:rPr>
        <w:t>myl</w:t>
      </w:r>
      <w:r w:rsidRPr="00363080">
        <w:t xml:space="preserve"> {tj. </w:t>
      </w:r>
      <w:r w:rsidRPr="00363080">
        <w:rPr>
          <w:i/>
          <w:iCs/>
        </w:rPr>
        <w:t>omyl</w:t>
      </w:r>
      <w:r w:rsidRPr="00363080">
        <w:t xml:space="preserve">} </w:t>
      </w:r>
      <w:r w:rsidRPr="00363080">
        <w:rPr>
          <w:i/>
          <w:iCs/>
        </w:rPr>
        <w:t>žádný nebuď tak velký ve mně, jenž</w:t>
      </w:r>
      <w:r w:rsidRPr="00363080">
        <w:t xml:space="preserve"> {</w:t>
      </w:r>
      <w:r w:rsidRPr="00363080">
        <w:rPr>
          <w:i/>
          <w:iCs/>
        </w:rPr>
        <w:t>= že</w:t>
      </w:r>
      <w:r w:rsidRPr="00363080">
        <w:t xml:space="preserve">} </w:t>
      </w:r>
      <w:r w:rsidRPr="00363080">
        <w:rPr>
          <w:b/>
          <w:bCs/>
          <w:i/>
          <w:iCs/>
        </w:rPr>
        <w:t>by</w:t>
      </w:r>
      <w:r w:rsidRPr="00363080">
        <w:t xml:space="preserve"> </w:t>
      </w:r>
      <w:r w:rsidRPr="00363080">
        <w:rPr>
          <w:i/>
          <w:iCs/>
        </w:rPr>
        <w:t>mne</w:t>
      </w:r>
      <w:r w:rsidRPr="00363080">
        <w:t xml:space="preserve"> </w:t>
      </w:r>
      <w:r w:rsidRPr="00363080">
        <w:rPr>
          <w:b/>
          <w:bCs/>
          <w:i/>
          <w:iCs/>
        </w:rPr>
        <w:t>odvedl</w:t>
      </w:r>
      <w:r w:rsidRPr="00363080">
        <w:t xml:space="preserve"> </w:t>
      </w:r>
      <w:r w:rsidRPr="00363080">
        <w:rPr>
          <w:i/>
          <w:iCs/>
        </w:rPr>
        <w:t>od té lásky tvé</w:t>
      </w:r>
      <w:r w:rsidRPr="00363080">
        <w:t xml:space="preserve"> ‚ať u mne nedojde k tak velkému omylu, že by mne ten omyl odvedl od lásky k tobě‘.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11. Některé spojovací výrazy, např. relativum s interpretací ‚</w:t>
      </w:r>
      <w:r w:rsidRPr="00363080">
        <w:rPr>
          <w:i/>
          <w:iCs/>
        </w:rPr>
        <w:t>a ten</w:t>
      </w:r>
      <w:r w:rsidRPr="00363080">
        <w:t xml:space="preserve">‘, které může připojovat i relativně samostatné jednotky (tzv. nepravé věty vedlejší s navazvacím relativem): </w:t>
      </w:r>
      <w:r w:rsidRPr="00363080">
        <w:rPr>
          <w:i/>
          <w:iCs/>
        </w:rPr>
        <w:t>každý, kdož chce práva znáti a v nich s prospěchem sobě čísti i také potom v čas potřeby nastalé jich požívati, má předkem věděti a znáti, co jest právo a odkavád svuoj začátek beře.</w:t>
      </w:r>
      <w:r w:rsidRPr="00363080">
        <w:t xml:space="preserve"> </w:t>
      </w:r>
      <w:r w:rsidRPr="00363080">
        <w:rPr>
          <w:b/>
          <w:bCs/>
          <w:i/>
          <w:iCs/>
        </w:rPr>
        <w:t>Kteréž</w:t>
      </w:r>
      <w:r w:rsidRPr="00363080">
        <w:t xml:space="preserve"> </w:t>
      </w:r>
      <w:r w:rsidRPr="00363080">
        <w:rPr>
          <w:i/>
          <w:iCs/>
        </w:rPr>
        <w:t>(jakž učitelé práva pokládají) na spravedlnosti založeno jest</w:t>
      </w:r>
      <w:r w:rsidRPr="00363080">
        <w:t xml:space="preserve"> Kristián z Koldína ‚každý, kdo chce znát práva a číst si v nich tak, aby z toho měl užitek, i jich užívat, pokud toho bude třeba, musí nejdřív vědět a znát, co to je právo a z čeho pochází. Právo (jak říkají učitelé práva) je založeno na spravedlnosti‘; </w:t>
      </w:r>
      <w:r w:rsidRPr="00363080">
        <w:rPr>
          <w:i/>
          <w:iCs/>
        </w:rPr>
        <w:t>Protož k Vaší Milosti v potřebě tak důležité se utíkajíc, se vší snažností žádáme i prosíme, že na místo Vencesilai Sixti jinýho pomocníka hodného již jmenovanému správci též školy Vysokokostelské obrati a z ouřadu svého jemu připojiti a to pro dobré a užitečné předně církvi, potom i města našeho ráčíte.</w:t>
      </w:r>
      <w:r w:rsidRPr="00363080">
        <w:t xml:space="preserve"> </w:t>
      </w:r>
      <w:r w:rsidRPr="00363080">
        <w:rPr>
          <w:b/>
          <w:bCs/>
          <w:i/>
          <w:iCs/>
        </w:rPr>
        <w:t>Což</w:t>
      </w:r>
      <w:r w:rsidRPr="00363080">
        <w:t xml:space="preserve"> </w:t>
      </w:r>
      <w:r w:rsidRPr="00363080">
        <w:rPr>
          <w:i/>
          <w:iCs/>
        </w:rPr>
        <w:t>když se stane, my jakž jedného, tak druhého v své péči míti a ruku ochrannou nad ním držeti a Vaší Milosti všelijak volnými službami ve všem dobrém odměňovati a odsluhovati se rádi chceme</w:t>
      </w:r>
      <w:r w:rsidR="00225B7B">
        <w:t xml:space="preserve"> </w:t>
      </w:r>
      <w:r w:rsidRPr="00363080">
        <w:t>List kutnohorských rektorovi university M. Petrovi Codicillovi ‚Proto se s tak naléhavou potřebou obracíme na Vaši milost a velice snažně žádáme a prosíme, abyste na místo Václava Sixta ráčil vybrat výše jmenovanému správci vysokokostelské školy jiného vhodného pomocníka a ze své moci mu ho přidělit, a to pro dobro a prospěch především církve a dále i našeho města. Pokud se tak stane, budeme pečovat o jednoho i o druhého a držet nad ním ochrannou ruku a jsme připraveni se odvděčit a na oplátku posloužit Vaší milosti libovolnými službami ve všem dobrém‘).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12. Rozličné slovosledné modifikace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lastRenderedPageBreak/>
        <w:t>a) Předsouvání rozvíj</w:t>
      </w:r>
      <w:r w:rsidR="00225B7B">
        <w:t xml:space="preserve">ejících částí před část řídící: </w:t>
      </w:r>
      <w:r w:rsidRPr="00363080">
        <w:rPr>
          <w:i/>
          <w:iCs/>
        </w:rPr>
        <w:t xml:space="preserve">lékař jemu, </w:t>
      </w:r>
      <w:r w:rsidRPr="00363080">
        <w:rPr>
          <w:b/>
          <w:bCs/>
          <w:i/>
          <w:iCs/>
        </w:rPr>
        <w:t>aby po všem domu chodil, jediné ze dveří nevycházel</w:t>
      </w:r>
      <w:r w:rsidRPr="00363080">
        <w:rPr>
          <w:i/>
          <w:iCs/>
        </w:rPr>
        <w:t>, odpustil</w:t>
      </w:r>
      <w:r w:rsidR="00225B7B">
        <w:t xml:space="preserve"> K</w:t>
      </w:r>
      <w:r w:rsidRPr="00363080">
        <w:t xml:space="preserve">onHod ‚lékař mu dovolil, aby chodil po celém domě, jen aby nevycházel ze dveří‘; </w:t>
      </w:r>
      <w:r w:rsidRPr="00363080">
        <w:rPr>
          <w:i/>
          <w:iCs/>
        </w:rPr>
        <w:t>předkové naši tu pochvalu vždycky měli, že jsou</w:t>
      </w:r>
      <w:r w:rsidRPr="00363080">
        <w:t xml:space="preserve"> </w:t>
      </w:r>
      <w:r w:rsidRPr="00363080">
        <w:rPr>
          <w:b/>
          <w:bCs/>
          <w:i/>
          <w:iCs/>
        </w:rPr>
        <w:t>víry své zdrželiví</w:t>
      </w:r>
      <w:r w:rsidR="00225B7B">
        <w:t xml:space="preserve"> VelKal</w:t>
      </w:r>
      <w:r w:rsidRPr="00363080">
        <w:t xml:space="preserve"> ‚naši předkové byli vždy chváleni za to, že se drží své víry‘. Tak se dostává neshodný přívlastek do antepozice: </w:t>
      </w:r>
      <w:r w:rsidRPr="00363080">
        <w:rPr>
          <w:i/>
          <w:iCs/>
        </w:rPr>
        <w:t>předešlých časuov historiae</w:t>
      </w:r>
      <w:r w:rsidR="00225B7B">
        <w:t xml:space="preserve"> </w:t>
      </w:r>
      <w:r w:rsidRPr="00363080">
        <w:t>KonHod</w:t>
      </w:r>
      <w:r w:rsidRPr="00363080">
        <w:rPr>
          <w:i/>
          <w:iCs/>
        </w:rPr>
        <w:t>.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b) Postponování shodných přívlastků: … </w:t>
      </w:r>
      <w:r w:rsidRPr="00363080">
        <w:rPr>
          <w:i/>
          <w:iCs/>
        </w:rPr>
        <w:t>porodila jest syna pěkného a utěšeného</w:t>
      </w:r>
      <w:r w:rsidRPr="00363080">
        <w:t xml:space="preserve"> KonHod.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c) Přísudkové sloveso na konci věty: </w:t>
      </w:r>
      <w:r w:rsidRPr="00363080">
        <w:rPr>
          <w:i/>
          <w:iCs/>
        </w:rPr>
        <w:t>Nemáť se velmi dobře, neb sukni ztrhanú</w:t>
      </w:r>
      <w:r w:rsidRPr="00363080">
        <w:t xml:space="preserve"> </w:t>
      </w:r>
      <w:r w:rsidRPr="00363080">
        <w:rPr>
          <w:b/>
          <w:bCs/>
          <w:i/>
          <w:iCs/>
        </w:rPr>
        <w:t>má</w:t>
      </w:r>
      <w:r w:rsidRPr="00363080">
        <w:rPr>
          <w:i/>
          <w:iCs/>
        </w:rPr>
        <w:t>, třevíce děravé, že mu prsty</w:t>
      </w:r>
      <w:r w:rsidRPr="00363080">
        <w:t xml:space="preserve"> </w:t>
      </w:r>
      <w:r w:rsidRPr="00363080">
        <w:rPr>
          <w:b/>
          <w:bCs/>
          <w:i/>
          <w:iCs/>
        </w:rPr>
        <w:t>vyhlídají</w:t>
      </w:r>
      <w:r w:rsidRPr="00363080">
        <w:rPr>
          <w:i/>
          <w:iCs/>
        </w:rPr>
        <w:t>, hladem také</w:t>
      </w:r>
      <w:r w:rsidRPr="00363080">
        <w:t xml:space="preserve"> </w:t>
      </w:r>
      <w:r w:rsidRPr="00363080">
        <w:rPr>
          <w:b/>
          <w:bCs/>
          <w:i/>
          <w:iCs/>
        </w:rPr>
        <w:t>mře</w:t>
      </w:r>
      <w:r w:rsidRPr="00363080">
        <w:rPr>
          <w:i/>
          <w:iCs/>
        </w:rPr>
        <w:t>, an mu již po krčmách</w:t>
      </w:r>
      <w:r w:rsidRPr="00363080">
        <w:t xml:space="preserve"> </w:t>
      </w:r>
      <w:r w:rsidRPr="00363080">
        <w:rPr>
          <w:b/>
          <w:bCs/>
          <w:i/>
          <w:iCs/>
        </w:rPr>
        <w:t>nechtí věřiti</w:t>
      </w:r>
      <w:r w:rsidRPr="00363080">
        <w:t xml:space="preserve"> </w:t>
      </w:r>
      <w:r w:rsidR="00225B7B">
        <w:t>FrantPráv</w:t>
      </w:r>
      <w:r w:rsidRPr="00363080">
        <w:t xml:space="preserve"> ‚Nemá se příliš dobře, protože má roztrhanou sukni, střevíce děravé, že mu vykukují prsty, také hladem mře, protože mu v krčmách už nechtějí dávat na dluh‘.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d) Interpozice</w:t>
      </w: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rPr>
          <w:i/>
        </w:rPr>
        <w:t xml:space="preserve">A tak dlúho chodivše přišli až do toho hradu, kdež </w:t>
      </w:r>
      <w:r w:rsidRPr="00363080">
        <w:t>[</w:t>
      </w:r>
      <w:r w:rsidRPr="00363080">
        <w:rPr>
          <w:b/>
          <w:i/>
        </w:rPr>
        <w:t>jich milý syn</w:t>
      </w:r>
      <w:r w:rsidRPr="00363080">
        <w:t>]</w:t>
      </w:r>
      <w:r w:rsidRPr="00363080">
        <w:rPr>
          <w:vertAlign w:val="subscript"/>
        </w:rPr>
        <w:t>1</w:t>
      </w:r>
      <w:r w:rsidRPr="00363080">
        <w:rPr>
          <w:i/>
        </w:rPr>
        <w:t xml:space="preserve"> přebýváše </w:t>
      </w:r>
      <w:r w:rsidRPr="00363080">
        <w:t>[</w:t>
      </w:r>
      <w:r w:rsidRPr="00363080">
        <w:rPr>
          <w:b/>
          <w:i/>
        </w:rPr>
        <w:t>Julianus</w:t>
      </w:r>
      <w:r w:rsidRPr="00363080">
        <w:t>]</w:t>
      </w:r>
      <w:r w:rsidRPr="00363080">
        <w:rPr>
          <w:vertAlign w:val="subscript"/>
        </w:rPr>
        <w:t>1</w:t>
      </w:r>
      <w:r w:rsidRPr="00363080">
        <w:t xml:space="preserve"> PovOl 274v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rPr>
          <w:i/>
        </w:rPr>
        <w:t xml:space="preserve">Protož již vrať </w:t>
      </w:r>
      <w:r w:rsidRPr="00363080">
        <w:t>[</w:t>
      </w:r>
      <w:r w:rsidRPr="00363080">
        <w:rPr>
          <w:b/>
          <w:i/>
        </w:rPr>
        <w:t>muži</w:t>
      </w:r>
      <w:r w:rsidRPr="00363080">
        <w:t>]</w:t>
      </w:r>
      <w:r w:rsidRPr="00363080">
        <w:rPr>
          <w:vertAlign w:val="subscript"/>
        </w:rPr>
        <w:t>1</w:t>
      </w:r>
      <w:r w:rsidRPr="00363080">
        <w:rPr>
          <w:i/>
        </w:rPr>
        <w:t xml:space="preserve"> ženu </w:t>
      </w:r>
      <w:r w:rsidRPr="00363080">
        <w:t>[</w:t>
      </w:r>
      <w:r w:rsidRPr="00363080">
        <w:rPr>
          <w:b/>
          <w:i/>
        </w:rPr>
        <w:t>jejiemu</w:t>
      </w:r>
      <w:r w:rsidRPr="00363080">
        <w:t>]</w:t>
      </w:r>
      <w:r w:rsidRPr="00363080">
        <w:rPr>
          <w:vertAlign w:val="subscript"/>
        </w:rPr>
        <w:t>1</w:t>
      </w:r>
      <w:r w:rsidRPr="00363080">
        <w:rPr>
          <w:i/>
        </w:rPr>
        <w:t>, neboť jest prorok a budeť sě modliti za tě a budeš živ</w:t>
      </w:r>
      <w:r w:rsidRPr="00363080">
        <w:t xml:space="preserve"> BiblMlyn Gn 20,7</w:t>
      </w:r>
    </w:p>
    <w:p w:rsidR="00225B7B" w:rsidRPr="00363080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e) Postpozice tázacího slova za téma otázky: </w:t>
      </w:r>
      <w:r w:rsidRPr="00363080">
        <w:rPr>
          <w:i/>
          <w:iCs/>
        </w:rPr>
        <w:t>obřízka</w:t>
      </w:r>
      <w:r w:rsidRPr="00363080">
        <w:t xml:space="preserve"> </w:t>
      </w:r>
      <w:r w:rsidRPr="00363080">
        <w:rPr>
          <w:b/>
          <w:bCs/>
          <w:i/>
          <w:iCs/>
        </w:rPr>
        <w:t>co</w:t>
      </w:r>
      <w:r w:rsidRPr="00363080">
        <w:t xml:space="preserve"> </w:t>
      </w:r>
      <w:r w:rsidRPr="00363080">
        <w:rPr>
          <w:i/>
          <w:iCs/>
        </w:rPr>
        <w:t>byla?</w:t>
      </w:r>
      <w:r w:rsidRPr="00363080">
        <w:t xml:space="preserve"> </w:t>
      </w:r>
      <w:r w:rsidRPr="00363080">
        <w:rPr>
          <w:i/>
          <w:iCs/>
        </w:rPr>
        <w:t>Svátost</w:t>
      </w:r>
      <w:r w:rsidRPr="00363080">
        <w:t xml:space="preserve"> </w:t>
      </w:r>
      <w:r w:rsidR="00225B7B">
        <w:t>KomKazat</w:t>
      </w:r>
      <w:r w:rsidRPr="00363080">
        <w:t xml:space="preserve"> ‚Co je to obřízka? Svátost‘; </w:t>
      </w:r>
      <w:r w:rsidRPr="00363080">
        <w:rPr>
          <w:i/>
          <w:iCs/>
        </w:rPr>
        <w:t>A tak skrze to hajtmanuov lakomstvie</w:t>
      </w:r>
      <w:r w:rsidRPr="00363080">
        <w:t xml:space="preserve"> </w:t>
      </w:r>
      <w:r w:rsidRPr="00363080">
        <w:rPr>
          <w:b/>
          <w:bCs/>
          <w:i/>
          <w:iCs/>
        </w:rPr>
        <w:t>jak</w:t>
      </w:r>
      <w:r w:rsidRPr="00363080">
        <w:t xml:space="preserve"> </w:t>
      </w:r>
      <w:r w:rsidRPr="00363080">
        <w:rPr>
          <w:i/>
          <w:iCs/>
        </w:rPr>
        <w:t xml:space="preserve">velmi veliké biedy a psoty, kdežkoli táhnú váše vojska, trpie, </w:t>
      </w:r>
      <w:r w:rsidRPr="00363080">
        <w:rPr>
          <w:b/>
          <w:bCs/>
          <w:i/>
          <w:iCs/>
        </w:rPr>
        <w:t>kto</w:t>
      </w:r>
      <w:r w:rsidRPr="00363080">
        <w:t xml:space="preserve"> </w:t>
      </w:r>
      <w:r w:rsidRPr="00363080">
        <w:rPr>
          <w:i/>
          <w:iCs/>
        </w:rPr>
        <w:t>toho nevie?</w:t>
      </w:r>
      <w:r w:rsidRPr="00363080">
        <w:t xml:space="preserve"> HrubJel ‚A kdo tedy neví, jakou obrovskou bídu a nouzi trpí kvůli chamtivosti hejtmanů tam, kudy táhnou vaše vojska?‘</w:t>
      </w:r>
    </w:p>
    <w:p w:rsidR="003B7F9F" w:rsidRPr="00363080" w:rsidRDefault="003B7F9F" w:rsidP="00B146DF">
      <w:pPr>
        <w:pStyle w:val="Normlnweb"/>
        <w:spacing w:before="0" w:beforeAutospacing="0" w:after="0" w:afterAutospacing="0"/>
        <w:rPr>
          <w:b/>
          <w:bCs/>
        </w:rPr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rPr>
          <w:b/>
          <w:bCs/>
        </w:rPr>
        <w:t>II Stylistika</w:t>
      </w: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 xml:space="preserve">Vliv latiny se neprojevoval jen v přejímání slov nebo syntaktických konstrukcí, ale také v přejímání zásad klasické rétoriky, a to jak v </w:t>
      </w:r>
      <w:r w:rsidR="00B129F2">
        <w:t>r</w:t>
      </w:r>
      <w:r w:rsidRPr="00363080">
        <w:t xml:space="preserve">ámci středověké, tak také </w:t>
      </w:r>
      <w:r w:rsidR="00B129F2">
        <w:t>humanistické tradice. T</w:t>
      </w:r>
      <w:r w:rsidR="00225B7B">
        <w:t>ypick</w:t>
      </w:r>
      <w:r w:rsidRPr="00363080">
        <w:t>é prostředky, které se uplatňovaly také v češtině:</w:t>
      </w:r>
    </w:p>
    <w:p w:rsidR="00225B7B" w:rsidRDefault="00225B7B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1. Zejména pro vyšší styl je</w:t>
      </w:r>
      <w:r w:rsidR="00B129F2">
        <w:t xml:space="preserve"> </w:t>
      </w:r>
      <w:r w:rsidR="00B129F2" w:rsidRPr="00363080">
        <w:t>jeho</w:t>
      </w:r>
      <w:r w:rsidRPr="00363080">
        <w:t xml:space="preserve"> typickým znakem užití </w:t>
      </w:r>
      <w:r w:rsidRPr="00363080">
        <w:rPr>
          <w:u w:val="single"/>
        </w:rPr>
        <w:t>koordinovaných synonym</w:t>
      </w:r>
      <w:r w:rsidRPr="00363080">
        <w:t xml:space="preserve"> v širším smyslu, někdy ve vztahu gradace, </w:t>
      </w:r>
      <w:r w:rsidR="006E1043">
        <w:t>která vytvářejí</w:t>
      </w:r>
      <w:r w:rsidRPr="00363080">
        <w:t xml:space="preserve"> výraznou jednotku po eufonické a rytmické stránce: </w:t>
      </w:r>
      <w:r w:rsidRPr="00363080">
        <w:rPr>
          <w:i/>
          <w:iCs/>
        </w:rPr>
        <w:t>Toť nám dotvrzuje zkušenost na těch, kteří</w:t>
      </w:r>
      <w:r w:rsidRPr="00363080">
        <w:t xml:space="preserve"> </w:t>
      </w:r>
      <w:r w:rsidRPr="00363080">
        <w:rPr>
          <w:b/>
          <w:bCs/>
          <w:i/>
          <w:iCs/>
        </w:rPr>
        <w:t>šlechetně a pořádně</w:t>
      </w:r>
      <w:r w:rsidRPr="00363080">
        <w:t xml:space="preserve"> </w:t>
      </w:r>
      <w:r w:rsidRPr="00363080">
        <w:rPr>
          <w:i/>
          <w:iCs/>
        </w:rPr>
        <w:t>živí jsou. Jejich živá barva, neporušená síla,</w:t>
      </w:r>
      <w:r w:rsidRPr="00363080">
        <w:t xml:space="preserve"> </w:t>
      </w:r>
      <w:r w:rsidRPr="00363080">
        <w:rPr>
          <w:b/>
          <w:bCs/>
          <w:i/>
          <w:iCs/>
        </w:rPr>
        <w:t>veselý a vzbuzený</w:t>
      </w:r>
      <w:r w:rsidRPr="00363080">
        <w:t xml:space="preserve"> </w:t>
      </w:r>
      <w:r w:rsidRPr="00363080">
        <w:rPr>
          <w:i/>
          <w:iCs/>
        </w:rPr>
        <w:t>duch, bystrost smyslů,</w:t>
      </w:r>
      <w:r w:rsidRPr="00363080">
        <w:t xml:space="preserve"> </w:t>
      </w:r>
      <w:r w:rsidRPr="00363080">
        <w:rPr>
          <w:b/>
          <w:bCs/>
          <w:i/>
          <w:iCs/>
        </w:rPr>
        <w:t>mrštnost a obratnost</w:t>
      </w:r>
      <w:r w:rsidRPr="00363080">
        <w:t xml:space="preserve"> </w:t>
      </w:r>
      <w:r w:rsidRPr="00363080">
        <w:rPr>
          <w:i/>
          <w:iCs/>
        </w:rPr>
        <w:t xml:space="preserve">oudů </w:t>
      </w:r>
      <w:r w:rsidRPr="00363080">
        <w:rPr>
          <w:i/>
          <w:iCs/>
        </w:rPr>
        <w:lastRenderedPageBreak/>
        <w:t>svědčí o ctném jejich chování a naplňuje naději</w:t>
      </w:r>
      <w:r w:rsidRPr="00363080">
        <w:t xml:space="preserve"> </w:t>
      </w:r>
      <w:r w:rsidRPr="00363080">
        <w:rPr>
          <w:b/>
          <w:bCs/>
          <w:i/>
          <w:iCs/>
        </w:rPr>
        <w:t>vysokého a prodloužilého</w:t>
      </w:r>
      <w:r w:rsidRPr="00363080">
        <w:t xml:space="preserve"> </w:t>
      </w:r>
      <w:r w:rsidRPr="00363080">
        <w:rPr>
          <w:i/>
          <w:iCs/>
        </w:rPr>
        <w:t>věku – činí je schopné ku každému</w:t>
      </w:r>
      <w:r w:rsidRPr="00363080">
        <w:t xml:space="preserve"> </w:t>
      </w:r>
      <w:r w:rsidRPr="00363080">
        <w:rPr>
          <w:i/>
          <w:iCs/>
        </w:rPr>
        <w:t>umění, ke vší užitečné práci, a k vyplnění svých povinností;</w:t>
      </w:r>
      <w:r w:rsidRPr="00363080">
        <w:t xml:space="preserve"> </w:t>
      </w:r>
      <w:r w:rsidR="006E1043">
        <w:t>{</w:t>
      </w:r>
      <w:r w:rsidRPr="00363080">
        <w:rPr>
          <w:i/>
          <w:iCs/>
        </w:rPr>
        <w:t>…</w:t>
      </w:r>
      <w:r w:rsidR="006E1043">
        <w:t>}</w:t>
      </w:r>
      <w:r w:rsidRPr="00363080">
        <w:t xml:space="preserve"> </w:t>
      </w:r>
      <w:r w:rsidRPr="00363080">
        <w:rPr>
          <w:i/>
          <w:iCs/>
        </w:rPr>
        <w:t>I zdali</w:t>
      </w:r>
      <w:r w:rsidRPr="00363080">
        <w:t xml:space="preserve"> </w:t>
      </w:r>
      <w:r w:rsidRPr="00363080">
        <w:rPr>
          <w:b/>
          <w:bCs/>
          <w:i/>
          <w:iCs/>
        </w:rPr>
        <w:t>chlípníci a nečistí</w:t>
      </w:r>
      <w:r w:rsidRPr="00363080">
        <w:t xml:space="preserve"> </w:t>
      </w:r>
      <w:r w:rsidRPr="00363080">
        <w:rPr>
          <w:i/>
          <w:iCs/>
        </w:rPr>
        <w:t>takovými dary se honositi mohou?</w:t>
      </w:r>
      <w:r w:rsidRPr="00363080">
        <w:t xml:space="preserve"> ‚To nám dokládá zkušenost u lidí, kteří vedou šlechetný a pořádný život. Jejich živá barva, neporušená síla, schopný a čilý duch, bystrost smyslů, mrštnost a obratnost údů svědčí o jejich ctném chování a naplňuje naději na vysoký a dlouhý věk – dává jim schopnost věnovat se jakékoli činnosti, jakékoli užitečné práci a splnit své povinnosti; </w:t>
      </w:r>
      <w:r w:rsidR="006E1043">
        <w:t>{</w:t>
      </w:r>
      <w:r w:rsidR="006E1043" w:rsidRPr="00363080">
        <w:rPr>
          <w:i/>
          <w:iCs/>
        </w:rPr>
        <w:t>…</w:t>
      </w:r>
      <w:r w:rsidR="006E1043">
        <w:t>}</w:t>
      </w:r>
      <w:r w:rsidRPr="00363080">
        <w:t xml:space="preserve"> Mohou se však takovými dary h</w:t>
      </w:r>
      <w:r w:rsidR="006E1043">
        <w:t xml:space="preserve">onosit lidé vulgární a nízcí?‘ </w:t>
      </w:r>
      <w:r w:rsidRPr="00363080">
        <w:t>Kašpar Melichar Hrdlička, Důvěrné slovo v čas potřebný, 1818.</w:t>
      </w:r>
    </w:p>
    <w:p w:rsidR="006E1043" w:rsidRPr="00363080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2. Charakteristické je také užívání </w:t>
      </w:r>
      <w:r w:rsidRPr="00363080">
        <w:rPr>
          <w:u w:val="single"/>
        </w:rPr>
        <w:t>rytmických klauzulí</w:t>
      </w:r>
      <w:r w:rsidRPr="00363080">
        <w:t xml:space="preserve"> na konci kól a vět, založených na střídání přízvučných a nepřízvučných slabik (na rozdíl od latiny, kde rytmus klauzulí vychází ze střídání slabik dlouhých a krátkých):</w:t>
      </w:r>
    </w:p>
    <w:p w:rsidR="006E1043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cursus planus | áaa| áa| 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rPr>
          <w:i/>
          <w:iCs/>
        </w:rPr>
        <w:t>A v této řeči svatého Pavla nevidím, by posluhovala neb potvrzovala co o moci světské ani o tom rozdělení</w:t>
      </w:r>
      <w:r w:rsidRPr="00363080">
        <w:t xml:space="preserve"> </w:t>
      </w:r>
      <w:r w:rsidRPr="00363080">
        <w:rPr>
          <w:b/>
          <w:bCs/>
          <w:i/>
          <w:iCs/>
        </w:rPr>
        <w:t>trojího lidu</w:t>
      </w:r>
      <w:r w:rsidRPr="00363080">
        <w:rPr>
          <w:i/>
          <w:iCs/>
        </w:rPr>
        <w:t>, jenž jest nazván tělem Kristovým</w:t>
      </w:r>
      <w:r w:rsidR="006E1043">
        <w:t xml:space="preserve"> ChelčLid</w:t>
      </w:r>
      <w:r w:rsidRPr="00363080">
        <w:t xml:space="preserve"> ‚A nevidím u této řeči svatého Pavla, že by nějak obhajovala nebo potvrzovala světskou moc ani ono rozdělení na trojí lid, který se nazývá tělo Kristovo‘</w:t>
      </w:r>
    </w:p>
    <w:p w:rsidR="006E1043" w:rsidRPr="00363080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cursus tardus | áaa| áaa| </w:t>
      </w: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‚</w:t>
      </w:r>
      <w:r w:rsidRPr="00363080">
        <w:rPr>
          <w:i/>
          <w:iCs/>
        </w:rPr>
        <w:t>Chce-li kto vážiti, spatří, že králové, kniežata, páni, rytieři i měštěné nemají tak plnost</w:t>
      </w:r>
      <w:r w:rsidRPr="00363080">
        <w:t xml:space="preserve"> </w:t>
      </w:r>
      <w:r w:rsidRPr="00363080">
        <w:rPr>
          <w:b/>
          <w:bCs/>
          <w:i/>
          <w:iCs/>
        </w:rPr>
        <w:t>k rozkoši v hotově</w:t>
      </w:r>
      <w:r w:rsidR="006E1043">
        <w:t xml:space="preserve"> HusVýkl</w:t>
      </w:r>
      <w:r w:rsidRPr="00363080">
        <w:t xml:space="preserve"> </w:t>
      </w:r>
      <w:r w:rsidR="006E1043">
        <w:t>‚</w:t>
      </w:r>
      <w:r w:rsidRPr="00363080">
        <w:t>Pokud si to někdo chce porovnat, zjistí, že ani králové, knížata, páni, rytíři a měšťané nedisponují tolika zdroji blahobytu‘</w:t>
      </w:r>
    </w:p>
    <w:p w:rsidR="006E1043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cursus velox | áaa| áa| áa| </w:t>
      </w: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rPr>
          <w:i/>
          <w:iCs/>
        </w:rPr>
        <w:t>Neb i dsky všecky i nálezové všickni nejinak než česky se píší a z práva tak</w:t>
      </w:r>
      <w:r w:rsidRPr="00363080">
        <w:t xml:space="preserve"> </w:t>
      </w:r>
      <w:r w:rsidRPr="00363080">
        <w:rPr>
          <w:b/>
          <w:bCs/>
          <w:i/>
          <w:iCs/>
        </w:rPr>
        <w:t>budúcně psáti mají</w:t>
      </w:r>
      <w:r w:rsidR="006E1043">
        <w:t xml:space="preserve"> Všeh</w:t>
      </w:r>
      <w:r w:rsidRPr="00363080">
        <w:t xml:space="preserve"> ‚Neboť i všechny desky, i všechny nálezy se píšou jedině česky a podle práva se tak také mají psát v budoucnosti‘</w:t>
      </w:r>
    </w:p>
    <w:p w:rsidR="006E1043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cursus trispondaicus | áa| áa| áa| </w:t>
      </w: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rPr>
          <w:i/>
          <w:iCs/>
        </w:rPr>
        <w:t>A protož byť se dlouho stavěl blázen moudrým, šibal upřímným, užralý střízlivým, předce vystižen bývá v činech svých a</w:t>
      </w:r>
      <w:r w:rsidRPr="00363080">
        <w:t xml:space="preserve"> </w:t>
      </w:r>
      <w:r w:rsidRPr="00363080">
        <w:rPr>
          <w:b/>
          <w:bCs/>
          <w:i/>
          <w:iCs/>
        </w:rPr>
        <w:t>při konci i vysmán</w:t>
      </w:r>
      <w:r w:rsidRPr="00363080">
        <w:t xml:space="preserve"> Žer ‚A proto i kdyby blázen ze sebe dělal </w:t>
      </w:r>
      <w:r w:rsidRPr="00363080">
        <w:lastRenderedPageBreak/>
        <w:t>moudrého, podvodník poctivce, opilec střízlivého, stejně ho v jeho činech odhalí a nakonec se mu ještě vysmějí‘</w:t>
      </w:r>
    </w:p>
    <w:p w:rsidR="006E1043" w:rsidRPr="00363080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Pr="00363080" w:rsidRDefault="003B7F9F" w:rsidP="00B146DF">
      <w:pPr>
        <w:pStyle w:val="Normlnweb"/>
        <w:spacing w:before="0" w:beforeAutospacing="0" w:after="0" w:afterAutospacing="0" w:line="360" w:lineRule="auto"/>
        <w:jc w:val="both"/>
      </w:pPr>
      <w:r w:rsidRPr="00363080">
        <w:t>3. Za typický vybroušený útvar vyššího stylu, který se objevuje zejména v exponovaných místech humanistických památek (např. předmluvy), se považují následující prostředky výstavby textu:</w:t>
      </w:r>
    </w:p>
    <w:p w:rsidR="006E1043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a) </w:t>
      </w:r>
      <w:r w:rsidRPr="006E1043">
        <w:rPr>
          <w:u w:val="single"/>
        </w:rPr>
        <w:t>Perioda</w:t>
      </w:r>
      <w:r w:rsidRPr="00363080">
        <w:t xml:space="preserve">, tj. rozsáhlejší souvětí skládající se zpravidla z rozvitého předvětí a závětí, k jehož znakům patří vedle charakteristik uvedených výše také symetrie a rozsahová vyváženost, popř. gradace (později uvedené členy mohou být rozsáhlejší) na úrovni vět i nižších jednotek: </w:t>
      </w:r>
      <w:r w:rsidRPr="00363080">
        <w:rPr>
          <w:b/>
          <w:bCs/>
          <w:i/>
          <w:iCs/>
        </w:rPr>
        <w:t>Nestálost</w:t>
      </w:r>
      <w:r w:rsidRPr="00363080">
        <w:t xml:space="preserve"> </w:t>
      </w:r>
      <w:r w:rsidRPr="00363080">
        <w:rPr>
          <w:b/>
          <w:bCs/>
          <w:i/>
          <w:iCs/>
        </w:rPr>
        <w:t>přirození našeho a</w:t>
      </w:r>
      <w:r w:rsidRPr="00363080">
        <w:t xml:space="preserve"> </w:t>
      </w:r>
      <w:r w:rsidRPr="00363080">
        <w:rPr>
          <w:b/>
          <w:bCs/>
          <w:i/>
          <w:iCs/>
        </w:rPr>
        <w:t>nejistota spůsobu všeho světa</w:t>
      </w:r>
      <w:r w:rsidRPr="00363080">
        <w:t xml:space="preserve"> </w:t>
      </w:r>
      <w:r w:rsidRPr="00363080">
        <w:rPr>
          <w:i/>
          <w:iCs/>
        </w:rPr>
        <w:t>vždycky až posavad s sebou to přinášela, že netoliko každému člověku obzvláštně, ale každé obci,</w:t>
      </w:r>
      <w:r w:rsidRPr="00363080">
        <w:t xml:space="preserve"> </w:t>
      </w:r>
      <w:r w:rsidRPr="00363080">
        <w:rPr>
          <w:i/>
          <w:iCs/>
        </w:rPr>
        <w:t>a zvláště</w:t>
      </w:r>
      <w:r w:rsidRPr="00363080">
        <w:t xml:space="preserve"> </w:t>
      </w:r>
      <w:r w:rsidRPr="00363080">
        <w:rPr>
          <w:b/>
          <w:bCs/>
          <w:i/>
          <w:iCs/>
        </w:rPr>
        <w:t>v regimentu a v správách světských</w:t>
      </w:r>
      <w:r w:rsidRPr="00363080">
        <w:t xml:space="preserve"> </w:t>
      </w:r>
      <w:r w:rsidRPr="00363080">
        <w:rPr>
          <w:i/>
          <w:iCs/>
        </w:rPr>
        <w:t>postaveným lidem potřebí</w:t>
      </w:r>
      <w:r w:rsidRPr="00363080">
        <w:t xml:space="preserve"> </w:t>
      </w:r>
      <w:r w:rsidRPr="00363080">
        <w:rPr>
          <w:b/>
          <w:bCs/>
          <w:i/>
          <w:iCs/>
        </w:rPr>
        <w:t>jest, bylo a zůstává</w:t>
      </w:r>
      <w:r w:rsidRPr="00363080">
        <w:t xml:space="preserve"> </w:t>
      </w:r>
      <w:r w:rsidRPr="00363080">
        <w:rPr>
          <w:i/>
          <w:iCs/>
        </w:rPr>
        <w:t>povědomosti příkladův</w:t>
      </w:r>
      <w:r w:rsidRPr="00363080">
        <w:t xml:space="preserve"> </w:t>
      </w:r>
      <w:r w:rsidRPr="00363080">
        <w:rPr>
          <w:b/>
          <w:bCs/>
          <w:i/>
          <w:iCs/>
        </w:rPr>
        <w:t>předešlého i přítomného</w:t>
      </w:r>
      <w:r w:rsidRPr="00363080">
        <w:t xml:space="preserve"> </w:t>
      </w:r>
      <w:r w:rsidRPr="00363080">
        <w:rPr>
          <w:i/>
          <w:iCs/>
        </w:rPr>
        <w:t>věku, a to jako dobrých a ctnostných</w:t>
      </w:r>
      <w:r w:rsidRPr="00363080">
        <w:t xml:space="preserve"> </w:t>
      </w:r>
      <w:r w:rsidRPr="00363080">
        <w:rPr>
          <w:b/>
          <w:bCs/>
          <w:i/>
          <w:iCs/>
        </w:rPr>
        <w:t>pro následování a naučení</w:t>
      </w:r>
      <w:r w:rsidRPr="00363080">
        <w:rPr>
          <w:i/>
          <w:iCs/>
        </w:rPr>
        <w:t>, tak zlých pro uvarování</w:t>
      </w:r>
      <w:r w:rsidR="006E1043">
        <w:t xml:space="preserve"> CestHar</w:t>
      </w:r>
      <w:r w:rsidRPr="00363080">
        <w:t xml:space="preserve"> ‚Nestálost naší povahy a nejistota chodu celého světa po celou dobu vždy vedla k tomu, že nejen každý člověk jednotlivě, ale i každá obec, a zvláště lidé činní ve vládě a ve státní správě potřebují, potřebovali a budou potřebovat znalost příkladů z minulé i přítomné doby, a to jak dobrých a mravných pro následování a pouče</w:t>
      </w:r>
      <w:r w:rsidR="006E1043">
        <w:t>ní, tak špatných pro vyvarování</w:t>
      </w:r>
      <w:r w:rsidRPr="00363080">
        <w:t>‘</w:t>
      </w:r>
    </w:p>
    <w:p w:rsidR="006E1043" w:rsidRPr="00363080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 xml:space="preserve">b) Časté užívání </w:t>
      </w:r>
      <w:r w:rsidRPr="006E1043">
        <w:rPr>
          <w:u w:val="single"/>
        </w:rPr>
        <w:t>prostředků textové koheze</w:t>
      </w:r>
      <w:r w:rsidRPr="00363080">
        <w:t xml:space="preserve">, tj. spojek, relativ, navazovacích částic, přechodníkových vazeb: </w:t>
      </w:r>
      <w:r w:rsidRPr="00363080">
        <w:rPr>
          <w:i/>
          <w:iCs/>
        </w:rPr>
        <w:t>Nejprvé</w:t>
      </w:r>
      <w:r w:rsidRPr="00363080">
        <w:t xml:space="preserve"> </w:t>
      </w:r>
      <w:r w:rsidRPr="00363080">
        <w:rPr>
          <w:b/>
          <w:bCs/>
          <w:i/>
          <w:iCs/>
        </w:rPr>
        <w:t>pak</w:t>
      </w:r>
      <w:r w:rsidRPr="00363080">
        <w:t xml:space="preserve"> </w:t>
      </w:r>
      <w:r w:rsidRPr="00363080">
        <w:rPr>
          <w:i/>
          <w:iCs/>
        </w:rPr>
        <w:t>pravíme, že chudí ti více sobě stýskati a naříkati zvykli, nežli je bolí, nepodařilých psů obyčeje v tom</w:t>
      </w:r>
      <w:r w:rsidRPr="00363080">
        <w:t xml:space="preserve"> </w:t>
      </w:r>
      <w:r w:rsidRPr="00363080">
        <w:rPr>
          <w:b/>
          <w:bCs/>
          <w:i/>
          <w:iCs/>
        </w:rPr>
        <w:t>následujíce</w:t>
      </w:r>
      <w:r w:rsidRPr="00363080">
        <w:rPr>
          <w:i/>
          <w:iCs/>
        </w:rPr>
        <w:t>,</w:t>
      </w:r>
      <w:r w:rsidRPr="00363080">
        <w:t xml:space="preserve"> </w:t>
      </w:r>
      <w:r w:rsidRPr="00363080">
        <w:rPr>
          <w:b/>
          <w:bCs/>
          <w:i/>
          <w:iCs/>
        </w:rPr>
        <w:t>kteréhož</w:t>
      </w:r>
      <w:r w:rsidRPr="00363080">
        <w:t xml:space="preserve"> </w:t>
      </w:r>
      <w:r w:rsidRPr="00363080">
        <w:rPr>
          <w:i/>
          <w:iCs/>
        </w:rPr>
        <w:t>dotkne-li se kdo neb pohrozí jemu, běží odtud s divným skvičením a sobě stýskáním,</w:t>
      </w:r>
      <w:r w:rsidRPr="00363080">
        <w:t xml:space="preserve"> </w:t>
      </w:r>
      <w:r w:rsidRPr="00363080">
        <w:rPr>
          <w:b/>
          <w:bCs/>
          <w:i/>
          <w:iCs/>
        </w:rPr>
        <w:t>ježto</w:t>
      </w:r>
      <w:r w:rsidRPr="00363080">
        <w:t xml:space="preserve"> </w:t>
      </w:r>
      <w:r w:rsidRPr="00363080">
        <w:rPr>
          <w:i/>
          <w:iCs/>
        </w:rPr>
        <w:t>se patrně vidí, že ho nebolí</w:t>
      </w:r>
      <w:r w:rsidRPr="00363080">
        <w:t xml:space="preserve"> KomL</w:t>
      </w:r>
      <w:r w:rsidR="006E1043">
        <w:t>ist</w:t>
      </w:r>
      <w:r w:rsidRPr="00363080">
        <w:t xml:space="preserve"> ‚Za prvé tedy tvrdíme, že chudí se naučili stěžovat si a naříkat víc, než je to bolí, přičemž se řídí zvykem nezvedených psů, neboť takového když se někdo dotkne nebo mu pohrozí, běží odtud s hrozným kvičením a naříkáním, a přitom je jasně vidět, že ho nic nebolí‘.</w:t>
      </w:r>
    </w:p>
    <w:p w:rsidR="006E1043" w:rsidRPr="00363080" w:rsidRDefault="006E1043" w:rsidP="00B146DF">
      <w:pPr>
        <w:pStyle w:val="Normlnweb"/>
        <w:spacing w:before="0" w:beforeAutospacing="0" w:after="0" w:afterAutospacing="0" w:line="360" w:lineRule="auto"/>
      </w:pPr>
    </w:p>
    <w:p w:rsidR="006E1043" w:rsidRDefault="003B7F9F" w:rsidP="00B146DF">
      <w:pPr>
        <w:pStyle w:val="Normlnweb"/>
        <w:spacing w:before="0" w:beforeAutospacing="0" w:after="0" w:afterAutospacing="0" w:line="360" w:lineRule="auto"/>
      </w:pPr>
      <w:r w:rsidRPr="00363080">
        <w:t>c) Propojování textu pomocí zvukových figur, a to shodný začátek slov (</w:t>
      </w:r>
      <w:r w:rsidRPr="00363080">
        <w:rPr>
          <w:rStyle w:val="definition"/>
          <w:b/>
          <w:bCs/>
          <w:i/>
          <w:iCs/>
        </w:rPr>
        <w:t>aliterace</w:t>
      </w:r>
      <w:r w:rsidRPr="00363080">
        <w:t xml:space="preserve">), </w:t>
      </w:r>
      <w:r w:rsidRPr="00363080">
        <w:rPr>
          <w:rStyle w:val="textabbr"/>
        </w:rPr>
        <w:t>n.</w:t>
      </w:r>
      <w:r w:rsidRPr="00363080">
        <w:t xml:space="preserve"> shodné zakončení slov (</w:t>
      </w:r>
      <w:r w:rsidRPr="00363080">
        <w:rPr>
          <w:rStyle w:val="definition"/>
          <w:b/>
          <w:bCs/>
          <w:i/>
          <w:iCs/>
        </w:rPr>
        <w:t>homoioteleuton</w:t>
      </w:r>
      <w:r w:rsidRPr="00363080">
        <w:t xml:space="preserve">): </w:t>
      </w:r>
      <w:r w:rsidRPr="00363080">
        <w:rPr>
          <w:i/>
          <w:iCs/>
        </w:rPr>
        <w:t>A protož hnuti jsou</w:t>
      </w:r>
      <w:r w:rsidRPr="00363080">
        <w:t xml:space="preserve"> </w:t>
      </w:r>
      <w:r w:rsidRPr="00363080">
        <w:rPr>
          <w:b/>
          <w:bCs/>
          <w:i/>
          <w:iCs/>
        </w:rPr>
        <w:t>d</w:t>
      </w:r>
      <w:r w:rsidRPr="00363080">
        <w:rPr>
          <w:i/>
          <w:iCs/>
        </w:rPr>
        <w:t>uchem</w:t>
      </w:r>
      <w:r w:rsidRPr="00363080">
        <w:t xml:space="preserve"> </w:t>
      </w:r>
      <w:r w:rsidRPr="00363080">
        <w:rPr>
          <w:b/>
          <w:bCs/>
          <w:i/>
          <w:iCs/>
        </w:rPr>
        <w:t>d</w:t>
      </w:r>
      <w:r w:rsidRPr="00363080">
        <w:rPr>
          <w:i/>
          <w:iCs/>
        </w:rPr>
        <w:t>obrým, vědú</w:t>
      </w:r>
      <w:r w:rsidRPr="00363080">
        <w:rPr>
          <w:b/>
          <w:bCs/>
          <w:i/>
          <w:iCs/>
        </w:rPr>
        <w:t>ce</w:t>
      </w:r>
      <w:r w:rsidRPr="00363080">
        <w:t xml:space="preserve"> </w:t>
      </w:r>
      <w:r w:rsidRPr="00363080">
        <w:rPr>
          <w:i/>
          <w:iCs/>
        </w:rPr>
        <w:t>a rozomějí</w:t>
      </w:r>
      <w:r w:rsidRPr="00363080">
        <w:rPr>
          <w:b/>
          <w:bCs/>
          <w:i/>
          <w:iCs/>
        </w:rPr>
        <w:t>ce</w:t>
      </w:r>
      <w:r w:rsidRPr="00363080">
        <w:rPr>
          <w:i/>
          <w:iCs/>
        </w:rPr>
        <w:t>, že všecky tohoto světa věci jsou padúcí a minulé, ale</w:t>
      </w:r>
      <w:r w:rsidRPr="00363080">
        <w:t xml:space="preserve"> </w:t>
      </w:r>
      <w:r w:rsidRPr="00363080">
        <w:rPr>
          <w:b/>
          <w:bCs/>
          <w:i/>
          <w:iCs/>
        </w:rPr>
        <w:t>p</w:t>
      </w:r>
      <w:r w:rsidRPr="00363080">
        <w:rPr>
          <w:i/>
          <w:iCs/>
        </w:rPr>
        <w:t>ravd</w:t>
      </w:r>
      <w:r w:rsidRPr="00363080">
        <w:rPr>
          <w:b/>
          <w:bCs/>
          <w:i/>
          <w:iCs/>
        </w:rPr>
        <w:t>a</w:t>
      </w:r>
      <w:r w:rsidRPr="00363080">
        <w:t xml:space="preserve"> </w:t>
      </w:r>
      <w:r w:rsidRPr="00363080">
        <w:rPr>
          <w:b/>
          <w:bCs/>
          <w:i/>
          <w:iCs/>
        </w:rPr>
        <w:t>p</w:t>
      </w:r>
      <w:r w:rsidRPr="00363080">
        <w:rPr>
          <w:i/>
          <w:iCs/>
        </w:rPr>
        <w:t>án</w:t>
      </w:r>
      <w:r w:rsidRPr="00363080">
        <w:rPr>
          <w:b/>
          <w:bCs/>
          <w:i/>
          <w:iCs/>
        </w:rPr>
        <w:t>a</w:t>
      </w:r>
      <w:r w:rsidRPr="00363080">
        <w:t xml:space="preserve"> </w:t>
      </w:r>
      <w:r w:rsidRPr="00363080">
        <w:rPr>
          <w:i/>
          <w:iCs/>
        </w:rPr>
        <w:t>Jezukrista, boha všemohoucího, zůstává na věky: My, Jan bratr Žižka z Kalichu, Jan Roháč z Dubé</w:t>
      </w:r>
      <w:r w:rsidRPr="00363080">
        <w:t xml:space="preserve"> </w:t>
      </w:r>
      <w:r w:rsidR="006E1043">
        <w:t>{</w:t>
      </w:r>
      <w:r w:rsidR="006E1043" w:rsidRPr="00363080">
        <w:rPr>
          <w:i/>
          <w:iCs/>
        </w:rPr>
        <w:t>…</w:t>
      </w:r>
      <w:r w:rsidR="006E1043">
        <w:t>}</w:t>
      </w:r>
      <w:r w:rsidRPr="00363080">
        <w:t xml:space="preserve">; </w:t>
      </w:r>
      <w:r w:rsidRPr="00363080">
        <w:rPr>
          <w:i/>
          <w:iCs/>
        </w:rPr>
        <w:t xml:space="preserve">my </w:t>
      </w:r>
      <w:r w:rsidRPr="00363080">
        <w:rPr>
          <w:i/>
          <w:iCs/>
        </w:rPr>
        <w:lastRenderedPageBreak/>
        <w:t>všichni</w:t>
      </w:r>
      <w:r w:rsidRPr="00363080">
        <w:t xml:space="preserve"> </w:t>
      </w:r>
      <w:r w:rsidRPr="00363080">
        <w:rPr>
          <w:i/>
          <w:iCs/>
        </w:rPr>
        <w:t>svrchu psaní ke</w:t>
      </w:r>
      <w:r w:rsidRPr="00363080">
        <w:t xml:space="preserve"> </w:t>
      </w:r>
      <w:r w:rsidRPr="00363080">
        <w:rPr>
          <w:b/>
          <w:bCs/>
          <w:i/>
          <w:iCs/>
        </w:rPr>
        <w:t>vše</w:t>
      </w:r>
      <w:r w:rsidRPr="00363080">
        <w:rPr>
          <w:i/>
          <w:iCs/>
        </w:rPr>
        <w:t>m i</w:t>
      </w:r>
      <w:r w:rsidRPr="00363080">
        <w:t xml:space="preserve"> </w:t>
      </w:r>
      <w:r w:rsidRPr="00363080">
        <w:rPr>
          <w:b/>
          <w:bCs/>
          <w:i/>
          <w:iCs/>
        </w:rPr>
        <w:t>vše</w:t>
      </w:r>
      <w:r w:rsidRPr="00363080">
        <w:rPr>
          <w:i/>
          <w:iCs/>
        </w:rPr>
        <w:t>ch prosí</w:t>
      </w:r>
      <w:r w:rsidRPr="00363080">
        <w:rPr>
          <w:b/>
          <w:bCs/>
          <w:i/>
          <w:iCs/>
        </w:rPr>
        <w:t>me</w:t>
      </w:r>
      <w:r w:rsidRPr="00363080">
        <w:rPr>
          <w:i/>
          <w:iCs/>
        </w:rPr>
        <w:t>, řádně napomínajíce přikazuje</w:t>
      </w:r>
      <w:r w:rsidRPr="00363080">
        <w:rPr>
          <w:b/>
          <w:bCs/>
          <w:i/>
          <w:iCs/>
        </w:rPr>
        <w:t>me</w:t>
      </w:r>
      <w:r w:rsidRPr="00363080">
        <w:t xml:space="preserve"> </w:t>
      </w:r>
      <w:r w:rsidRPr="00363080">
        <w:rPr>
          <w:i/>
          <w:iCs/>
        </w:rPr>
        <w:t>i chce</w:t>
      </w:r>
      <w:r w:rsidRPr="00363080">
        <w:rPr>
          <w:b/>
          <w:bCs/>
          <w:i/>
          <w:iCs/>
        </w:rPr>
        <w:t>me</w:t>
      </w:r>
      <w:r w:rsidRPr="00363080">
        <w:t xml:space="preserve"> </w:t>
      </w:r>
      <w:r w:rsidRPr="00363080">
        <w:rPr>
          <w:i/>
          <w:iCs/>
        </w:rPr>
        <w:t>tomu, aby řádné poslušenství bylo; nebo skrze</w:t>
      </w:r>
      <w:r w:rsidRPr="00363080">
        <w:t xml:space="preserve"> </w:t>
      </w:r>
      <w:r w:rsidRPr="00363080">
        <w:rPr>
          <w:b/>
          <w:bCs/>
          <w:i/>
          <w:iCs/>
        </w:rPr>
        <w:t>ne</w:t>
      </w:r>
      <w:r w:rsidRPr="00363080">
        <w:rPr>
          <w:i/>
          <w:iCs/>
        </w:rPr>
        <w:t>poslušenství a</w:t>
      </w:r>
      <w:r w:rsidRPr="00363080">
        <w:t xml:space="preserve"> </w:t>
      </w:r>
      <w:r w:rsidRPr="00363080">
        <w:rPr>
          <w:b/>
          <w:bCs/>
          <w:i/>
          <w:iCs/>
        </w:rPr>
        <w:t>ne</w:t>
      </w:r>
      <w:r w:rsidRPr="00363080">
        <w:rPr>
          <w:i/>
          <w:iCs/>
        </w:rPr>
        <w:t>řádné</w:t>
      </w:r>
      <w:r w:rsidRPr="00363080">
        <w:t xml:space="preserve"> </w:t>
      </w:r>
      <w:r w:rsidRPr="00363080">
        <w:rPr>
          <w:b/>
          <w:bCs/>
          <w:i/>
          <w:iCs/>
        </w:rPr>
        <w:t>ve</w:t>
      </w:r>
      <w:r w:rsidRPr="00363080">
        <w:rPr>
          <w:i/>
          <w:iCs/>
        </w:rPr>
        <w:t>jtržky</w:t>
      </w:r>
      <w:r w:rsidRPr="00363080">
        <w:t xml:space="preserve"> </w:t>
      </w:r>
      <w:r w:rsidRPr="00363080">
        <w:rPr>
          <w:b/>
          <w:bCs/>
          <w:i/>
          <w:iCs/>
        </w:rPr>
        <w:t>ve</w:t>
      </w:r>
      <w:r w:rsidRPr="00363080">
        <w:rPr>
          <w:i/>
          <w:iCs/>
        </w:rPr>
        <w:t>liké škody i jsme brávali na bratřích i na statcích a hanbu často od nepřátel božích a našich trpěli</w:t>
      </w:r>
      <w:r w:rsidRPr="00363080">
        <w:t xml:space="preserve"> </w:t>
      </w:r>
      <w:r w:rsidR="006E1043">
        <w:t>ŽižkaŘád</w:t>
      </w:r>
      <w:r w:rsidRPr="00363080">
        <w:t xml:space="preserve"> ‚A proto vedeni dobrým duchem, s vědomím a porozuměním, že všechny věci tohoto světa jsou pomíjivé a dočasné, ale pravda pána Ježíše Krista, boha všemohoucího, zůstává na věky, prohlašujeme: My, Jan bratr Žižka z Kalichu, Jan Roháč z Dubé, […]; my všichni výše uvedení všechny a u všech prosíme a s důraznou žádostí přikazujeme a vyžadujeme, aby ve vojsku vládla náležitá disciplína; neboť kvůli nedisciplinovanosti a svévolnému výtržnictví jsme několikrát utrpěli veliké škody na bratřích i majetku a často jsme museli snášet hanbu od nepřátel božích a našich.‘</w:t>
      </w:r>
    </w:p>
    <w:p w:rsidR="006E1043" w:rsidRDefault="006E1043" w:rsidP="00B146DF">
      <w:pPr>
        <w:pStyle w:val="Normlnweb"/>
        <w:spacing w:before="0" w:beforeAutospacing="0" w:after="0" w:afterAutospacing="0" w:line="360" w:lineRule="auto"/>
      </w:pPr>
    </w:p>
    <w:p w:rsidR="003B7F9F" w:rsidRPr="006E1043" w:rsidRDefault="003B7F9F" w:rsidP="00B146DF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6E1043">
        <w:rPr>
          <w:sz w:val="20"/>
          <w:szCs w:val="20"/>
        </w:rPr>
        <w:t xml:space="preserve">Užívání periody se ojediněle vyskytuje ještě v textech v 19. stol.: </w:t>
      </w:r>
      <w:r w:rsidRPr="006E1043">
        <w:rPr>
          <w:i/>
          <w:iCs/>
          <w:sz w:val="20"/>
          <w:szCs w:val="20"/>
        </w:rPr>
        <w:t>Pročež když po mně zkoumatelé šťastnější – a kéž se nám jich brzy hojně dostane! – naleznou to, že mluvě o všelikém starém řádu i neřádu, zůstal jsem tytýž jen jako na povrchu, aniž proniknul až do jádra otázky: já nebudu moci než litovati, že mne nepředešli a nepoučili</w:t>
      </w:r>
      <w:r w:rsidRPr="006E1043">
        <w:rPr>
          <w:sz w:val="20"/>
          <w:szCs w:val="20"/>
        </w:rPr>
        <w:t xml:space="preserve"> Palacký.</w:t>
      </w:r>
    </w:p>
    <w:p w:rsidR="003B7F9F" w:rsidRDefault="003B7F9F" w:rsidP="00B1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7F9F" w:rsidRPr="0080152E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5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 Lexikon</w:t>
      </w:r>
    </w:p>
    <w:p w:rsidR="003B7F9F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82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Přímé kontakty 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eštinou </w:t>
      </w:r>
      <w:r w:rsidRPr="006E5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latinou sice ve středověku existovaly,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avšak </w:t>
      </w:r>
      <w:r w:rsidRPr="006E5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množství </w:t>
      </w:r>
      <w:r w:rsidRPr="0080152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latinismů</w:t>
      </w:r>
      <w:r w:rsidRPr="006E5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nicméně zprostředkováno jinými jazyky, nejčastěji němčinou</w:t>
      </w:r>
      <w:r w:rsidRPr="00673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event. románskými jazyky </w:t>
      </w:r>
    </w:p>
    <w:p w:rsidR="006E1043" w:rsidRDefault="006E1043" w:rsidP="00B146D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</w:pPr>
    </w:p>
    <w:p w:rsidR="003B7F9F" w:rsidRPr="006E1043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0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6E10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Pračeská a staročeská fáze</w:t>
      </w:r>
    </w:p>
    <w:p w:rsidR="003B7F9F" w:rsidRDefault="003B7F9F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přelomu 13. a 14. stol. lze sledovat </w:t>
      </w:r>
      <w:r w:rsidR="006E1043"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rozšiřování českého lexika 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jen v těch významových okruzích, které se uplatnily v</w:t>
      </w:r>
      <w:r w:rsidR="006E1043"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e sféře psaných textů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to především náboženská terminologie a pak civilizační vrstva slovní zásoby související s pokročilejším stupněm </w:t>
      </w:r>
      <w:r w:rsidR="006E1043"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společenské organizace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. Z latiny se přitom přejímalo buď přímo, n</w:t>
      </w:r>
      <w:r w:rsidR="006E1043"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ebo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zmíněným 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němčiny, v řadě případů byla latina rovněž prostředníkem a přejaté lexémy jsou původu řeckého.</w:t>
      </w:r>
    </w:p>
    <w:p w:rsidR="003B7F9F" w:rsidRPr="006E1043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Pr="006E1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stč. slovní zásoby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 této době </w:t>
      </w:r>
      <w:r w:rsidR="006E1043"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pronikly 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dostaly </w:t>
      </w:r>
      <w:r w:rsidRPr="006E10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</w:t>
      </w:r>
      <w:r w:rsidR="006E1043" w:rsidRPr="006E10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atinismy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</w:t>
      </w:r>
      <w:r w:rsidR="006E1043"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následujících oblastí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B7F9F" w:rsidRPr="006E5827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a) nábožensk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terminologie, např. 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anjel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anděl 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boží posel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angelus</w:t>
      </w:r>
      <w:r w:rsid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řeckého původu),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evanjelium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evangelium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vylíčení života a skutků Ježíše Krista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euangelium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eckého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původu),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biřmovati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udělovat jednu ze svátostí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firmāre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‘upevňovat, utvrzovat’ prostřednictvím střhn.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firmen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apoštol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jeden z dvanácti učedníků Kristových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apostolus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tv. 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ἀπόστολος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vyslanec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mšě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mše</w:t>
      </w:r>
      <w:r w:rsid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missa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tv.),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oltář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střlat.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altāre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tv. patrně prostřednictvím sthn. </w:t>
      </w:r>
      <w:r w:rsidRPr="006E10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altāri</w:t>
      </w:r>
      <w:r w:rsidRPr="006E1043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3B7F9F" w:rsidRPr="00756E44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b) lékařsk</w:t>
      </w:r>
      <w:r w:rsid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terminologie, např. 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podagra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dna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podagra</w:t>
      </w:r>
      <w:r w:rsidR="006E1043"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původem z řečtiny),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klister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klistr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klistera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klystýr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 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clystēr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nálev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něm. prostřednictvím),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gargarisma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kloktadlo</w:t>
      </w:r>
      <w:r w:rsidR="006E1043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gargarisma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tv.);</w:t>
      </w:r>
    </w:p>
    <w:p w:rsidR="003B7F9F" w:rsidRPr="006E5827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 terminologie přírodních věd, a to do terminologie mineralogie, např.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alabastr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sádrovec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alabastrum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řeckého původu),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galaktid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světlý kámen, vápenec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galactites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citrín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kámen žluté barvy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 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citrinus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žlutý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aloe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tučnolistá rostlina, aloe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aloē</w:t>
      </w:r>
      <w:r w:rsidR="00756E44" w:rsidRPr="00756E4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původem řeckého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fiola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fiala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drobná voňavá květina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viola</w:t>
      </w:r>
      <w:r w:rsidR="00756E44" w:rsidRPr="00756E4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sthn.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vīole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3B7F9F" w:rsidRPr="006E5827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d) terminologie související s rozvojem v oblasti administrativn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správy a 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 14. stol), jako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interdikt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církevní trest, klatba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interdictum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majestát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vznešenost, panovnická moc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maiestās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velikost, výsostnost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ciesař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vl. jm.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Caesar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gót.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kaisar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persona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osoba, jedinec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persōna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3B7F9F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slovní zásoba 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z oblasti běžného života německým prostřednictvím, např. </w:t>
      </w:r>
      <w:r w:rsidR="003B7F9F"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cihla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materiál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="003B7F9F"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tēgula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taška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střhn. </w:t>
      </w:r>
      <w:r w:rsidR="003B7F9F"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ziegel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cihla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3B7F9F"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kuchyně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lat. </w:t>
      </w:r>
      <w:r w:rsidR="003B7F9F"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cucīna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sthn. </w:t>
      </w:r>
      <w:r w:rsidR="003B7F9F"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chuhchina</w:t>
      </w:r>
      <w:r w:rsidR="003B7F9F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56E44" w:rsidRPr="006E5827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6E44" w:rsidRPr="00756E44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756E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756E44" w:rsidRPr="00756E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Středně česká fáze</w:t>
      </w:r>
    </w:p>
    <w:p w:rsidR="003B7F9F" w:rsidRPr="00756E44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Mnoho slov latinského původu proniklo </w:t>
      </w:r>
      <w:r w:rsidRPr="00756E4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průběhu 15.–17. stol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., zejména zásluhou rozvoje vzdělanosti inspirované humanismem:</w:t>
      </w:r>
    </w:p>
    <w:p w:rsidR="003B7F9F" w:rsidRPr="00756E44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a)  terminologie školsk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akademia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vzdělávací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Academia</w:t>
      </w:r>
      <w:r w:rsidR="00756E44" w:rsidRPr="00756E4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řec. původu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tvůrce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auctor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docent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na vysoké škole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docens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učící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rektor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správce, ředitel školy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rēctor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3B7F9F" w:rsidRPr="00756E44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b) do terminologie administrativní a právní, např. 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akta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ācta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 spisy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appelací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appellatiō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předvolání, obsílka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audiencí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audientia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slyšení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exekucí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exsecūtiō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vykonání, provedení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kvartál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quārtāle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odvozeno z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quārtus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‚čtvrtý‘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mandát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mandātum</w:t>
      </w:r>
      <w:r w:rsidR="00756E44" w:rsidRPr="00756E4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 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příkaz; pravomoc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) aj.;</w:t>
      </w:r>
    </w:p>
    <w:p w:rsidR="003B7F9F" w:rsidRPr="006E5827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c) do běžného jazyka, jako např. 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kalendář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calendarium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tv. prostřednictvím něm.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Kalender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formule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vzorec, obrazec, výraz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formula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podoba, pravidlo, předpis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globus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globus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koule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orloj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hodiny, měřidlo a ukazatel času, později zvl. hodiny mechanické (natahovací)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hōrologium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sluneční nebo vodní hodiny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ř. původu, snad prostřednictvím střhn. </w:t>
      </w:r>
      <w:r w:rsidRPr="00756E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ōrlei</w:t>
      </w:r>
      <w:r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56E44" w:rsidRPr="00756E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56E44" w:rsidRPr="00C543DA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6E44" w:rsidRPr="00C543DA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Novočeské fáze</w:t>
      </w:r>
    </w:p>
    <w:p w:rsidR="003B7F9F" w:rsidRPr="00C543DA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nové době se do češtiny doslalo velké množství původem latinských slov prostřednictvím moderních evropských jazyků: vedle vědecké terminologie jsou to slova z nejrůznějších tematických oblastí, mnohé z nich byly vytvořeny uměle na bázi latiny a/nebo řečtiny:</w:t>
      </w:r>
    </w:p>
    <w:p w:rsidR="003B7F9F" w:rsidRPr="00C543DA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společensko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politická (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aspekt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asertivita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reputace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reprodukce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republika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senát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kongres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revoluce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byrokracie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imperium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prezident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ministr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provincie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gubernie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kontinent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 </w:t>
      </w:r>
    </w:p>
    <w:p w:rsidR="00756E44" w:rsidRPr="00C543DA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obchodně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právní (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konsorcium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konsensus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statut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restituce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konkurence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nomenklatura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norma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 </w:t>
      </w:r>
    </w:p>
    <w:p w:rsidR="003B7F9F" w:rsidRPr="00C543DA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umělecko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kulturní (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literatura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beletrie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poezie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próza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sonet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fólie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artefakt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7F9F"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artista</w:t>
      </w:r>
      <w:r w:rsidR="003B7F9F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aj.).</w:t>
      </w:r>
    </w:p>
    <w:p w:rsidR="00756E44" w:rsidRPr="00C543DA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7F9F" w:rsidRPr="00C543DA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Latinské termíny se zčásti prosadily i v jazykovědě, jako např. názvy pádů (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nominativ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genitiv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akuzativ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vokativ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lokál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instrumentál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), názvy kategorií čísla (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singulár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plurál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duál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dále různé slovesné kategorie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infinitiv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prézens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perfektum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préteritum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imperfektum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imperativ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konjunktiv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aktivum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pasivum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názvy hlásek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konsonant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vokál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sonanta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aspiráta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velára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</w:t>
      </w:r>
    </w:p>
    <w:p w:rsidR="00756E44" w:rsidRPr="00C543DA" w:rsidRDefault="00756E44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3DA" w:rsidRPr="00C543DA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V internacionalismech tvořených na bázi latiny vykazují nezanedbatelnou frekvenci výskytu některé lat. prefixy, např. 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ab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noBreakHyphen/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absolutní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ablativ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absolvovat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absorbovat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absurdní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aj.; 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</w:t>
      </w:r>
      <w:r w:rsidRPr="00C543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d</w:t>
      </w:r>
      <w:r w:rsidRPr="00C543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noBreakHyphen/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lat.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k, při</w:t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adaptovat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adheze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adoptovat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asimilovat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aparát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aj.; 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de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noBreakHyphen/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lat.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dē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od, z</w:t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často má v těchto prefixátech význam opaku):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degenerace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deminutivum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demonstrace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decentralizace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demobilizace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degradace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aj.; 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e</w:t>
      </w:r>
      <w:r w:rsidRPr="00C543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x</w:t>
      </w:r>
      <w:r w:rsidRPr="00C543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C54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noBreakHyphen/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E5F3E">
        <w:rPr>
          <w:rFonts w:ascii="Times New Roman" w:eastAsia="Times New Roman" w:hAnsi="Times New Roman" w:cs="Times New Roman"/>
          <w:sz w:val="24"/>
          <w:szCs w:val="24"/>
          <w:lang w:eastAsia="cs-CZ"/>
        </w:rPr>
        <w:t>←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lat.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, z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r w:rsidR="00C543DA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vztahu k osobám </w:t>
      </w:r>
      <w:r w:rsidR="00756E44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bývalý</w:t>
      </w:r>
      <w:r w:rsidR="00756E44"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excelovat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expedice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experiment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explikace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exkrement, …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exministr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exprezident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aj.; </w:t>
      </w:r>
    </w:p>
    <w:p w:rsidR="003B7F9F" w:rsidRPr="00C543DA" w:rsidRDefault="003B7F9F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z těchto prefixů se uplatňují nověji i při tvorbě derivátů od slov domácího, resp. nelatinského původu: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exmanžel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restartovat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subdodavatel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subtropický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supervýhodný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superlevný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supermarket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superman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ultralehký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ultrapravicový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ultrafialový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ultrakrátký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ultratenký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543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ultrazvuk</w:t>
      </w:r>
      <w:r w:rsidRPr="00C5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</w:t>
      </w:r>
    </w:p>
    <w:p w:rsidR="00C543DA" w:rsidRDefault="00C543DA" w:rsidP="00B146D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Řada z nich (ať už řeckého nebo latinského původu) se nachází na pomezí mezi afixem a lexikálním kořenem: 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, bio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, dia-, euro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, fero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, foto-, mono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; mikro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, mini-, mono</w:t>
      </w:r>
      <w:r w:rsidRPr="00B146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, termo-</w:t>
      </w:r>
      <w:r w:rsidRPr="00C543D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...</w:t>
      </w:r>
    </w:p>
    <w:p w:rsidR="00C543DA" w:rsidRPr="00C543DA" w:rsidRDefault="00C543DA" w:rsidP="00B146D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3B7F9F" w:rsidRDefault="00C543DA" w:rsidP="00B146D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543D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</w:p>
    <w:p w:rsidR="000E46DE" w:rsidRPr="000E46DE" w:rsidRDefault="000E46DE" w:rsidP="00B146D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0E46D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lastRenderedPageBreak/>
        <w:t>Vlivy němčiny na češtinu</w:t>
      </w:r>
    </w:p>
    <w:p w:rsidR="000E46DE" w:rsidRDefault="000E46DE" w:rsidP="00B1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46DE" w:rsidRDefault="000E46DE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Vliv němčiny na češtinu se realizoval v řadě jazykových plánů, tj. kromě slovní zásoby také na úrovni fonologické, morfologické a syntaktické stavby češtiny. Míra těchto vlivů byla zejména v oblastech ne-lexikálních objektem ostré diskuze, jelikož se za ní mnohdy ukrývaly společenské (politické) postoje. V české jazykovědě lze pozorovat dvě extrémní stanoviska:</w:t>
      </w:r>
    </w:p>
    <w:p w:rsidR="000E46DE" w:rsidRDefault="000E46DE" w:rsidP="00B146DF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vliv němčiny je mimořádný – východisko puristů snažících se od 1. pol. 19. stol. do období 1. republiky vymýtit z češtiny všechny skutečné nebo domnělé germanismy,</w:t>
      </w:r>
    </w:p>
    <w:p w:rsidR="000E46DE" w:rsidRPr="000E46DE" w:rsidRDefault="000E46DE" w:rsidP="00B146DF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němčina ovlivnila jen slovní zásobu – v ostatních plánech jsou všechny jazykové jevy podobné němčině výsledkem autonomního, tj. na němčině nezávislého vývoje češtiny. </w:t>
      </w:r>
    </w:p>
    <w:p w:rsidR="00B146DF" w:rsidRDefault="00B146DF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D027C" w:rsidRDefault="00704CD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4C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Konvergentní vývoj mezi jazyky různého původu však lze pozorovat i v jiných středoevropských jazycích</w:t>
      </w:r>
      <w:r w:rsid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(němčina, čeština, slovenština, maďarština</w:t>
      </w:r>
      <w:r w:rsidR="008D027C" w:rsidRPr="008D027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, polština</w:t>
      </w:r>
      <w:r w:rsidR="00815AD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?</w:t>
      </w:r>
      <w:r w:rsidR="006E5B9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, </w:t>
      </w:r>
      <w:r w:rsidR="00815AD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slovinština?, </w:t>
      </w:r>
      <w:r w:rsidR="006E5B9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chorvatština/srbština</w:t>
      </w:r>
      <w:r w:rsidR="008D027C" w:rsidRPr="008D027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?</w:t>
      </w:r>
      <w:r w:rsid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704C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zejména </w:t>
      </w:r>
      <w:r w:rsid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oblasti slovní zásoby a fonologie, zčásti též gramatického systému:</w:t>
      </w:r>
      <w:r w:rsidRPr="00704C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8D027C" w:rsidRDefault="008D027C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trojúhelníkový vokalický systém,</w:t>
      </w:r>
    </w:p>
    <w:p w:rsidR="008D027C" w:rsidRDefault="008D027C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vokalická kvantita jako distinktivní rys,</w:t>
      </w:r>
    </w:p>
    <w:p w:rsidR="008D027C" w:rsidRDefault="008D027C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pevný dynamický přízvuk na první slabice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:rsidR="006E5B9A" w:rsidRDefault="006E5B9A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znělostní opozice konsonantů /h/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/c/,</w:t>
      </w:r>
    </w:p>
    <w:p w:rsidR="008D027C" w:rsidRDefault="008D027C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odstranění korelace měkkosti u konsonantů,</w:t>
      </w:r>
    </w:p>
    <w:p w:rsidR="008D027C" w:rsidRDefault="008D027C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trojstupňovitý systém kategorie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slovesného </w:t>
      </w:r>
      <w:r w:rsidRP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(absolutního) času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+</w:t>
      </w:r>
      <w:r w:rsidRP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analytická podoba minulého a </w:t>
      </w:r>
      <w:r w:rsidRP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budoucího času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; pro němčinu je typické tvoření futura pomocí auxiliáru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werden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majícího původně inchoativní význam ‚stát se‘, kdežto ostatní germ. jazyky ho tvoří pomocí modálního slovesa (typicky s významem ‚</w:t>
      </w:r>
      <w:r w:rsidRPr="008D02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chtít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‘)</w:t>
      </w:r>
      <w:r w:rsidR="00AD3A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8D027C" w:rsidRDefault="00AD3A8F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systém modálních sloves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muset – müssen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),</w:t>
      </w:r>
    </w:p>
    <w:p w:rsidR="006E5B9A" w:rsidRDefault="006E5B9A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syntetická jmenná deklinace,  </w:t>
      </w:r>
    </w:p>
    <w:p w:rsidR="00815ADE" w:rsidRDefault="00815ADE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číslovky typu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jednadvacet, dvaadvacet, třiadvacet </w:t>
      </w:r>
    </w:p>
    <w:p w:rsidR="00815ADE" w:rsidRDefault="00815ADE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syntetická forma stupňování adjektiv,</w:t>
      </w:r>
    </w:p>
    <w:p w:rsidR="00AD3A8F" w:rsidRDefault="00AD3A8F" w:rsidP="00B146D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analytické pasivní a rezulativní kosntrukce typu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mám uklizeno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?,</w:t>
      </w:r>
    </w:p>
    <w:p w:rsidR="00AD3A8F" w:rsidRPr="008D027C" w:rsidRDefault="00AD3A8F" w:rsidP="009E413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3A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systém modifikačních částic</w:t>
      </w:r>
      <w:r w:rsidR="009E41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 to bezprostředně </w:t>
      </w:r>
      <w:r w:rsidR="006C21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6C21E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holt,</w:t>
      </w:r>
      <w:r w:rsidR="009E413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="009E413D" w:rsidRPr="009E413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furt, kór (gar), ausgerechnet</w:t>
      </w:r>
      <w:r w:rsidR="009E41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anebo zprostředkovaně</w:t>
      </w:r>
      <w:r w:rsidR="009E413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="005167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E222F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přece – doch</w:t>
      </w:r>
      <w:r w:rsidR="006C21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</w:p>
    <w:p w:rsidR="000E46DE" w:rsidRDefault="005446E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Na základě těchto a jiných paralel a na základě shod v lexikálním systému </w:t>
      </w:r>
      <w:r w:rsidR="00704CD9" w:rsidRPr="00704C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ly</w:t>
      </w:r>
      <w:r w:rsidR="00704CD9" w:rsidRPr="00704C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rozličné koncepce, které v tomto prostoru počítají s fenoménem </w:t>
      </w:r>
      <w:r w:rsidR="00704CD9" w:rsidRPr="00704C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jazykového svazu</w:t>
      </w:r>
      <w:r w:rsidR="00704CD9" w:rsidRPr="00704C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04CD9">
        <w:rPr>
          <w:rStyle w:val="Znakapoznpodarou"/>
          <w:rFonts w:ascii="Times New Roman" w:eastAsia="Times New Roman" w:hAnsi="Times New Roman" w:cs="Times New Roman"/>
          <w:bCs/>
          <w:sz w:val="24"/>
          <w:szCs w:val="24"/>
          <w:lang w:eastAsia="cs-CZ"/>
        </w:rPr>
        <w:footnoteReference w:id="1"/>
      </w:r>
      <w:r w:rsidR="00AC73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odborné literatuře se operuje se třemi typy:</w:t>
      </w:r>
    </w:p>
    <w:p w:rsidR="00AC7385" w:rsidRPr="00AC7385" w:rsidRDefault="00AC7385" w:rsidP="00B146D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73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centrální (Lewy), </w:t>
      </w:r>
    </w:p>
    <w:p w:rsidR="00AC7385" w:rsidRPr="00AC7385" w:rsidRDefault="00AC7385" w:rsidP="00B146D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73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středoevropský (Skalička, Skála, Nekula, Kurzová, Newerkla, Thomas, 2008) </w:t>
      </w:r>
    </w:p>
    <w:p w:rsidR="00AC7385" w:rsidRPr="00AC7385" w:rsidRDefault="00AC7385" w:rsidP="00B146D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73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podunajský (Décsy)</w:t>
      </w:r>
      <w:r w:rsidR="00A758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v této koncepci se však němčina vyděluje od ostatních jazyků. </w:t>
      </w:r>
    </w:p>
    <w:p w:rsidR="00360265" w:rsidRDefault="0036026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46E9" w:rsidRPr="005446E9" w:rsidRDefault="005446E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46E9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podob</w:t>
      </w:r>
      <w:r w:rsidR="00983E95">
        <w:rPr>
          <w:rFonts w:ascii="Times New Roman" w:eastAsia="Times New Roman" w:hAnsi="Times New Roman" w:cs="Times New Roman"/>
          <w:sz w:val="24"/>
          <w:szCs w:val="24"/>
          <w:lang w:eastAsia="cs-CZ"/>
        </w:rPr>
        <w:t>nosti</w:t>
      </w:r>
      <w:r w:rsidRPr="005446E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bychom mohli stanovit mezi češtinou a němčinou, jsou</w:t>
      </w:r>
      <w:r w:rsidR="00983E9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446E9" w:rsidRDefault="005446E9" w:rsidP="00B146D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46E9">
        <w:rPr>
          <w:rFonts w:ascii="Times New Roman" w:eastAsia="Times New Roman" w:hAnsi="Times New Roman" w:cs="Times New Roman"/>
          <w:sz w:val="24"/>
          <w:szCs w:val="24"/>
          <w:lang w:eastAsia="cs-CZ"/>
        </w:rPr>
        <w:t>onkání a onikání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(onkání zčásti i v maďarštině)</w:t>
      </w:r>
      <w:r w:rsidRPr="005446E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446E9" w:rsidRPr="005446E9" w:rsidRDefault="005446E9" w:rsidP="00B146D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nominální</w:t>
      </w:r>
      <w:r w:rsidRPr="00544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oslovení s titulem v rakouské němčině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44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češtině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zčásti ve slovenštině,</w:t>
      </w:r>
    </w:p>
    <w:p w:rsidR="004525A5" w:rsidRDefault="004525A5" w:rsidP="00B14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E413D" w:rsidRDefault="009E413D" w:rsidP="00B14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0265" w:rsidRPr="004F7994" w:rsidRDefault="004525A5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Vlivy němčiny ve slovní zásobě</w:t>
      </w:r>
    </w:p>
    <w:p w:rsidR="00B146DF" w:rsidRDefault="00B146DF" w:rsidP="00B146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4525A5" w:rsidRPr="00B146DF" w:rsidRDefault="004525A5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46D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</w:t>
      </w:r>
      <w:r w:rsidR="00360265" w:rsidRPr="00B146D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B146D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Období před německou kolonizací</w:t>
      </w:r>
      <w:r w:rsidR="00360265" w:rsidRPr="00B146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60265" w:rsidRPr="004F7994" w:rsidRDefault="004525A5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Nejstarší přejímky z němčiny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pochází již z období </w:t>
      </w:r>
      <w:r w:rsidR="00360265" w:rsidRPr="007D50F8">
        <w:rPr>
          <w:rFonts w:ascii="Times New Roman" w:eastAsia="Times New Roman" w:hAnsi="Times New Roman" w:cs="Times New Roman"/>
          <w:sz w:val="24"/>
          <w:szCs w:val="24"/>
          <w:lang w:eastAsia="cs-CZ"/>
        </w:rPr>
        <w:t>pozdní praslovanštiny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60265" w:rsidRPr="007D50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8. stol. do 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10. stol.,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z období západoslovanské mise vycházející ze Salcburku, Řezna a Pasova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Týká se významových okruhů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17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doménou církve</w:t>
      </w:r>
      <w:r w:rsidR="00861760">
        <w:rPr>
          <w:rFonts w:ascii="Times New Roman" w:eastAsia="Times New Roman" w:hAnsi="Times New Roman" w:cs="Times New Roman"/>
          <w:sz w:val="24"/>
          <w:szCs w:val="24"/>
          <w:lang w:eastAsia="cs-CZ"/>
        </w:rPr>
        <w:t>vní a náboženské komunikace, část slov byla do němčiny předtím přijata z latiny: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almužna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biskup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mnich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oltář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opat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papež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postit se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žalm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žaltář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1760">
        <w:rPr>
          <w:rFonts w:ascii="Times New Roman" w:eastAsia="Times New Roman" w:hAnsi="Times New Roman" w:cs="Times New Roman"/>
          <w:sz w:val="24"/>
          <w:szCs w:val="24"/>
          <w:lang w:eastAsia="cs-CZ"/>
        </w:rPr>
        <w:t>atd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1760" w:rsidRDefault="00861760" w:rsidP="00B146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61760" w:rsidRPr="00B146DF" w:rsidRDefault="00861760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46D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 Období vlády posledních Přemyslovců a Lucemburků</w:t>
      </w:r>
    </w:p>
    <w:p w:rsidR="00360265" w:rsidRDefault="00861760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</w:t>
      </w:r>
      <w:r w:rsidRPr="008617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13. a 14. stol.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obdobím německé kolonizace, kterým začíná fáze česko-německého jazykového bilingvismu, trvající až do konce 40. let 20. stol. V období 13. a 14. dochází k enormnímu 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přejímání lexikálních jednotek z němčiny</w:t>
      </w:r>
      <w:r w:rsidR="00A7583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zasahují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rozličné významové okruhy</w:t>
      </w:r>
      <w:r w:rsidR="00815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(odhadem 1500 lexikálních jednotek)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církev a náboženství (např.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bekyně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biřmovat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hřbitov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původně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břitov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kacíř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klášter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rytířstvo, život u dvora a feudální správa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helma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hold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léno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pancíř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rytíř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šlechta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šorc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turnaj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terč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truksas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vojenství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dráb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hejtman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herold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houf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kapitán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knap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knecht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mustrovat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plundrovat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puška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rota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šturmovat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taras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žoldnéř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hornictví a hutnictví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cín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halda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havíř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hunt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huť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klejt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pavovat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perkmistr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šachta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šichta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šmelc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štajgr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urbura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utrých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řemesla a živnosti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arkýř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cech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fermež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hamr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hoblík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malíř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parléř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perlík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platnéř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šlejfíř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šrotéř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truhla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valcha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města a městské právo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clo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činže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forberk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frejd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frejmark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frýd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glejt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jarmark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kšaft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kšeft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mazhaus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ortel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špitál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pranýř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purkmistr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purkrecht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rathaus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ryn(e)k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šoltys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šos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uberman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ungelt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polní a lesní hospodářství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bažant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fládr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fořt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hejduše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krumpolec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manhold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milíř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miřík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nunvice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páv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šafář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troky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věrtel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vochle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kuchyně, jídla a potraviny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bochník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calta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cukr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heryn(e)k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kaldoun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kapusta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knedlík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kuchyně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meloun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pánev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preclík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pretovat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rendlík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rýže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spíž(e)/špíž(e)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varmuže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žemle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žufeň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hra a zábava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eso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flus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hazard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kejklíř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krychle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šach(y)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tanec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touš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vr(c)hcáby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negativní a podvodné chování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hamižný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hampejz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helmbrecht(ník)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láryně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lůza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merhyně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spíle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šantročit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šmejd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štercíř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tatrman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trulant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žertovat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  <w:r w:rsidRPr="008617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lékařství, léčivé rostliny a koření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anýz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baldrián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barvínek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bertrám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dejvorec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dragant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(též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tragant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encián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flus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galgán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(též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galgant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kafr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kerblík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kerhart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koriandr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lékořice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lektvar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libeček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ošlejch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ožanka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pastrnák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petržel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polej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puškvorec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šafrán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traňk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tymián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žanykl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(též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ženykl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žindava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</w:t>
      </w:r>
    </w:p>
    <w:p w:rsidR="00861760" w:rsidRPr="00861760" w:rsidRDefault="00861760" w:rsidP="00B146DF">
      <w:pPr>
        <w:pStyle w:val="Odstavecseseznamem"/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látky (např. 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barchet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cvilink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(též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cvilich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čaloun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haras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jircha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kment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šamlat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šarlat</w:t>
      </w:r>
      <w:r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</w:t>
      </w:r>
    </w:p>
    <w:p w:rsidR="00B146DF" w:rsidRDefault="00B146DF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37DA5" w:rsidRPr="00B146DF" w:rsidRDefault="00E37DA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46D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 Období habsburské monarchie</w:t>
      </w:r>
      <w:r w:rsidR="00360265" w:rsidRPr="00B146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37DA5" w:rsidRDefault="00A7583D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v</w:t>
      </w:r>
      <w:r w:rsidR="00E37DA5"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následujících </w:t>
      </w: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E37DA5"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trval vliv němčiny na češtinu.</w:t>
      </w:r>
      <w:r w:rsid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již zmíněného česko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r w:rsid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německého bilingvismu byl za něj zodpovědný nástup Habsburků na český trůn 1526, postupná ztráta svrchovanosti zemí Koruny české po r. 1620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stím související</w:t>
      </w:r>
      <w:r w:rsid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průnik němčiny do oblasti státní správy,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vojenství,</w:t>
      </w:r>
      <w:r w:rsid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soudnictví, vyšší vzdělávací soustavy a následně i běžných oblastí vyšší společenské komunikace od konce 18. stol. </w:t>
      </w:r>
    </w:p>
    <w:p w:rsidR="00E37DA5" w:rsidRDefault="00E37DA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Vliv němčiny je diferencovaný </w:t>
      </w:r>
      <w:r w:rsidR="00A758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realizuje se na úrovni:</w:t>
      </w:r>
    </w:p>
    <w:p w:rsidR="00E37DA5" w:rsidRDefault="00360265" w:rsidP="00B146DF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spisovn</w:t>
      </w:r>
      <w:r w:rsid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>ého (prestižního) jazyka</w:t>
      </w: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E37DA5" w:rsidRDefault="00360265" w:rsidP="00B146DF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mluvených variet němčiny</w:t>
      </w:r>
      <w:r w:rsid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nářečí. </w:t>
      </w:r>
    </w:p>
    <w:p w:rsidR="00B146DF" w:rsidRDefault="00B146DF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4F35" w:rsidRDefault="00044F3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Nelze úplně jednoduše vymezit významové okruhy, do kterých zasahuje němčin</w:t>
      </w:r>
      <w:r w:rsidR="00A7583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se její vliv týká téměř všech oblastí společenské komunikace.</w:t>
      </w:r>
      <w:r w:rsidR="00360265"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44F35" w:rsidRDefault="0036026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všem výpůjčkám se </w:t>
      </w:r>
      <w:r w:rsidR="00A7583D">
        <w:rPr>
          <w:rFonts w:ascii="Times New Roman" w:eastAsia="Times New Roman" w:hAnsi="Times New Roman" w:cs="Times New Roman"/>
          <w:sz w:val="24"/>
          <w:szCs w:val="24"/>
          <w:lang w:eastAsia="cs-CZ"/>
        </w:rPr>
        <w:t>ovšem</w:t>
      </w: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podařilo prosadit se ve stejném rozsahu</w:t>
      </w:r>
      <w:r w:rsidR="00516712"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souvisí s jejich pojme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novávací funkcí, sociálním zázemím a příslušností k varietám českého národního jazyka. Na jejich rozšíření </w:t>
      </w:r>
      <w:r w:rsidR="00A758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měly vliv puristické tendence z 19. stol., které řadu slov vytlačily do sféry nespisovných, často expresivních výrazů</w:t>
      </w:r>
      <w:r w:rsidR="00D02FC1">
        <w:rPr>
          <w:rFonts w:ascii="Times New Roman" w:eastAsia="Times New Roman" w:hAnsi="Times New Roman" w:cs="Times New Roman"/>
          <w:sz w:val="24"/>
          <w:szCs w:val="24"/>
          <w:lang w:eastAsia="cs-CZ"/>
        </w:rPr>
        <w:t>. Podle míry rozšíření můžeme vydělit několik okruhů:</w:t>
      </w:r>
      <w:r w:rsidRPr="00E37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44F35" w:rsidRDefault="00D02FC1" w:rsidP="00B146DF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exémy 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pojmenovávají reálie v č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eské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do té doby neznámé (jak např. 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drilich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karfiol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kolba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kvecíř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mandl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parketa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pendrek,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pišingr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pozoun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prejz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raketa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ranec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rašple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sulc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šalovat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šanon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špenát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tolar, tréma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42D57" w:rsidRDefault="00D02FC1" w:rsidP="00B146DF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ýrazy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vojenské oblasti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č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eští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vojáci naučili u rakouské armády, </w:t>
      </w:r>
    </w:p>
    <w:p w:rsidR="00F42D57" w:rsidRDefault="00D02FC1" w:rsidP="00B146DF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přejímaly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do spis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ovného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</w:t>
      </w:r>
      <w:r w:rsid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yka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odborné termíny (např. 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aprovizace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asanovat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asentovat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celta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ešus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gardedáma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kartáč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kasárna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kastrol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kavalec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šarže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ubikace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většinou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staly součástí hovorového substandardu (např. 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cuksfíra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fízl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flanc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hapták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lágr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kasírovat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kriminál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obrst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(též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obršt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pinkl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pucflek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šamstr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urlaub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vachmajstr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viks</w:t>
      </w:r>
      <w:r w:rsidR="00360265"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aj.). </w:t>
      </w:r>
    </w:p>
    <w:p w:rsidR="001861D3" w:rsidRDefault="00360265" w:rsidP="00B146DF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>K některým reáliím existovaly v č</w:t>
      </w:r>
      <w:r w:rsidR="00F42D57">
        <w:rPr>
          <w:rFonts w:ascii="Times New Roman" w:eastAsia="Times New Roman" w:hAnsi="Times New Roman" w:cs="Times New Roman"/>
          <w:sz w:val="24"/>
          <w:szCs w:val="24"/>
          <w:lang w:eastAsia="cs-CZ"/>
        </w:rPr>
        <w:t>eštině</w:t>
      </w:r>
      <w:r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v době převzetí výpůjček vlastní výrazy</w:t>
      </w:r>
      <w:r w:rsidR="00F42D5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2D57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vzniklých synonym potom časem jedno převážilo nad druhým (srov. </w:t>
      </w:r>
      <w:r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štrúdl</w:t>
      </w:r>
      <w:r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2D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044F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závin</w:t>
      </w:r>
      <w:r w:rsidRPr="00044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B146DF" w:rsidRDefault="00B146DF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265" w:rsidRPr="001861D3" w:rsidRDefault="001861D3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již bylo řečeno, přejímky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postupem času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ocitly pod tlakem 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>purist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3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tak 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bývají </w:t>
      </w:r>
      <w:r w:rsidR="00E3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starší běžné germanismy 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>v novějších obdobích nahrazovány slovy jinými</w:t>
      </w:r>
      <w:r w:rsidR="00E317E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0265" w:rsidRPr="001861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akštajn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360265" w:rsidRPr="001861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jantar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1861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kšaft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360265" w:rsidRPr="00186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0265" w:rsidRPr="001861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závěť</w:t>
      </w:r>
      <w:r w:rsidR="00E3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317E9" w:rsidRPr="00E317E9">
        <w:rPr>
          <w:rStyle w:val="zvyrazneni"/>
          <w:rFonts w:ascii="Times New Roman" w:hAnsi="Times New Roman" w:cs="Times New Roman"/>
          <w:i/>
          <w:sz w:val="24"/>
          <w:szCs w:val="24"/>
        </w:rPr>
        <w:t>grunt</w:t>
      </w:r>
      <w:r w:rsidR="00E317E9" w:rsidRPr="00E317E9">
        <w:rPr>
          <w:rStyle w:val="bo"/>
          <w:rFonts w:ascii="Times New Roman" w:hAnsi="Times New Roman" w:cs="Times New Roman"/>
          <w:sz w:val="24"/>
          <w:szCs w:val="24"/>
        </w:rPr>
        <w:t xml:space="preserve"> </w:t>
      </w:r>
      <w:r w:rsidR="00E317E9" w:rsidRPr="00E317E9">
        <w:rPr>
          <w:rStyle w:val="morph"/>
          <w:rFonts w:ascii="Times New Roman" w:hAnsi="Times New Roman" w:cs="Times New Roman"/>
          <w:sz w:val="24"/>
          <w:szCs w:val="24"/>
        </w:rPr>
        <w:t>(</w:t>
      </w:r>
      <w:r w:rsidR="00E317E9" w:rsidRPr="00E317E9">
        <w:rPr>
          <w:rStyle w:val="norm"/>
          <w:rFonts w:ascii="Times New Roman" w:hAnsi="Times New Roman" w:cs="Times New Roman"/>
          <w:i/>
          <w:sz w:val="24"/>
          <w:szCs w:val="24"/>
        </w:rPr>
        <w:t>krunt</w:t>
      </w:r>
      <w:r w:rsidR="00E317E9" w:rsidRPr="00E317E9">
        <w:rPr>
          <w:rStyle w:val="norm"/>
          <w:rFonts w:ascii="Times New Roman" w:hAnsi="Times New Roman" w:cs="Times New Roman"/>
          <w:sz w:val="24"/>
          <w:szCs w:val="24"/>
        </w:rPr>
        <w:t xml:space="preserve">) – 1. </w:t>
      </w:r>
      <w:r w:rsidR="00E317E9" w:rsidRPr="00E317E9">
        <w:rPr>
          <w:rStyle w:val="def"/>
          <w:rFonts w:ascii="Times New Roman" w:hAnsi="Times New Roman" w:cs="Times New Roman"/>
          <w:i/>
          <w:sz w:val="24"/>
          <w:szCs w:val="24"/>
        </w:rPr>
        <w:t>základy</w:t>
      </w:r>
      <w:r w:rsidR="00E317E9" w:rsidRPr="00E317E9">
        <w:rPr>
          <w:rStyle w:val="def"/>
          <w:rFonts w:ascii="Times New Roman" w:hAnsi="Times New Roman" w:cs="Times New Roman"/>
          <w:sz w:val="24"/>
          <w:szCs w:val="24"/>
        </w:rPr>
        <w:t xml:space="preserve"> </w:t>
      </w:r>
      <w:r w:rsidR="00E317E9" w:rsidRPr="00E317E9">
        <w:rPr>
          <w:rFonts w:ascii="Times New Roman" w:hAnsi="Times New Roman" w:cs="Times New Roman"/>
          <w:sz w:val="24"/>
          <w:szCs w:val="24"/>
        </w:rPr>
        <w:t>(stavby)</w:t>
      </w:r>
      <w:r w:rsidR="00E317E9" w:rsidRPr="00E317E9">
        <w:rPr>
          <w:rStyle w:val="def"/>
          <w:rFonts w:ascii="Times New Roman" w:hAnsi="Times New Roman" w:cs="Times New Roman"/>
          <w:sz w:val="24"/>
          <w:szCs w:val="24"/>
        </w:rPr>
        <w:t xml:space="preserve">, </w:t>
      </w:r>
      <w:r w:rsidR="00E317E9" w:rsidRPr="00E317E9">
        <w:rPr>
          <w:rFonts w:ascii="Times New Roman" w:hAnsi="Times New Roman" w:cs="Times New Roman"/>
          <w:sz w:val="24"/>
          <w:szCs w:val="24"/>
        </w:rPr>
        <w:t xml:space="preserve">2. </w:t>
      </w:r>
      <w:r w:rsidR="00E317E9" w:rsidRPr="00E317E9">
        <w:rPr>
          <w:rStyle w:val="def"/>
          <w:rFonts w:ascii="Times New Roman" w:hAnsi="Times New Roman" w:cs="Times New Roman"/>
          <w:i/>
          <w:sz w:val="24"/>
          <w:szCs w:val="24"/>
        </w:rPr>
        <w:t>půda, pozemek</w:t>
      </w:r>
      <w:r w:rsidR="00E317E9" w:rsidRPr="00E317E9">
        <w:rPr>
          <w:rStyle w:val="def"/>
          <w:rFonts w:ascii="Times New Roman" w:hAnsi="Times New Roman" w:cs="Times New Roman"/>
          <w:sz w:val="24"/>
          <w:szCs w:val="24"/>
        </w:rPr>
        <w:t xml:space="preserve">, příp. </w:t>
      </w:r>
      <w:r w:rsidR="00E317E9" w:rsidRPr="00E317E9">
        <w:rPr>
          <w:rStyle w:val="def"/>
          <w:rFonts w:ascii="Times New Roman" w:hAnsi="Times New Roman" w:cs="Times New Roman"/>
          <w:i/>
          <w:sz w:val="24"/>
          <w:szCs w:val="24"/>
        </w:rPr>
        <w:t>statek</w:t>
      </w:r>
      <w:r w:rsidR="00E317E9" w:rsidRPr="00E317E9">
        <w:rPr>
          <w:rStyle w:val="def"/>
          <w:rFonts w:ascii="Times New Roman" w:hAnsi="Times New Roman" w:cs="Times New Roman"/>
          <w:sz w:val="24"/>
          <w:szCs w:val="24"/>
        </w:rPr>
        <w:t xml:space="preserve">, 3. </w:t>
      </w:r>
      <w:r w:rsidR="00E317E9" w:rsidRPr="00E317E9">
        <w:rPr>
          <w:rFonts w:ascii="Times New Roman" w:hAnsi="Times New Roman" w:cs="Times New Roman"/>
          <w:sz w:val="24"/>
          <w:szCs w:val="24"/>
        </w:rPr>
        <w:t xml:space="preserve">(srdce </w:t>
      </w:r>
      <w:r w:rsidR="00E317E9" w:rsidRPr="00E317E9">
        <w:rPr>
          <w:rStyle w:val="nonp"/>
          <w:rFonts w:ascii="Times New Roman" w:hAnsi="Times New Roman" w:cs="Times New Roman"/>
          <w:sz w:val="24"/>
          <w:szCs w:val="24"/>
        </w:rPr>
        <w:t>ap.</w:t>
      </w:r>
      <w:r w:rsidR="00E317E9" w:rsidRPr="00E317E9">
        <w:rPr>
          <w:rFonts w:ascii="Times New Roman" w:hAnsi="Times New Roman" w:cs="Times New Roman"/>
          <w:sz w:val="24"/>
          <w:szCs w:val="24"/>
        </w:rPr>
        <w:t xml:space="preserve">) </w:t>
      </w:r>
      <w:r w:rsidR="00E317E9" w:rsidRPr="00E317E9">
        <w:rPr>
          <w:rStyle w:val="def"/>
          <w:rFonts w:ascii="Times New Roman" w:hAnsi="Times New Roman" w:cs="Times New Roman"/>
          <w:i/>
          <w:sz w:val="24"/>
          <w:szCs w:val="24"/>
        </w:rPr>
        <w:t>hloub, hlubina, nejhlubší místo</w:t>
      </w:r>
      <w:r w:rsidR="00E317E9" w:rsidRPr="00E317E9">
        <w:rPr>
          <w:rStyle w:val="def"/>
          <w:rFonts w:ascii="Times New Roman" w:hAnsi="Times New Roman" w:cs="Times New Roman"/>
          <w:sz w:val="24"/>
          <w:szCs w:val="24"/>
        </w:rPr>
        <w:t xml:space="preserve">, </w:t>
      </w:r>
      <w:r w:rsidR="00E317E9" w:rsidRPr="00E317E9">
        <w:rPr>
          <w:rFonts w:ascii="Times New Roman" w:hAnsi="Times New Roman" w:cs="Times New Roman"/>
          <w:sz w:val="24"/>
          <w:szCs w:val="24"/>
        </w:rPr>
        <w:t xml:space="preserve">4. </w:t>
      </w:r>
      <w:r w:rsidR="00E317E9" w:rsidRPr="00E317E9">
        <w:rPr>
          <w:rStyle w:val="def"/>
          <w:rFonts w:ascii="Times New Roman" w:hAnsi="Times New Roman" w:cs="Times New Roman"/>
          <w:i/>
          <w:sz w:val="24"/>
          <w:szCs w:val="24"/>
        </w:rPr>
        <w:t>základ, podstata</w:t>
      </w:r>
      <w:r w:rsidR="00E317E9" w:rsidRPr="00E317E9">
        <w:rPr>
          <w:rStyle w:val="def"/>
          <w:rFonts w:ascii="Times New Roman" w:hAnsi="Times New Roman" w:cs="Times New Roman"/>
          <w:sz w:val="24"/>
          <w:szCs w:val="24"/>
        </w:rPr>
        <w:t xml:space="preserve">, </w:t>
      </w:r>
      <w:r w:rsidR="00E317E9" w:rsidRPr="00E317E9">
        <w:rPr>
          <w:rFonts w:ascii="Times New Roman" w:hAnsi="Times New Roman" w:cs="Times New Roman"/>
          <w:sz w:val="24"/>
          <w:szCs w:val="24"/>
        </w:rPr>
        <w:t xml:space="preserve">5. </w:t>
      </w:r>
      <w:r w:rsidR="00E317E9" w:rsidRPr="00E317E9">
        <w:rPr>
          <w:rStyle w:val="def"/>
          <w:rFonts w:ascii="Times New Roman" w:hAnsi="Times New Roman" w:cs="Times New Roman"/>
          <w:i/>
          <w:sz w:val="24"/>
          <w:szCs w:val="24"/>
        </w:rPr>
        <w:t>důvod, příčina</w:t>
      </w:r>
      <w:r w:rsidR="00E317E9">
        <w:rPr>
          <w:rStyle w:val="def"/>
          <w:rFonts w:ascii="Times New Roman" w:hAnsi="Times New Roman" w:cs="Times New Roman"/>
          <w:sz w:val="24"/>
          <w:szCs w:val="24"/>
        </w:rPr>
        <w:t xml:space="preserve">. </w:t>
      </w:r>
    </w:p>
    <w:p w:rsidR="00516712" w:rsidRDefault="00516712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265" w:rsidRPr="004F7994" w:rsidRDefault="002225E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Silou zaváděná bilingvnost v časech </w:t>
      </w:r>
      <w:r w:rsidR="00360265" w:rsidRPr="002225E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protektorátu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Čechy a Morava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neměla na češtinu zásadní vliv. Byla přejata slova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8775C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souvisela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reáliemi 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nacistick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 režimu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 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anšlus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esesman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gestapo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haknkrojc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rajch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rajchsrát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treuhänder/trojhendr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wehrmacht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 někdy i se zkomolujícím a vědomě karikujícím podtextem (např. 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šajsmark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aj.).</w:t>
      </w:r>
    </w:p>
    <w:p w:rsidR="00360265" w:rsidRPr="004F7994" w:rsidRDefault="002225E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Pr="002225E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odsunu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německého obyvatelstva jsou sice přijímána německá slova, ale v srovnání s předchozími etapami jde o nepatrné množství. Vesměs jde o slova mající povahu internacionalismů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výrazů spjatých s německy mluvící společností 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auslendr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bundesbanka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bundesliga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gastarbeit(e)r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kindervajíčko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landsmanšaft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parkplac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pendler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puzzle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chybné výslovnosti [pucle],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špílmachr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4F79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wunderkind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atd.</w:t>
      </w:r>
      <w:r w:rsidR="00360265" w:rsidRPr="004F7994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146DF" w:rsidRDefault="00B146DF" w:rsidP="00B146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146DF" w:rsidRDefault="00B146DF" w:rsidP="00B146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0265" w:rsidRPr="004F7994" w:rsidRDefault="00360265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9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Integrační procesy</w:t>
      </w:r>
    </w:p>
    <w:p w:rsidR="00DC2145" w:rsidRDefault="00DC2145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Slova německého původu jsou v rámci procesu přejímání vystavena procesům adaptace:</w:t>
      </w:r>
    </w:p>
    <w:p w:rsidR="00DC2145" w:rsidRPr="003F03F9" w:rsidRDefault="00DC2145" w:rsidP="00B146D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fonologické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morfonologické, </w:t>
      </w:r>
    </w:p>
    <w:p w:rsidR="00DC2145" w:rsidRPr="003F03F9" w:rsidRDefault="00360265" w:rsidP="00B146D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morfologické</w:t>
      </w:r>
      <w:r w:rsidR="00DC214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C2145" w:rsidRPr="003F03F9" w:rsidRDefault="00360265" w:rsidP="00B146D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slovotvorné. </w:t>
      </w:r>
    </w:p>
    <w:p w:rsidR="00DC2145" w:rsidRDefault="00DC2145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2145" w:rsidRDefault="00DC2145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Fonologická</w:t>
      </w:r>
      <w:r w:rsid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integrace</w:t>
      </w:r>
    </w:p>
    <w:p w:rsidR="00DC2145" w:rsidRDefault="00DC2145" w:rsidP="00B146DF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náhrada německého fonémy, pro který (stará) čeština nemá patřičný protějšek </w:t>
      </w:r>
    </w:p>
    <w:p w:rsidR="00DC2145" w:rsidRDefault="0036026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střhn.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phlaster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pflaster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→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stč.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plastr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flastr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náplast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</w:p>
    <w:p w:rsidR="00DC2145" w:rsidRDefault="0036026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varwe 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→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stč.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barva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barba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barva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</w:p>
    <w:p w:rsidR="003F03F9" w:rsidRDefault="003F03F9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2145" w:rsidRDefault="00360265" w:rsidP="00B146DF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asimilace </w:t>
      </w:r>
    </w:p>
    <w:p w:rsidR="00DC2145" w:rsidRDefault="0036026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rhn.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feldscher</w:t>
      </w:r>
      <w:r w:rsid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→</w:t>
      </w:r>
      <w:r w:rsidR="00DC214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felčar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C2145" w:rsidRDefault="00DC214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rhn.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buntschuoch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="0036026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punčocha </w:t>
      </w:r>
      <w:r w:rsidR="0036026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C2145" w:rsidRDefault="00DC214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2145" w:rsidRDefault="00360265" w:rsidP="00B146DF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disimilace </w:t>
      </w:r>
    </w:p>
    <w:p w:rsidR="00DC2145" w:rsidRDefault="0036026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stč. </w:t>
      </w:r>
      <w:r w:rsidR="00DC214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střhn. </w:t>
      </w:r>
      <w:r w:rsidR="00DC214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arkēre</w:t>
      </w:r>
      <w:r w:rsidR="00DC214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="00DC214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stč. </w:t>
      </w:r>
      <w:r w:rsidR="00DC214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alkéř</w:t>
      </w:r>
      <w:r w:rsidR="00DC214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C214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</w:t>
      </w:r>
      <w:r w:rsidR="00DC214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arkéř</w:t>
      </w:r>
      <w:r w:rsidR="00DC214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  <w:r w:rsidR="00DC214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arkýř</w:t>
      </w:r>
      <w:r w:rsid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2145" w:rsidRDefault="00DC214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2145" w:rsidRDefault="00360265" w:rsidP="00B146DF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elize </w:t>
      </w:r>
    </w:p>
    <w:p w:rsidR="003F03F9" w:rsidRDefault="00DC214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rhn.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durchschlag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="0036026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duršlog </w:t>
      </w:r>
    </w:p>
    <w:p w:rsidR="003F03F9" w:rsidRDefault="00360265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rhn.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werkstatt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="003F03F9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verštat</w:t>
      </w:r>
      <w:r w:rsidR="003F03F9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F03F9" w:rsidRDefault="003F03F9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03F9" w:rsidRDefault="00360265" w:rsidP="00B146DF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metateze </w:t>
      </w:r>
    </w:p>
    <w:p w:rsidR="003F03F9" w:rsidRDefault="003F03F9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Molch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→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36026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mlok </w:t>
      </w:r>
    </w:p>
    <w:p w:rsidR="00B146DF" w:rsidRDefault="00B146DF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3F03F9" w:rsidRDefault="00360265" w:rsidP="00B146DF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vkládáním hlásek </w:t>
      </w:r>
    </w:p>
    <w:p w:rsidR="003F03F9" w:rsidRDefault="003F03F9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střhn. 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zibōrje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026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cimbuří </w:t>
      </w:r>
    </w:p>
    <w:p w:rsidR="003F03F9" w:rsidRDefault="003F03F9" w:rsidP="00B146D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Wiener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Heller, Pfennig</w:t>
      </w:r>
      <w:r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="00360265" w:rsidRPr="00DC2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vindra</w:t>
      </w:r>
      <w:r w:rsidR="0036026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36026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drobná mince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360265" w:rsidRPr="00DC2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F03F9" w:rsidRDefault="003F03F9" w:rsidP="00B146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03F9" w:rsidRDefault="003F03F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xpresiva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něm. původu si uchovávají 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příznakové fonologické kombinace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iniciální slovní pozici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cv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čv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ks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kš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kv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pš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šk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šm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šl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šp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št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uprostřed 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slov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ajc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ajs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ajz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F03F9" w:rsidRDefault="003F03F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03F9" w:rsidRDefault="003F03F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orfonologické a morfo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logické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adaptace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F03F9" w:rsidRDefault="003F03F9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češtině se vyskytují 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sufix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byly při přejímání výpůjček z němčiny v jednotlivých historických fázích produktivní. Zvláštní případ přitom představuje 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sufix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  <w:t>unk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  <w:t>/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  <w:t>uňk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byl rovněž převzatý z němčiny a časem se těšil určité produktivitě dokonce i v č., čímž došlo k vlastním derivátům jak z německého, tak i z č. jazykového materiálu (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meldunk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štelunk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mišunk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…; </w:t>
      </w:r>
      <w:r w:rsidR="00360265"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šizunk</w:t>
      </w:r>
      <w:r w:rsidR="00360265"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…). </w:t>
      </w:r>
    </w:p>
    <w:p w:rsidR="00516712" w:rsidRDefault="00516712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03F9" w:rsidRDefault="00360265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Zvláštní skupinu přejatých sloves tvoří taková, která svým způsobem tvoření pomocí afixů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  <w:t>ír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</w:r>
      <w:r w:rsidRPr="003F03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+ 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  <w:t>ova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</w:r>
      <w:r w:rsidRPr="003F03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+ (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noBreakHyphen/>
        <w:t>t</w:t>
      </w:r>
      <w:r w:rsidRPr="003F03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)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) explicitně demonstrují svůj cizí původ</w:t>
      </w:r>
      <w:r w:rsid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dranžírovat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gustýrovat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hofírovat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kašírovat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kopírovat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lavírovat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natrapírovat, parírovat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prubírovat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špintizírovat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F03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tupírovat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>atd.</w:t>
      </w:r>
      <w:r w:rsidRPr="003F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47510" w:rsidRDefault="00847510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7510" w:rsidRDefault="00847510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Germanismy = internacionalismy</w:t>
      </w:r>
    </w:p>
    <w:p w:rsidR="00847510" w:rsidRDefault="00847510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dík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+ dat.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grâce à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dank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dat.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blagodarja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dat.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47510" w:rsidRDefault="00847510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následkem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gen.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 conséquence de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infolge +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gen.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vsledstvije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gen.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47510" w:rsidRDefault="00847510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bezúspěšný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bezuspešnyj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erfolglos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47510" w:rsidRDefault="00847510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vyloučeno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exclu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ausgeschlossen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isključeno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47510" w:rsidRPr="00847510" w:rsidRDefault="00847510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listovati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feuilleter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blättern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Pr="00847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75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listať //perelistyvať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7510" w:rsidRDefault="00847510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7510" w:rsidRDefault="00345422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Gramatické jevy hodnocené puristy jako germanismy:</w:t>
      </w:r>
    </w:p>
    <w:p w:rsidR="00847510" w:rsidRPr="00345422" w:rsidRDefault="00847510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10">
        <w:rPr>
          <w:rFonts w:ascii="Times New Roman" w:hAnsi="Times New Roman" w:cs="Times New Roman"/>
          <w:sz w:val="24"/>
          <w:szCs w:val="24"/>
        </w:rPr>
        <w:t xml:space="preserve">kalky 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t>Mit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leid </w:t>
      </w:r>
      <w:r w:rsidR="00345422">
        <w:rPr>
          <w:rFonts w:ascii="Times New Roman" w:hAnsi="Times New Roman" w:cs="Times New Roman"/>
          <w:sz w:val="24"/>
          <w:szCs w:val="24"/>
        </w:rPr>
        <w:t>–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t xml:space="preserve"> sou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noBreakHyphen/>
        <w:t>cit,</w:t>
      </w:r>
      <w:r w:rsidRPr="00847510">
        <w:rPr>
          <w:rFonts w:ascii="Times New Roman" w:hAnsi="Times New Roman" w:cs="Times New Roman"/>
          <w:sz w:val="24"/>
          <w:szCs w:val="24"/>
        </w:rPr>
        <w:t xml:space="preserve"> 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t>Aus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druck </w:t>
      </w:r>
      <w:r w:rsidR="00345422">
        <w:rPr>
          <w:rFonts w:ascii="Times New Roman" w:hAnsi="Times New Roman" w:cs="Times New Roman"/>
          <w:sz w:val="24"/>
          <w:szCs w:val="24"/>
        </w:rPr>
        <w:t>–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t xml:space="preserve"> vý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noBreakHyphen/>
        <w:t>raz</w:t>
      </w:r>
      <w:r w:rsidRPr="00847510">
        <w:rPr>
          <w:rFonts w:ascii="Times New Roman" w:hAnsi="Times New Roman" w:cs="Times New Roman"/>
          <w:sz w:val="24"/>
          <w:szCs w:val="24"/>
        </w:rPr>
        <w:t xml:space="preserve">, 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t>durch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setzen </w:t>
      </w:r>
      <w:r w:rsidR="00345422">
        <w:rPr>
          <w:rFonts w:ascii="Times New Roman" w:hAnsi="Times New Roman" w:cs="Times New Roman"/>
          <w:sz w:val="24"/>
          <w:szCs w:val="24"/>
        </w:rPr>
        <w:t>–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t xml:space="preserve"> pro</w:t>
      </w:r>
      <w:r w:rsidRPr="00847510">
        <w:rPr>
          <w:rFonts w:ascii="Times New Roman" w:hAnsi="Times New Roman" w:cs="Times New Roman"/>
          <w:i/>
          <w:iCs/>
          <w:sz w:val="24"/>
          <w:szCs w:val="24"/>
        </w:rPr>
        <w:noBreakHyphen/>
        <w:t>sadit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5422" w:rsidRPr="00650C3B" w:rsidRDefault="00345422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kompozita </w:t>
      </w:r>
      <w:r w:rsidR="00983E95" w:rsidRPr="00983E95">
        <w:rPr>
          <w:rFonts w:ascii="Times New Roman" w:hAnsi="Times New Roman" w:cs="Times New Roman"/>
          <w:i/>
          <w:sz w:val="24"/>
          <w:szCs w:val="24"/>
        </w:rPr>
        <w:t>blitzschnell – bleskurychlý</w:t>
      </w:r>
      <w:r w:rsidR="00983E95">
        <w:rPr>
          <w:rFonts w:ascii="Times New Roman" w:hAnsi="Times New Roman" w:cs="Times New Roman"/>
          <w:i/>
          <w:sz w:val="24"/>
          <w:szCs w:val="24"/>
        </w:rPr>
        <w:t>,</w:t>
      </w:r>
      <w:r w:rsidR="00983E95" w:rsidRPr="00345422">
        <w:rPr>
          <w:rFonts w:ascii="Times New Roman" w:hAnsi="Times New Roman" w:cs="Times New Roman"/>
          <w:sz w:val="24"/>
          <w:szCs w:val="24"/>
        </w:rPr>
        <w:t xml:space="preserve"> </w:t>
      </w:r>
      <w:r w:rsidR="00983E95">
        <w:rPr>
          <w:rFonts w:ascii="Times New Roman" w:hAnsi="Times New Roman" w:cs="Times New Roman"/>
          <w:i/>
          <w:sz w:val="24"/>
          <w:szCs w:val="24"/>
        </w:rPr>
        <w:t xml:space="preserve">Großstadt </w:t>
      </w:r>
      <w:r w:rsidR="00983E95">
        <w:rPr>
          <w:rFonts w:ascii="Times New Roman" w:hAnsi="Times New Roman" w:cs="Times New Roman"/>
          <w:sz w:val="24"/>
          <w:szCs w:val="24"/>
        </w:rPr>
        <w:t xml:space="preserve">– </w:t>
      </w:r>
      <w:r w:rsidR="00983E95" w:rsidRPr="00983E95">
        <w:rPr>
          <w:rFonts w:ascii="Times New Roman" w:hAnsi="Times New Roman" w:cs="Times New Roman"/>
          <w:i/>
          <w:sz w:val="24"/>
          <w:szCs w:val="24"/>
        </w:rPr>
        <w:t>ve</w:t>
      </w:r>
      <w:r w:rsidR="00983E95">
        <w:rPr>
          <w:rFonts w:ascii="Times New Roman" w:hAnsi="Times New Roman" w:cs="Times New Roman"/>
          <w:i/>
          <w:sz w:val="24"/>
          <w:szCs w:val="24"/>
        </w:rPr>
        <w:t xml:space="preserve">lkoměsto, Jahreszahl </w:t>
      </w:r>
      <w:r w:rsidR="00983E95">
        <w:rPr>
          <w:rFonts w:ascii="Times New Roman" w:hAnsi="Times New Roman" w:cs="Times New Roman"/>
          <w:sz w:val="24"/>
          <w:szCs w:val="24"/>
        </w:rPr>
        <w:t xml:space="preserve">– </w:t>
      </w:r>
      <w:r w:rsidR="0038775C">
        <w:rPr>
          <w:rFonts w:ascii="Times New Roman" w:hAnsi="Times New Roman" w:cs="Times New Roman"/>
          <w:i/>
          <w:sz w:val="24"/>
          <w:szCs w:val="24"/>
        </w:rPr>
        <w:t>leto</w:t>
      </w:r>
      <w:r w:rsidR="00983E95">
        <w:rPr>
          <w:rFonts w:ascii="Times New Roman" w:hAnsi="Times New Roman" w:cs="Times New Roman"/>
          <w:i/>
          <w:sz w:val="24"/>
          <w:szCs w:val="24"/>
        </w:rPr>
        <w:t xml:space="preserve">počet </w:t>
      </w:r>
      <w:r w:rsidRPr="00345422">
        <w:rPr>
          <w:rFonts w:ascii="Times New Roman" w:hAnsi="Times New Roman" w:cs="Times New Roman"/>
          <w:i/>
          <w:sz w:val="24"/>
          <w:szCs w:val="24"/>
        </w:rPr>
        <w:t xml:space="preserve">Baumreihe / Baumgang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45422">
        <w:rPr>
          <w:rFonts w:ascii="Times New Roman" w:hAnsi="Times New Roman" w:cs="Times New Roman"/>
          <w:i/>
          <w:sz w:val="24"/>
          <w:szCs w:val="24"/>
        </w:rPr>
        <w:t>stromořadí</w:t>
      </w:r>
      <w:r w:rsidR="00983E95">
        <w:rPr>
          <w:rFonts w:ascii="Times New Roman" w:hAnsi="Times New Roman" w:cs="Times New Roman"/>
          <w:sz w:val="24"/>
          <w:szCs w:val="24"/>
        </w:rPr>
        <w:t>,</w:t>
      </w:r>
      <w:r w:rsidRPr="00345422">
        <w:rPr>
          <w:rFonts w:ascii="Times New Roman" w:hAnsi="Times New Roman" w:cs="Times New Roman"/>
          <w:sz w:val="24"/>
          <w:szCs w:val="24"/>
        </w:rPr>
        <w:t xml:space="preserve"> </w:t>
      </w:r>
      <w:r w:rsidR="00983E95" w:rsidRPr="00983E95">
        <w:rPr>
          <w:rFonts w:ascii="Times New Roman" w:hAnsi="Times New Roman" w:cs="Times New Roman"/>
          <w:i/>
          <w:sz w:val="24"/>
          <w:szCs w:val="24"/>
        </w:rPr>
        <w:t xml:space="preserve">Kleinbauer </w:t>
      </w:r>
      <w:r w:rsidR="00983E95">
        <w:rPr>
          <w:rFonts w:ascii="Times New Roman" w:hAnsi="Times New Roman" w:cs="Times New Roman"/>
          <w:sz w:val="24"/>
          <w:szCs w:val="24"/>
        </w:rPr>
        <w:t>–</w:t>
      </w:r>
      <w:r w:rsidRPr="00983E95">
        <w:rPr>
          <w:rFonts w:ascii="Times New Roman" w:hAnsi="Times New Roman" w:cs="Times New Roman"/>
          <w:i/>
          <w:sz w:val="24"/>
          <w:szCs w:val="24"/>
        </w:rPr>
        <w:t xml:space="preserve"> malorolník</w:t>
      </w:r>
      <w:r w:rsidR="00983E95">
        <w:rPr>
          <w:rFonts w:ascii="Times New Roman" w:hAnsi="Times New Roman" w:cs="Times New Roman"/>
          <w:i/>
          <w:sz w:val="24"/>
          <w:szCs w:val="24"/>
        </w:rPr>
        <w:t>,</w:t>
      </w:r>
      <w:r w:rsidRPr="0034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C3B" w:rsidRPr="00650C3B" w:rsidRDefault="00650C3B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ústup záporového genitivu: </w:t>
      </w:r>
      <w:r>
        <w:rPr>
          <w:rFonts w:ascii="Times New Roman" w:hAnsi="Times New Roman" w:cs="Times New Roman"/>
          <w:i/>
          <w:sz w:val="24"/>
          <w:szCs w:val="24"/>
        </w:rPr>
        <w:t>nemám peněz → nemám peníze,</w:t>
      </w:r>
    </w:p>
    <w:p w:rsidR="00650C3B" w:rsidRPr="00650C3B" w:rsidRDefault="00650C3B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„něm. vazby“: </w:t>
      </w:r>
      <w:r w:rsidR="00A25FE3">
        <w:rPr>
          <w:rFonts w:ascii="Times New Roman" w:hAnsi="Times New Roman" w:cs="Times New Roman"/>
          <w:i/>
          <w:sz w:val="24"/>
          <w:szCs w:val="24"/>
        </w:rPr>
        <w:t xml:space="preserve">dobýti města → </w:t>
      </w:r>
      <w:r>
        <w:rPr>
          <w:rFonts w:ascii="Times New Roman" w:hAnsi="Times New Roman" w:cs="Times New Roman"/>
          <w:i/>
          <w:sz w:val="24"/>
          <w:szCs w:val="24"/>
        </w:rPr>
        <w:t>dobýti město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0C3B" w:rsidRPr="00650C3B" w:rsidRDefault="00650C3B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epistémické užití modálních sloves: </w:t>
      </w:r>
      <w:r>
        <w:rPr>
          <w:rFonts w:ascii="Times New Roman" w:hAnsi="Times New Roman" w:cs="Times New Roman"/>
          <w:i/>
          <w:sz w:val="24"/>
          <w:szCs w:val="24"/>
        </w:rPr>
        <w:t>náš soused má býti velmi řádný muž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C3B" w:rsidRDefault="00650C3B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modální užití předložky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DAT dějového jména: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k</w:t>
      </w:r>
      <w:r w:rsidR="00442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dostání</w:t>
      </w:r>
      <w:r w:rsidR="00442BF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42BF8" w:rsidRPr="00650C3B" w:rsidRDefault="00442BF8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ukazovací zájmeno v superlativu: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Hle, ten nejvěrnější sluha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50C3B" w:rsidRPr="00650C3B" w:rsidRDefault="00EC40EE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proměna významu </w:t>
      </w:r>
      <w:r w:rsidR="00650C3B">
        <w:rPr>
          <w:rFonts w:ascii="Times New Roman" w:hAnsi="Times New Roman" w:cs="Times New Roman"/>
          <w:sz w:val="24"/>
          <w:szCs w:val="24"/>
        </w:rPr>
        <w:t>prefigovan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65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sloves</w:t>
      </w:r>
      <w:r w:rsidR="00650C3B">
        <w:rPr>
          <w:rFonts w:ascii="Times New Roman" w:hAnsi="Times New Roman" w:cs="Times New Roman"/>
          <w:sz w:val="24"/>
          <w:szCs w:val="24"/>
        </w:rPr>
        <w:t xml:space="preserve">: </w:t>
      </w:r>
      <w:r w:rsidRPr="00EC40EE">
        <w:rPr>
          <w:rFonts w:ascii="Times New Roman" w:hAnsi="Times New Roman" w:cs="Times New Roman"/>
          <w:i/>
          <w:sz w:val="24"/>
          <w:szCs w:val="24"/>
        </w:rPr>
        <w:t>vorwerfen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Pr="00EC40EE">
        <w:rPr>
          <w:rFonts w:ascii="Times New Roman" w:hAnsi="Times New Roman" w:cs="Times New Roman"/>
          <w:i/>
          <w:sz w:val="24"/>
          <w:szCs w:val="24"/>
        </w:rPr>
        <w:t>předhazovat komu co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</w:rPr>
        <w:t>(ve významu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‚</w:t>
      </w:r>
      <w:r w:rsidRPr="00EC40EE">
        <w:rPr>
          <w:rFonts w:ascii="Times New Roman" w:hAnsi="Times New Roman" w:cs="Times New Roman"/>
          <w:sz w:val="24"/>
          <w:szCs w:val="24"/>
        </w:rPr>
        <w:t>vyčítat, vytýkat</w:t>
      </w:r>
      <w:r>
        <w:rPr>
          <w:rFonts w:ascii="Times New Roman" w:hAnsi="Times New Roman" w:cs="Times New Roman"/>
          <w:sz w:val="24"/>
          <w:szCs w:val="24"/>
        </w:rPr>
        <w:t>‘),</w:t>
      </w:r>
      <w:r w:rsidRPr="00EC40EE">
        <w:rPr>
          <w:rFonts w:ascii="Times New Roman" w:hAnsi="Times New Roman" w:cs="Times New Roman"/>
          <w:i/>
          <w:sz w:val="24"/>
          <w:szCs w:val="24"/>
        </w:rPr>
        <w:t xml:space="preserve"> übertreiben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C40EE">
        <w:rPr>
          <w:rFonts w:ascii="Times New Roman" w:hAnsi="Times New Roman" w:cs="Times New Roman"/>
          <w:i/>
          <w:sz w:val="24"/>
          <w:szCs w:val="24"/>
        </w:rPr>
        <w:t>přehánět co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(ve významu</w:t>
      </w:r>
      <w:r w:rsidRPr="00EC40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0EE">
        <w:rPr>
          <w:rFonts w:ascii="Times New Roman" w:hAnsi="Times New Roman" w:cs="Times New Roman"/>
          <w:sz w:val="24"/>
          <w:szCs w:val="24"/>
        </w:rPr>
        <w:t>‚nadsazovat, zveličovat</w:t>
      </w:r>
      <w:r>
        <w:rPr>
          <w:rFonts w:ascii="Times New Roman" w:hAnsi="Times New Roman" w:cs="Times New Roman"/>
          <w:sz w:val="24"/>
          <w:szCs w:val="24"/>
        </w:rPr>
        <w:t>‘),</w:t>
      </w:r>
      <w:r w:rsidRPr="00EC40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C3B" w:rsidRPr="00650C3B" w:rsidRDefault="00650C3B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ztráta kongruence přechodníků, </w:t>
      </w:r>
    </w:p>
    <w:p w:rsidR="00650C3B" w:rsidRPr="00E93ECA" w:rsidRDefault="00650C3B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koncové posavení slovesa ve vedlejších větách, </w:t>
      </w:r>
    </w:p>
    <w:p w:rsidR="00D96BE6" w:rsidRDefault="00E10D23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BE6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předožky</w:t>
      </w:r>
      <w:r w:rsidR="00E25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„předožkové výrazy“</w:t>
      </w:r>
      <w:r w:rsidRPr="00D96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96B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Folge von – následkem, </w:t>
      </w:r>
      <w:r w:rsidR="00E25B0C" w:rsidRPr="00E25B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hinsichtlich einer Sache</w:t>
      </w:r>
      <w:r w:rsidR="00E25B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– ohledně čeho</w:t>
      </w:r>
      <w:r w:rsidR="00E25B0C" w:rsidRPr="00E25B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D96B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wegen – stran</w:t>
      </w:r>
      <w:r w:rsidRPr="00D96BE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D96B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</w:t>
      </w:r>
      <w:r w:rsidRPr="00D96BE6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:rsidR="00E93ECA" w:rsidRPr="00D96BE6" w:rsidRDefault="00E93ECA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spojovací výrazy: </w:t>
      </w:r>
      <w:r>
        <w:rPr>
          <w:rFonts w:ascii="Times New Roman" w:hAnsi="Times New Roman" w:cs="Times New Roman"/>
          <w:i/>
          <w:sz w:val="24"/>
          <w:szCs w:val="24"/>
        </w:rPr>
        <w:t>und zwar – a sice, so dass – tak že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BE6" w:rsidRPr="00A25FE3" w:rsidRDefault="00D96BE6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případy verbo-nominálních spojení: </w:t>
      </w:r>
      <w:r w:rsidRPr="004704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Eindruck machen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– </w:t>
      </w:r>
      <w:r w:rsidRPr="004704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dělat dojem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EA666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EA6666" w:rsidRPr="00EA666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 Zorn kommen </w:t>
      </w:r>
      <w:r w:rsidR="00EA666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– </w:t>
      </w:r>
      <w:r w:rsidR="00EA6666" w:rsidRPr="00EA666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přijít do hněvu</w:t>
      </w:r>
      <w:r w:rsidR="00EA666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25FE3" w:rsidRPr="009B39FB" w:rsidRDefault="00A25FE3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onkání / onikání: </w:t>
      </w:r>
      <w:r>
        <w:rPr>
          <w:rFonts w:ascii="Times New Roman" w:hAnsi="Times New Roman" w:cs="Times New Roman"/>
          <w:i/>
          <w:sz w:val="24"/>
          <w:szCs w:val="24"/>
        </w:rPr>
        <w:t>Oni dovolejí, pane supernumerář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39FB" w:rsidRPr="00650C3B" w:rsidRDefault="009B39FB" w:rsidP="00B146D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změna vazby v modálních konstrukcích typu </w:t>
      </w:r>
      <w:r>
        <w:rPr>
          <w:rFonts w:ascii="Times New Roman" w:hAnsi="Times New Roman" w:cs="Times New Roman"/>
          <w:i/>
          <w:sz w:val="24"/>
          <w:szCs w:val="24"/>
        </w:rPr>
        <w:t>Je vidět Sněžku → Je vidět Sněžka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C3B" w:rsidRDefault="00650C3B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0C3B" w:rsidRDefault="00650C3B" w:rsidP="00B14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Možné vlivy němčiny, které zůstaly stranou pozornosti puristů nebo které jimi nebyly kritizovány:</w:t>
      </w:r>
    </w:p>
    <w:p w:rsidR="00650C3B" w:rsidRDefault="00650C3B" w:rsidP="00B146DF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modální slovesa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musěti, drbiti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50C3B" w:rsidRDefault="00455C14" w:rsidP="00B146DF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absentiv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Petr se je</w:t>
      </w:r>
      <w:r w:rsidR="009B39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koupat</w:t>
      </w:r>
      <w:r w:rsidR="00A25F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25FE3" w:rsidRDefault="00A25FE3" w:rsidP="00B146DF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828" w:rsidRDefault="00612828" w:rsidP="00612828">
      <w:pPr>
        <w:pStyle w:val="Nadpis2"/>
      </w:pPr>
      <w:r>
        <w:t>Romanismy</w:t>
      </w:r>
    </w:p>
    <w:p w:rsidR="00612828" w:rsidRDefault="00612828" w:rsidP="00612828">
      <w:pPr>
        <w:pStyle w:val="Normlnweb"/>
        <w:spacing w:before="0" w:beforeAutospacing="0" w:after="0" w:afterAutospacing="0" w:line="360" w:lineRule="auto"/>
      </w:pPr>
      <w:r>
        <w:t xml:space="preserve">Výrazy z romanizované lidové latiny, resp. obtížně specifikovatelné hovorové románštiny, které přešly do praslovanštiny v období 2. pol. 1. tisíciletí n.l.). V tomto období prokazatelně existovaly kontakty mezi Praslovany a latinsky mluvícím obyvatelstvem v oblasti Podunají a Balkánu. </w:t>
      </w:r>
    </w:p>
    <w:p w:rsidR="00612828" w:rsidRDefault="00612828" w:rsidP="00612828">
      <w:pPr>
        <w:pStyle w:val="Normlnweb"/>
        <w:spacing w:before="0" w:beforeAutospacing="0" w:after="0" w:afterAutospacing="0" w:line="360" w:lineRule="auto"/>
      </w:pPr>
      <w:r>
        <w:t xml:space="preserve">Existuje skupina slov, tradičně hodnocených jako latinismy, u kterých je nutno předpokládat spíše původ románský: </w:t>
      </w:r>
      <w:r>
        <w:rPr>
          <w:i/>
          <w:iCs/>
        </w:rPr>
        <w:t>kříž</w:t>
      </w:r>
      <w:r>
        <w:t xml:space="preserve">, </w:t>
      </w:r>
      <w:r>
        <w:rPr>
          <w:i/>
          <w:iCs/>
        </w:rPr>
        <w:t>biskup</w:t>
      </w:r>
      <w:r>
        <w:t xml:space="preserve">, </w:t>
      </w:r>
      <w:r>
        <w:rPr>
          <w:i/>
          <w:iCs/>
        </w:rPr>
        <w:t>mše</w:t>
      </w:r>
      <w:r>
        <w:t xml:space="preserve">, </w:t>
      </w:r>
      <w:r>
        <w:rPr>
          <w:i/>
          <w:iCs/>
        </w:rPr>
        <w:t>sobota</w:t>
      </w:r>
      <w:r>
        <w:t xml:space="preserve">, </w:t>
      </w:r>
      <w:r>
        <w:rPr>
          <w:i/>
          <w:iCs/>
        </w:rPr>
        <w:t>košile</w:t>
      </w:r>
      <w:r>
        <w:t xml:space="preserve">, </w:t>
      </w:r>
      <w:r>
        <w:rPr>
          <w:i/>
          <w:iCs/>
        </w:rPr>
        <w:t>mísa</w:t>
      </w:r>
      <w:r>
        <w:t xml:space="preserve">, </w:t>
      </w:r>
      <w:r>
        <w:rPr>
          <w:i/>
          <w:iCs/>
        </w:rPr>
        <w:t>ocet</w:t>
      </w:r>
      <w:r>
        <w:t xml:space="preserve">, </w:t>
      </w:r>
      <w:r>
        <w:rPr>
          <w:i/>
          <w:iCs/>
        </w:rPr>
        <w:t>kmotra</w:t>
      </w:r>
      <w:r>
        <w:t xml:space="preserve">, </w:t>
      </w:r>
      <w:r>
        <w:rPr>
          <w:i/>
          <w:iCs/>
        </w:rPr>
        <w:t>třešeň</w:t>
      </w:r>
      <w:r>
        <w:t>, aj.</w:t>
      </w:r>
    </w:p>
    <w:p w:rsidR="0033179D" w:rsidRDefault="0033179D" w:rsidP="0033179D">
      <w:pPr>
        <w:pStyle w:val="Nadpis2"/>
        <w:spacing w:before="0" w:beforeAutospacing="0" w:after="0" w:afterAutospacing="0" w:line="360" w:lineRule="auto"/>
        <w:jc w:val="both"/>
      </w:pPr>
    </w:p>
    <w:p w:rsidR="00613E30" w:rsidRDefault="00613E30" w:rsidP="0033179D">
      <w:pPr>
        <w:pStyle w:val="Nadpis2"/>
        <w:spacing w:before="0" w:beforeAutospacing="0" w:after="0" w:afterAutospacing="0" w:line="360" w:lineRule="auto"/>
        <w:jc w:val="both"/>
      </w:pPr>
      <w:r>
        <w:t>Galicismy</w:t>
      </w:r>
    </w:p>
    <w:p w:rsidR="00612828" w:rsidRDefault="00C52F1C" w:rsidP="0033179D">
      <w:pPr>
        <w:pStyle w:val="Normlnweb"/>
        <w:spacing w:before="0" w:beforeAutospacing="0" w:after="0" w:afterAutospacing="0" w:line="360" w:lineRule="auto"/>
        <w:jc w:val="both"/>
      </w:pPr>
      <w:r>
        <w:t xml:space="preserve">Mezi českými zeměmi a Francií od středověku čilé kontakty: </w:t>
      </w:r>
    </w:p>
    <w:p w:rsidR="00612828" w:rsidRDefault="00C52F1C" w:rsidP="0033179D">
      <w:pPr>
        <w:pStyle w:val="Normlnweb"/>
        <w:spacing w:before="0" w:beforeAutospacing="0" w:after="0" w:afterAutospacing="0" w:line="360" w:lineRule="auto"/>
        <w:jc w:val="both"/>
      </w:pPr>
      <w:r>
        <w:t xml:space="preserve">a) styk mezi mnišskými řády, </w:t>
      </w:r>
    </w:p>
    <w:p w:rsidR="00612828" w:rsidRDefault="00C52F1C" w:rsidP="0033179D">
      <w:pPr>
        <w:pStyle w:val="Normlnweb"/>
        <w:spacing w:before="0" w:beforeAutospacing="0" w:after="0" w:afterAutospacing="0" w:line="360" w:lineRule="auto"/>
        <w:jc w:val="both"/>
      </w:pPr>
      <w:r>
        <w:t xml:space="preserve">b) čeští studenti na francouzských univerzitách, </w:t>
      </w:r>
    </w:p>
    <w:p w:rsidR="00612828" w:rsidRDefault="00C52F1C" w:rsidP="0033179D">
      <w:pPr>
        <w:pStyle w:val="Normlnweb"/>
        <w:spacing w:before="0" w:beforeAutospacing="0" w:after="0" w:afterAutospacing="0" w:line="360" w:lineRule="auto"/>
        <w:jc w:val="both"/>
      </w:pPr>
      <w:r>
        <w:lastRenderedPageBreak/>
        <w:t xml:space="preserve">c) dynastické svazky Lucemburků a s tím související pobyt české šlechty ve Francii a naopak </w:t>
      </w:r>
      <w:r w:rsidR="00612828">
        <w:t>pobyt f</w:t>
      </w:r>
      <w:r>
        <w:t>rancouz</w:t>
      </w:r>
      <w:r w:rsidR="00612828">
        <w:t>ských osobností na královském dvoře</w:t>
      </w:r>
      <w:r>
        <w:t xml:space="preserve">, </w:t>
      </w:r>
    </w:p>
    <w:p w:rsidR="00612828" w:rsidRDefault="00C52F1C" w:rsidP="0033179D">
      <w:pPr>
        <w:pStyle w:val="Normlnweb"/>
        <w:spacing w:before="0" w:beforeAutospacing="0" w:after="0" w:afterAutospacing="0" w:line="360" w:lineRule="auto"/>
        <w:jc w:val="both"/>
      </w:pPr>
      <w:r>
        <w:t xml:space="preserve">d) od konce 17. stol. výrazná frankofonní orientace české šlechty (některé rody dokonce francouzkého původu), </w:t>
      </w:r>
    </w:p>
    <w:p w:rsidR="00613E30" w:rsidRDefault="00C52F1C" w:rsidP="0033179D">
      <w:pPr>
        <w:pStyle w:val="Normlnweb"/>
        <w:spacing w:before="0" w:beforeAutospacing="0" w:after="0" w:afterAutospacing="0" w:line="360" w:lineRule="auto"/>
        <w:jc w:val="both"/>
      </w:pPr>
      <w:r>
        <w:t xml:space="preserve">e) od 19. stol je Francie a její kultura objektem obdivu a mimořádného zájmu českých elit: francouština je v této době prestižním mezinárodním jazykem (kultury, diplomacie a vědy). </w:t>
      </w:r>
      <w:r w:rsidR="00613E30">
        <w:t xml:space="preserve">Přejímání </w:t>
      </w:r>
      <w:r>
        <w:rPr>
          <w:bCs/>
        </w:rPr>
        <w:t xml:space="preserve">galicismů </w:t>
      </w:r>
      <w:r w:rsidR="00613E30">
        <w:t xml:space="preserve">do češtiny </w:t>
      </w:r>
      <w:r w:rsidR="00612828">
        <w:t xml:space="preserve">končí přibližně </w:t>
      </w:r>
      <w:r>
        <w:t xml:space="preserve">v </w:t>
      </w:r>
      <w:r w:rsidR="00613E30">
        <w:t xml:space="preserve">pol. 20. stol. </w:t>
      </w:r>
    </w:p>
    <w:p w:rsidR="00612828" w:rsidRDefault="00612828" w:rsidP="0033179D">
      <w:pPr>
        <w:pStyle w:val="Normlnweb"/>
        <w:spacing w:before="0" w:beforeAutospacing="0" w:after="0" w:afterAutospacing="0" w:line="360" w:lineRule="auto"/>
        <w:jc w:val="both"/>
      </w:pPr>
      <w:r>
        <w:t>Ve stč. období byla slova francouzského původu zpočátku přejímána prostřednictvím němčiny.</w:t>
      </w:r>
    </w:p>
    <w:p w:rsidR="00C52F1C" w:rsidRDefault="00C52F1C" w:rsidP="0033179D">
      <w:pPr>
        <w:pStyle w:val="Normlnweb"/>
        <w:spacing w:before="0" w:beforeAutospacing="0" w:after="0" w:afterAutospacing="0" w:line="360" w:lineRule="auto"/>
        <w:jc w:val="both"/>
      </w:pPr>
      <w:r>
        <w:t>StčSl.</w:t>
      </w:r>
    </w:p>
    <w:p w:rsidR="00C52F1C" w:rsidRDefault="00C52F1C" w:rsidP="0033179D">
      <w:pPr>
        <w:pStyle w:val="Normlnweb"/>
        <w:spacing w:before="0" w:beforeAutospacing="0" w:after="0" w:afterAutospacing="0" w:line="360" w:lineRule="auto"/>
        <w:jc w:val="both"/>
      </w:pPr>
      <w:r w:rsidRPr="00C52F1C">
        <w:rPr>
          <w:b/>
          <w:i/>
        </w:rPr>
        <w:t>čaprún</w:t>
      </w:r>
      <w:r>
        <w:t xml:space="preserve"> </w:t>
      </w:r>
      <w:r w:rsidRPr="00C52F1C">
        <w:t>,krátký pláštík s kapucí</w:t>
      </w:r>
      <w:r>
        <w:t xml:space="preserve">‘ ← </w:t>
      </w:r>
      <w:r w:rsidRPr="00C52F1C">
        <w:t xml:space="preserve">střhněm. </w:t>
      </w:r>
      <w:r w:rsidRPr="00C52F1C">
        <w:rPr>
          <w:i/>
        </w:rPr>
        <w:t>schaperûn, schaprûn, tschaprûn</w:t>
      </w:r>
      <w:r>
        <w:t xml:space="preserve"> ←</w:t>
      </w:r>
      <w:r w:rsidRPr="00C52F1C">
        <w:t xml:space="preserve"> franc. </w:t>
      </w:r>
      <w:r w:rsidRPr="00C52F1C">
        <w:rPr>
          <w:i/>
        </w:rPr>
        <w:t>chaperon</w:t>
      </w:r>
      <w:r w:rsidRPr="00C52F1C">
        <w:t xml:space="preserve"> </w:t>
      </w:r>
    </w:p>
    <w:p w:rsidR="00C52F1C" w:rsidRDefault="00C52F1C" w:rsidP="0033179D">
      <w:pPr>
        <w:pStyle w:val="Normlnweb"/>
        <w:spacing w:before="0" w:beforeAutospacing="0" w:after="0" w:afterAutospacing="0" w:line="360" w:lineRule="auto"/>
        <w:jc w:val="both"/>
        <w:rPr>
          <w:i/>
        </w:rPr>
      </w:pPr>
      <w:r w:rsidRPr="0033179D">
        <w:rPr>
          <w:b/>
          <w:i/>
        </w:rPr>
        <w:t>čiňek, čiňk, -ňka</w:t>
      </w:r>
      <w:r w:rsidR="0033179D">
        <w:t xml:space="preserve"> / </w:t>
      </w:r>
      <w:r w:rsidR="0033179D" w:rsidRPr="0033179D">
        <w:rPr>
          <w:b/>
          <w:i/>
        </w:rPr>
        <w:t>cink, cinek</w:t>
      </w:r>
      <w:r w:rsidR="0033179D">
        <w:t xml:space="preserve"> ‚bělmo‘, pětka (pět ok) na kostce ←</w:t>
      </w:r>
      <w:r w:rsidRPr="00C52F1C">
        <w:t xml:space="preserve"> </w:t>
      </w:r>
      <w:r w:rsidRPr="0033179D">
        <w:rPr>
          <w:i/>
        </w:rPr>
        <w:t>zing, zinke quinio, pětka na kostce</w:t>
      </w:r>
      <w:r w:rsidR="0033179D">
        <w:t xml:space="preserve"> ←</w:t>
      </w:r>
      <w:r w:rsidR="0033179D" w:rsidRPr="00C52F1C">
        <w:t xml:space="preserve"> </w:t>
      </w:r>
      <w:r w:rsidR="0033179D">
        <w:t xml:space="preserve"> </w:t>
      </w:r>
      <w:r w:rsidRPr="00C52F1C">
        <w:t xml:space="preserve">franc. </w:t>
      </w:r>
      <w:r w:rsidRPr="0033179D">
        <w:rPr>
          <w:i/>
        </w:rPr>
        <w:t>cinq,</w:t>
      </w:r>
      <w:r w:rsidRPr="00C52F1C">
        <w:t xml:space="preserve"> </w:t>
      </w:r>
      <w:r w:rsidR="0033179D">
        <w:t xml:space="preserve"> ←</w:t>
      </w:r>
      <w:r w:rsidR="0033179D" w:rsidRPr="00C52F1C">
        <w:t xml:space="preserve"> </w:t>
      </w:r>
      <w:r w:rsidR="0033179D">
        <w:t xml:space="preserve"> </w:t>
      </w:r>
      <w:r w:rsidRPr="00C52F1C">
        <w:t xml:space="preserve">ital. </w:t>
      </w:r>
      <w:r w:rsidRPr="0033179D">
        <w:rPr>
          <w:i/>
        </w:rPr>
        <w:t>cinque</w:t>
      </w:r>
    </w:p>
    <w:p w:rsidR="0033179D" w:rsidRDefault="0033179D" w:rsidP="0033179D">
      <w:pPr>
        <w:pStyle w:val="Normlnweb"/>
        <w:spacing w:before="0" w:beforeAutospacing="0" w:after="0" w:afterAutospacing="0" w:line="360" w:lineRule="auto"/>
        <w:jc w:val="both"/>
      </w:pPr>
      <w:r w:rsidRPr="0033179D">
        <w:rPr>
          <w:b/>
          <w:i/>
        </w:rPr>
        <w:t>déka</w:t>
      </w:r>
      <w:r>
        <w:t xml:space="preserve"> ‚dýka‘← střhněm. </w:t>
      </w:r>
      <w:r w:rsidRPr="0033179D">
        <w:rPr>
          <w:i/>
        </w:rPr>
        <w:t>degen</w:t>
      </w:r>
      <w:r>
        <w:t xml:space="preserve"> ← franc. </w:t>
      </w:r>
      <w:r w:rsidRPr="0033179D">
        <w:rPr>
          <w:i/>
        </w:rPr>
        <w:t>dague</w:t>
      </w:r>
      <w:r>
        <w:rPr>
          <w:i/>
        </w:rPr>
        <w:t>-</w:t>
      </w:r>
    </w:p>
    <w:p w:rsidR="00613E30" w:rsidRDefault="00612828" w:rsidP="0033179D">
      <w:pPr>
        <w:pStyle w:val="Normlnweb"/>
        <w:spacing w:line="360" w:lineRule="auto"/>
      </w:pPr>
      <w:r>
        <w:rPr>
          <w:bCs/>
        </w:rPr>
        <w:t xml:space="preserve">I </w:t>
      </w:r>
      <w:r w:rsidR="0033179D" w:rsidRPr="0033179D">
        <w:rPr>
          <w:bCs/>
        </w:rPr>
        <w:t xml:space="preserve">v mladších obdobích </w:t>
      </w:r>
      <w:r>
        <w:rPr>
          <w:bCs/>
        </w:rPr>
        <w:t>hrála zprostředkovatelskou roli němčina</w:t>
      </w:r>
      <w:r w:rsidR="0033179D">
        <w:rPr>
          <w:b/>
          <w:bCs/>
        </w:rPr>
        <w:t xml:space="preserve"> </w:t>
      </w:r>
      <w:r w:rsidR="00613E30">
        <w:rPr>
          <w:i/>
          <w:iCs/>
        </w:rPr>
        <w:t>mašírovat</w:t>
      </w:r>
      <w:r w:rsidR="00613E30">
        <w:t> </w:t>
      </w:r>
      <w:r w:rsidR="0033179D">
        <w:t>←</w:t>
      </w:r>
      <w:r w:rsidR="00613E30">
        <w:t> </w:t>
      </w:r>
      <w:r w:rsidR="0033179D">
        <w:t xml:space="preserve">něm. </w:t>
      </w:r>
      <w:r w:rsidR="00613E30">
        <w:rPr>
          <w:i/>
          <w:iCs/>
        </w:rPr>
        <w:t>marschieren</w:t>
      </w:r>
      <w:r w:rsidR="00613E30">
        <w:t> </w:t>
      </w:r>
      <w:r w:rsidR="0033179D">
        <w:t>←</w:t>
      </w:r>
      <w:r w:rsidR="00613E30">
        <w:t> </w:t>
      </w:r>
      <w:r w:rsidR="0033179D">
        <w:t xml:space="preserve">franc. </w:t>
      </w:r>
      <w:r w:rsidR="00613E30">
        <w:rPr>
          <w:i/>
          <w:iCs/>
        </w:rPr>
        <w:t>marcher</w:t>
      </w:r>
      <w:r w:rsidR="0033179D">
        <w:rPr>
          <w:i/>
          <w:iCs/>
        </w:rPr>
        <w:t xml:space="preserve">, </w:t>
      </w:r>
      <w:r w:rsidR="00613E30">
        <w:rPr>
          <w:i/>
          <w:iCs/>
        </w:rPr>
        <w:t>princ</w:t>
      </w:r>
      <w:r w:rsidR="00613E30">
        <w:t xml:space="preserve">, </w:t>
      </w:r>
      <w:r w:rsidR="00613E30">
        <w:rPr>
          <w:i/>
          <w:iCs/>
        </w:rPr>
        <w:t>plakát</w:t>
      </w:r>
      <w:r w:rsidR="00613E30">
        <w:t xml:space="preserve">, </w:t>
      </w:r>
      <w:r w:rsidR="00613E30">
        <w:rPr>
          <w:i/>
          <w:iCs/>
        </w:rPr>
        <w:t>flétna</w:t>
      </w:r>
      <w:r w:rsidR="00613E30">
        <w:t xml:space="preserve">, </w:t>
      </w:r>
      <w:r w:rsidR="00613E30">
        <w:rPr>
          <w:i/>
          <w:iCs/>
        </w:rPr>
        <w:t>pozoun</w:t>
      </w:r>
      <w:r w:rsidR="00613E30">
        <w:t xml:space="preserve">, </w:t>
      </w:r>
      <w:r w:rsidR="00613E30">
        <w:rPr>
          <w:i/>
          <w:iCs/>
        </w:rPr>
        <w:t>partaj</w:t>
      </w:r>
      <w:r w:rsidR="00613E30">
        <w:t xml:space="preserve">, </w:t>
      </w:r>
      <w:r w:rsidR="00613E30">
        <w:rPr>
          <w:i/>
          <w:iCs/>
        </w:rPr>
        <w:t>marod</w:t>
      </w:r>
      <w:r w:rsidR="0033179D">
        <w:t xml:space="preserve">, </w:t>
      </w:r>
      <w:r w:rsidR="00613E30">
        <w:rPr>
          <w:i/>
          <w:iCs/>
        </w:rPr>
        <w:t>oficír</w:t>
      </w:r>
      <w:r w:rsidR="00613E30">
        <w:t xml:space="preserve">, </w:t>
      </w:r>
      <w:r w:rsidR="00613E30">
        <w:rPr>
          <w:i/>
          <w:iCs/>
        </w:rPr>
        <w:t>lajtnant</w:t>
      </w:r>
      <w:r w:rsidR="00613E30">
        <w:t xml:space="preserve">, </w:t>
      </w:r>
      <w:r w:rsidR="00613E30">
        <w:rPr>
          <w:i/>
          <w:iCs/>
        </w:rPr>
        <w:t>portýr</w:t>
      </w:r>
      <w:r w:rsidR="0033179D">
        <w:t>,</w:t>
      </w:r>
      <w:r w:rsidR="00613E30">
        <w:t xml:space="preserve"> </w:t>
      </w:r>
      <w:r w:rsidR="0033179D">
        <w:rPr>
          <w:i/>
        </w:rPr>
        <w:t>g</w:t>
      </w:r>
      <w:r w:rsidR="00613E30">
        <w:rPr>
          <w:i/>
          <w:iCs/>
        </w:rPr>
        <w:t>enerál</w:t>
      </w:r>
      <w:r w:rsidR="00613E30">
        <w:t xml:space="preserve">, </w:t>
      </w:r>
      <w:r w:rsidR="00613E30">
        <w:rPr>
          <w:i/>
          <w:iCs/>
        </w:rPr>
        <w:t>divize</w:t>
      </w:r>
      <w:r w:rsidR="00613E30">
        <w:t xml:space="preserve">, </w:t>
      </w:r>
      <w:r w:rsidR="00613E30">
        <w:rPr>
          <w:i/>
          <w:iCs/>
        </w:rPr>
        <w:t>manévr</w:t>
      </w:r>
      <w:r w:rsidR="00613E30">
        <w:t xml:space="preserve">, </w:t>
      </w:r>
      <w:r w:rsidR="00613E30">
        <w:rPr>
          <w:i/>
          <w:iCs/>
        </w:rPr>
        <w:t>kadet</w:t>
      </w:r>
      <w:r w:rsidR="00613E30">
        <w:t xml:space="preserve">, </w:t>
      </w:r>
      <w:r w:rsidR="00613E30">
        <w:rPr>
          <w:i/>
          <w:iCs/>
        </w:rPr>
        <w:t>mušketýr</w:t>
      </w:r>
      <w:r w:rsidR="00613E30">
        <w:t xml:space="preserve">, </w:t>
      </w:r>
      <w:r w:rsidR="00613E30">
        <w:rPr>
          <w:i/>
          <w:iCs/>
        </w:rPr>
        <w:t>arkebuzír</w:t>
      </w:r>
      <w:r w:rsidR="00613E30">
        <w:t xml:space="preserve">, </w:t>
      </w:r>
      <w:r w:rsidR="00613E30">
        <w:rPr>
          <w:i/>
          <w:iCs/>
        </w:rPr>
        <w:t>bastion</w:t>
      </w:r>
      <w:r w:rsidR="00613E30">
        <w:t>.</w:t>
      </w:r>
      <w:r>
        <w:t xml:space="preserve"> Od 19. stol. přímé přejímky.</w:t>
      </w:r>
    </w:p>
    <w:p w:rsidR="00613E30" w:rsidRDefault="00613E30" w:rsidP="0022663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CC4BC3" w:rsidRPr="00B151E9" w:rsidRDefault="0089035D" w:rsidP="0022663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Karpatismy</w:t>
      </w:r>
    </w:p>
    <w:p w:rsidR="0022663D" w:rsidRDefault="0089035D" w:rsidP="006128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slovní zásobu přinesly na východní okraje českého národního jazyka vala</w:t>
      </w:r>
      <w:r w:rsidR="00612828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ští kolonisté. Na naše území přicházeli od konce 15. stol. z oblasti dnešního Slovenska. Šlo o končící vlnu kolonizace obyvatel vyznačujících se schopností hospodařit ve výše položených oblastech, která vzešla z oblasti dnešního Rumunska. Tito obyvatelé ovšem během svého postupu splývali s domácím obyvatelstvem a přijímali jazyk rozšířený na území, na němž začali hospodařit. Zachovávali si jen specifickou vrstvu slovní zásoby, která souvisela s jejich hospodářským životem a </w:t>
      </w:r>
      <w:r w:rsid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kulturou (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s tzv. karpatským salašnictvím: nářadí, stavby a jejich názvy, kultura bydlení, chov ovcí, popř. koz, technika zpracování hrubé ovčí vlny, mléčná produkce, výrazivo geomorfologického rázu: terén, terénní útvary</w:t>
      </w:r>
      <w:r w:rsid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atd.).</w:t>
      </w:r>
    </w:p>
    <w:p w:rsidR="00CC4BC3" w:rsidRPr="00B151E9" w:rsidRDefault="00CC4BC3" w:rsidP="002266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1E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A. Vašek</w:t>
      </w:r>
      <w:r w:rsidR="0022663D" w:rsidRPr="00B151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51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rozlišuje tři </w:t>
      </w:r>
      <w:r w:rsid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lexikální </w:t>
      </w:r>
      <w:r w:rsidRPr="00B151E9">
        <w:rPr>
          <w:rFonts w:ascii="Times New Roman" w:eastAsia="Times New Roman" w:hAnsi="Times New Roman" w:cs="Times New Roman"/>
          <w:sz w:val="24"/>
          <w:szCs w:val="24"/>
          <w:lang w:eastAsia="cs-CZ"/>
        </w:rPr>
        <w:t>vrstvy</w:t>
      </w:r>
      <w:r w:rsid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spojené se </w:t>
      </w:r>
      <w:r w:rsidR="0022663D" w:rsidRPr="00B151E9">
        <w:rPr>
          <w:rFonts w:ascii="Times New Roman" w:eastAsia="Times New Roman" w:hAnsi="Times New Roman" w:cs="Times New Roman"/>
          <w:sz w:val="24"/>
          <w:szCs w:val="24"/>
          <w:lang w:eastAsia="cs-CZ"/>
        </w:rPr>
        <w:t>salašnictvím</w:t>
      </w:r>
      <w:r w:rsidRPr="00B151E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C4BC3" w:rsidRPr="0022663D" w:rsidRDefault="00CC4BC3" w:rsidP="0022663D">
      <w:pPr>
        <w:pStyle w:val="Odstavecseseznamem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původu rumunského (např. 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brynza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(fem.)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ovčí sýr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cap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(fem.)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kozel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13E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koliba </w:t>
      </w:r>
      <w:r w:rsidR="00613E3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(snad z ř.)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(mask.)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ohrazený kout v chlévě, chlívek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gaura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(fem.)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vykotlaná díra ve stromě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gúry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(pl. tantum, fem.)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výslužky ze zabíjačky, především podbradek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vakeša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(fem.)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ovce okolo očí černá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CC4BC3" w:rsidRPr="0022663D" w:rsidRDefault="00CC4BC3" w:rsidP="0022663D">
      <w:pPr>
        <w:pStyle w:val="Odstavecseseznamem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původu maďarského (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aldamáš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(mask.)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litkup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gazda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(mask.)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22663D" w:rsidRDefault="00CC4BC3" w:rsidP="0022663D">
      <w:pPr>
        <w:pStyle w:val="Odstavecseseznamem"/>
        <w:numPr>
          <w:ilvl w:val="0"/>
          <w:numId w:val="24"/>
        </w:numPr>
        <w:spacing w:before="100" w:beforeAutospacing="1" w:after="100" w:afterAutospacing="1" w:line="360" w:lineRule="auto"/>
      </w:pP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původu ukrajinského (</w:t>
      </w:r>
      <w:r w:rsidRPr="002266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prlič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(mask.) 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trlič; hořec žlutý, Gentiana lutea</w:t>
      </w:r>
      <w:r w:rsidR="0022663D" w:rsidRPr="0022663D">
        <w:rPr>
          <w:rFonts w:ascii="Times New Roman" w:eastAsia="Times New Roman" w:hAnsi="Times New Roman" w:cs="Times New Roman"/>
          <w:sz w:val="24"/>
          <w:szCs w:val="24"/>
          <w:lang w:eastAsia="cs-CZ"/>
        </w:rPr>
        <w:t>‘).</w:t>
      </w:r>
    </w:p>
    <w:p w:rsidR="004816D6" w:rsidRDefault="004816D6" w:rsidP="004816D6">
      <w:pPr>
        <w:pStyle w:val="Normlnweb"/>
        <w:rPr>
          <w:rStyle w:val="definition"/>
          <w:b/>
          <w:bCs/>
          <w:iCs/>
          <w:sz w:val="36"/>
          <w:szCs w:val="36"/>
        </w:rPr>
      </w:pPr>
    </w:p>
    <w:p w:rsidR="004816D6" w:rsidRPr="004816D6" w:rsidRDefault="004816D6" w:rsidP="00612828">
      <w:pPr>
        <w:pStyle w:val="Normlnweb"/>
        <w:spacing w:before="0" w:beforeAutospacing="0" w:after="0" w:afterAutospacing="0" w:line="360" w:lineRule="auto"/>
        <w:rPr>
          <w:sz w:val="36"/>
          <w:szCs w:val="36"/>
        </w:rPr>
      </w:pPr>
      <w:r w:rsidRPr="004816D6">
        <w:rPr>
          <w:rStyle w:val="definition"/>
          <w:b/>
          <w:bCs/>
          <w:iCs/>
          <w:sz w:val="36"/>
          <w:szCs w:val="36"/>
        </w:rPr>
        <w:t>Hispanismy</w:t>
      </w:r>
    </w:p>
    <w:p w:rsidR="004816D6" w:rsidRDefault="004816D6" w:rsidP="00612828">
      <w:pPr>
        <w:pStyle w:val="Normlnweb"/>
        <w:spacing w:before="0" w:beforeAutospacing="0" w:after="0" w:afterAutospacing="0" w:line="360" w:lineRule="auto"/>
        <w:jc w:val="both"/>
      </w:pPr>
      <w:r>
        <w:t>Existuje řada slov španělského původu, která byla ve starších fázích přejata zravidla prostřednictvím němčiny, později jako internacionalismy</w:t>
      </w:r>
      <w:r w:rsidR="00613E30">
        <w:t xml:space="preserve"> (</w:t>
      </w:r>
      <w:r w:rsidR="00613E30">
        <w:rPr>
          <w:i/>
        </w:rPr>
        <w:t>chunta, ranč, mul</w:t>
      </w:r>
      <w:r w:rsidR="00612828">
        <w:rPr>
          <w:i/>
        </w:rPr>
        <w:t>a</w:t>
      </w:r>
      <w:r w:rsidR="00613E30">
        <w:rPr>
          <w:i/>
        </w:rPr>
        <w:t xml:space="preserve">t </w:t>
      </w:r>
      <w:r w:rsidR="00613E30">
        <w:t>apod.)</w:t>
      </w:r>
      <w:r>
        <w:t>.</w:t>
      </w:r>
    </w:p>
    <w:p w:rsidR="004816D6" w:rsidRDefault="004816D6" w:rsidP="00612828">
      <w:pPr>
        <w:pStyle w:val="Normlnweb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>liga</w:t>
      </w:r>
      <w:r>
        <w:t xml:space="preserve"> (</w:t>
      </w:r>
      <w:r w:rsidR="004E5F3E">
        <w:t>←</w:t>
      </w:r>
      <w:r>
        <w:t xml:space="preserve"> něm. </w:t>
      </w:r>
      <w:r>
        <w:rPr>
          <w:i/>
          <w:iCs/>
        </w:rPr>
        <w:t>Liga</w:t>
      </w:r>
      <w:r>
        <w:t xml:space="preserve"> </w:t>
      </w:r>
      <w:r w:rsidR="004E5F3E">
        <w:t>←</w:t>
      </w:r>
      <w:r>
        <w:t xml:space="preserve"> šp. </w:t>
      </w:r>
      <w:r>
        <w:rPr>
          <w:i/>
          <w:iCs/>
        </w:rPr>
        <w:t>liga</w:t>
      </w:r>
      <w:r w:rsidR="00613E30">
        <w:t>)</w:t>
      </w:r>
      <w:r>
        <w:t xml:space="preserve"> </w:t>
      </w:r>
    </w:p>
    <w:p w:rsidR="004816D6" w:rsidRDefault="004816D6" w:rsidP="00612828">
      <w:pPr>
        <w:pStyle w:val="Normlnweb"/>
        <w:spacing w:before="0" w:beforeAutospacing="0" w:after="0" w:afterAutospacing="0" w:line="360" w:lineRule="auto"/>
      </w:pPr>
      <w:r>
        <w:rPr>
          <w:i/>
          <w:iCs/>
        </w:rPr>
        <w:t>armáda</w:t>
      </w:r>
      <w:r>
        <w:t xml:space="preserve"> (</w:t>
      </w:r>
      <w:r w:rsidR="004E5F3E">
        <w:t>←</w:t>
      </w:r>
      <w:r>
        <w:t xml:space="preserve"> šp. </w:t>
      </w:r>
      <w:r>
        <w:rPr>
          <w:i/>
          <w:iCs/>
        </w:rPr>
        <w:t>armada</w:t>
      </w:r>
      <w:r>
        <w:t xml:space="preserve">) </w:t>
      </w:r>
    </w:p>
    <w:p w:rsidR="004816D6" w:rsidRDefault="004816D6" w:rsidP="00612828">
      <w:pPr>
        <w:pStyle w:val="Normlnweb"/>
        <w:spacing w:before="0" w:beforeAutospacing="0" w:after="0" w:afterAutospacing="0" w:line="360" w:lineRule="auto"/>
      </w:pPr>
      <w:r>
        <w:rPr>
          <w:i/>
          <w:iCs/>
        </w:rPr>
        <w:t>major</w:t>
      </w:r>
      <w:r>
        <w:t xml:space="preserve"> (</w:t>
      </w:r>
      <w:r w:rsidR="004E5F3E">
        <w:t>←</w:t>
      </w:r>
      <w:r>
        <w:t xml:space="preserve"> něm. </w:t>
      </w:r>
      <w:r>
        <w:rPr>
          <w:i/>
          <w:iCs/>
        </w:rPr>
        <w:t>Major</w:t>
      </w:r>
      <w:r>
        <w:t xml:space="preserve"> </w:t>
      </w:r>
      <w:r w:rsidR="004E5F3E">
        <w:t>←</w:t>
      </w:r>
      <w:r>
        <w:t xml:space="preserve"> šp. </w:t>
      </w:r>
      <w:r>
        <w:rPr>
          <w:i/>
          <w:iCs/>
        </w:rPr>
        <w:t>mayor</w:t>
      </w:r>
      <w:r>
        <w:t>)</w:t>
      </w:r>
    </w:p>
    <w:p w:rsidR="004816D6" w:rsidRDefault="004816D6" w:rsidP="00612828">
      <w:pPr>
        <w:pStyle w:val="Normlnweb"/>
        <w:spacing w:before="0" w:beforeAutospacing="0" w:after="0" w:afterAutospacing="0" w:line="360" w:lineRule="auto"/>
      </w:pPr>
      <w:r>
        <w:rPr>
          <w:i/>
          <w:iCs/>
        </w:rPr>
        <w:t>barák</w:t>
      </w:r>
      <w:r>
        <w:t xml:space="preserve"> (</w:t>
      </w:r>
      <w:r w:rsidR="004E5F3E">
        <w:t>←</w:t>
      </w:r>
      <w:r>
        <w:t xml:space="preserve"> něm. </w:t>
      </w:r>
      <w:r>
        <w:rPr>
          <w:i/>
          <w:iCs/>
        </w:rPr>
        <w:t>Baracke</w:t>
      </w:r>
      <w:r>
        <w:t xml:space="preserve"> </w:t>
      </w:r>
      <w:r w:rsidR="004E5F3E">
        <w:t>←</w:t>
      </w:r>
      <w:r>
        <w:t xml:space="preserve"> fr. </w:t>
      </w:r>
      <w:r>
        <w:rPr>
          <w:i/>
          <w:iCs/>
        </w:rPr>
        <w:t>baraque</w:t>
      </w:r>
      <w:r>
        <w:t xml:space="preserve"> </w:t>
      </w:r>
      <w:r w:rsidR="004E5F3E">
        <w:t>←</w:t>
      </w:r>
      <w:r>
        <w:t xml:space="preserve"> šp. </w:t>
      </w:r>
      <w:r>
        <w:rPr>
          <w:i/>
          <w:iCs/>
        </w:rPr>
        <w:t>barraca</w:t>
      </w:r>
      <w:r>
        <w:t xml:space="preserve">, zřejmě katalán. původu), </w:t>
      </w:r>
    </w:p>
    <w:p w:rsidR="00613E30" w:rsidRDefault="004816D6" w:rsidP="00612828">
      <w:pPr>
        <w:pStyle w:val="Normlnweb"/>
        <w:spacing w:before="0" w:beforeAutospacing="0" w:after="0" w:afterAutospacing="0" w:line="360" w:lineRule="auto"/>
      </w:pPr>
      <w:r>
        <w:rPr>
          <w:i/>
          <w:iCs/>
        </w:rPr>
        <w:t>flotila</w:t>
      </w:r>
      <w:r>
        <w:t xml:space="preserve"> (</w:t>
      </w:r>
      <w:r w:rsidR="004E5F3E">
        <w:t>←</w:t>
      </w:r>
      <w:r>
        <w:t xml:space="preserve"> něm. </w:t>
      </w:r>
      <w:r>
        <w:rPr>
          <w:i/>
          <w:iCs/>
        </w:rPr>
        <w:t>Flotille</w:t>
      </w:r>
      <w:r>
        <w:t xml:space="preserve"> </w:t>
      </w:r>
      <w:r w:rsidR="004E5F3E">
        <w:t>←</w:t>
      </w:r>
      <w:r>
        <w:t xml:space="preserve"> šp. </w:t>
      </w:r>
      <w:r>
        <w:rPr>
          <w:i/>
          <w:iCs/>
        </w:rPr>
        <w:t>flotilla</w:t>
      </w:r>
      <w:r>
        <w:t xml:space="preserve">, patrně z fr. </w:t>
      </w:r>
      <w:r>
        <w:rPr>
          <w:i/>
          <w:iCs/>
        </w:rPr>
        <w:t>flotte</w:t>
      </w:r>
      <w:r>
        <w:t>)</w:t>
      </w:r>
    </w:p>
    <w:p w:rsidR="00EB02CE" w:rsidRDefault="00EB02CE" w:rsidP="00EB02CE">
      <w:pPr>
        <w:pStyle w:val="Normlnweb"/>
        <w:spacing w:before="0" w:beforeAutospacing="0" w:after="0" w:afterAutospacing="0" w:line="360" w:lineRule="auto"/>
      </w:pPr>
      <w:r>
        <w:rPr>
          <w:i/>
          <w:iCs/>
        </w:rPr>
        <w:t>kamarád</w:t>
      </w:r>
      <w:r>
        <w:t xml:space="preserve"> (← fr. </w:t>
      </w:r>
      <w:r>
        <w:rPr>
          <w:i/>
          <w:iCs/>
        </w:rPr>
        <w:t>camarade</w:t>
      </w:r>
      <w:r>
        <w:t xml:space="preserve"> ← šp. </w:t>
      </w:r>
      <w:r>
        <w:rPr>
          <w:i/>
          <w:iCs/>
        </w:rPr>
        <w:t>camarada</w:t>
      </w:r>
      <w:r>
        <w:t>)</w:t>
      </w:r>
    </w:p>
    <w:p w:rsidR="004E5F3E" w:rsidRDefault="004E5F3E" w:rsidP="00612828">
      <w:pPr>
        <w:pStyle w:val="Normlnweb"/>
        <w:spacing w:before="0" w:beforeAutospacing="0" w:after="0" w:afterAutospacing="0" w:line="360" w:lineRule="auto"/>
      </w:pPr>
    </w:p>
    <w:p w:rsidR="00EB02CE" w:rsidRDefault="00EB02CE" w:rsidP="00612828">
      <w:pPr>
        <w:pStyle w:val="Normlnweb"/>
        <w:spacing w:before="0" w:beforeAutospacing="0" w:after="0" w:afterAutospacing="0" w:line="360" w:lineRule="auto"/>
      </w:pPr>
    </w:p>
    <w:p w:rsidR="00171599" w:rsidRDefault="00171599" w:rsidP="00171599">
      <w:pPr>
        <w:pStyle w:val="Nadpis2"/>
        <w:spacing w:before="0" w:beforeAutospacing="0" w:after="0" w:afterAutospacing="0" w:line="360" w:lineRule="auto"/>
      </w:pPr>
      <w:r>
        <w:t>Rusismy</w:t>
      </w:r>
    </w:p>
    <w:p w:rsidR="00624BFC" w:rsidRDefault="00624BFC" w:rsidP="00171599">
      <w:pPr>
        <w:pStyle w:val="Normlnweb"/>
        <w:spacing w:before="0" w:beforeAutospacing="0" w:after="0" w:afterAutospacing="0" w:line="360" w:lineRule="auto"/>
      </w:pPr>
    </w:p>
    <w:p w:rsidR="00171599" w:rsidRDefault="00171599" w:rsidP="00171599">
      <w:pPr>
        <w:pStyle w:val="Normlnweb"/>
        <w:spacing w:before="0" w:beforeAutospacing="0" w:after="0" w:afterAutospacing="0" w:line="360" w:lineRule="auto"/>
      </w:pPr>
      <w:r>
        <w:t>Vliv ruštiny je spojen s činností obrozenské generace J.</w:t>
      </w:r>
      <w:r w:rsidR="00EB02CE">
        <w:t xml:space="preserve"> Jungmanna, pro </w:t>
      </w:r>
      <w:r>
        <w:t>kterou</w:t>
      </w:r>
      <w:r w:rsidR="00EB02CE">
        <w:t xml:space="preserve"> byla ruština důležitým zdrojem doplňování slovní zásoby spisovné </w:t>
      </w:r>
      <w:r w:rsidR="00EB02CE">
        <w:rPr>
          <w:rStyle w:val="textabbr"/>
        </w:rPr>
        <w:t>č.</w:t>
      </w:r>
      <w:r w:rsidR="00EB02CE">
        <w:t xml:space="preserve">, ale také vzorem slovanského </w:t>
      </w:r>
      <w:r w:rsidR="00EB02CE">
        <w:rPr>
          <w:rStyle w:val="textabbr"/>
        </w:rPr>
        <w:t>jaz</w:t>
      </w:r>
      <w:r>
        <w:rPr>
          <w:rStyle w:val="textabbr"/>
        </w:rPr>
        <w:t>yka</w:t>
      </w:r>
      <w:r w:rsidR="00EB02CE">
        <w:t xml:space="preserve"> </w:t>
      </w:r>
    </w:p>
    <w:p w:rsidR="006C1410" w:rsidRDefault="00171599" w:rsidP="00171599">
      <w:pPr>
        <w:pStyle w:val="Normlnweb"/>
        <w:spacing w:before="0" w:beforeAutospacing="0" w:after="0" w:afterAutospacing="0" w:line="360" w:lineRule="auto"/>
      </w:pPr>
      <w:r>
        <w:t xml:space="preserve">Ruština ovlivňuje češtinu </w:t>
      </w:r>
      <w:r w:rsidR="005D5537">
        <w:t>především v</w:t>
      </w:r>
      <w:r w:rsidR="006C1410">
        <w:t> </w:t>
      </w:r>
      <w:r w:rsidR="005D5537">
        <w:t>lexikonu</w:t>
      </w:r>
      <w:r w:rsidR="006C1410">
        <w:t xml:space="preserve">: </w:t>
      </w:r>
      <w:r w:rsidR="006C1410">
        <w:rPr>
          <w:i/>
          <w:iCs/>
        </w:rPr>
        <w:t>blahý</w:t>
      </w:r>
      <w:r w:rsidR="006C1410">
        <w:t xml:space="preserve">, </w:t>
      </w:r>
      <w:r w:rsidR="006C1410">
        <w:rPr>
          <w:i/>
          <w:iCs/>
        </w:rPr>
        <w:t>bol</w:t>
      </w:r>
      <w:r w:rsidR="006C1410">
        <w:t xml:space="preserve">, </w:t>
      </w:r>
      <w:r w:rsidR="006C1410">
        <w:rPr>
          <w:i/>
          <w:iCs/>
        </w:rPr>
        <w:t>chrabrý</w:t>
      </w:r>
      <w:r w:rsidR="006C1410">
        <w:t xml:space="preserve">, </w:t>
      </w:r>
      <w:r w:rsidR="006C1410">
        <w:rPr>
          <w:i/>
          <w:iCs/>
        </w:rPr>
        <w:t>jařmo</w:t>
      </w:r>
      <w:r w:rsidR="006C1410">
        <w:t xml:space="preserve">, </w:t>
      </w:r>
      <w:r w:rsidR="006C1410">
        <w:rPr>
          <w:i/>
          <w:iCs/>
        </w:rPr>
        <w:t>kormidlo</w:t>
      </w:r>
      <w:r w:rsidR="006C1410">
        <w:t xml:space="preserve">, </w:t>
      </w:r>
      <w:r w:rsidR="006C1410">
        <w:rPr>
          <w:i/>
          <w:iCs/>
        </w:rPr>
        <w:t>průmysl</w:t>
      </w:r>
      <w:r w:rsidR="006C1410">
        <w:t xml:space="preserve">, </w:t>
      </w:r>
      <w:r w:rsidR="006C1410">
        <w:rPr>
          <w:i/>
          <w:iCs/>
        </w:rPr>
        <w:t>příroda</w:t>
      </w:r>
      <w:r w:rsidR="006C1410">
        <w:t xml:space="preserve">, </w:t>
      </w:r>
      <w:r w:rsidR="006C1410">
        <w:rPr>
          <w:i/>
          <w:iCs/>
        </w:rPr>
        <w:t>sloh</w:t>
      </w:r>
      <w:r w:rsidR="006C1410">
        <w:t xml:space="preserve">, </w:t>
      </w:r>
      <w:r w:rsidR="006C1410">
        <w:rPr>
          <w:i/>
          <w:iCs/>
        </w:rPr>
        <w:t>vkus</w:t>
      </w:r>
      <w:r w:rsidR="006C1410">
        <w:t xml:space="preserve">, </w:t>
      </w:r>
      <w:r w:rsidR="006C1410">
        <w:rPr>
          <w:i/>
          <w:iCs/>
        </w:rPr>
        <w:t>vzduch</w:t>
      </w:r>
      <w:r w:rsidR="006C1410">
        <w:t xml:space="preserve">, </w:t>
      </w:r>
      <w:r w:rsidR="006C1410">
        <w:rPr>
          <w:i/>
          <w:iCs/>
        </w:rPr>
        <w:t>záliv</w:t>
      </w:r>
      <w:r w:rsidR="006C1410">
        <w:rPr>
          <w:iCs/>
        </w:rPr>
        <w:t>.</w:t>
      </w:r>
      <w:r w:rsidR="005D5537">
        <w:t xml:space="preserve"> Jeho rozsah není úplně snadné stanovit, neboť řada přejímek má společnou ruskou a polskou předlohu</w:t>
      </w:r>
      <w:r w:rsidR="006C1410">
        <w:t xml:space="preserve">, někdy také jde o slova vyskytující se ve stč.: </w:t>
      </w:r>
      <w:r w:rsidR="006C1410">
        <w:rPr>
          <w:i/>
          <w:iCs/>
        </w:rPr>
        <w:t>předmět</w:t>
      </w:r>
      <w:r w:rsidR="006C1410" w:rsidRPr="006C1410">
        <w:rPr>
          <w:i/>
        </w:rPr>
        <w:t>,</w:t>
      </w:r>
      <w:r w:rsidR="006C1410">
        <w:t> </w:t>
      </w:r>
      <w:r w:rsidR="006C1410">
        <w:rPr>
          <w:i/>
          <w:iCs/>
        </w:rPr>
        <w:t>příroda,</w:t>
      </w:r>
      <w:r w:rsidR="006C1410">
        <w:t xml:space="preserve"> </w:t>
      </w:r>
      <w:r w:rsidR="006C1410">
        <w:rPr>
          <w:i/>
          <w:iCs/>
        </w:rPr>
        <w:t>řešiti</w:t>
      </w:r>
      <w:r w:rsidR="006C1410">
        <w:t>.</w:t>
      </w:r>
    </w:p>
    <w:p w:rsidR="006C1410" w:rsidRDefault="006C1410" w:rsidP="00171599">
      <w:pPr>
        <w:pStyle w:val="Normlnweb"/>
        <w:spacing w:before="0" w:beforeAutospacing="0" w:after="0" w:afterAutospacing="0" w:line="360" w:lineRule="auto"/>
      </w:pPr>
    </w:p>
    <w:p w:rsidR="005D5537" w:rsidRDefault="005D5537" w:rsidP="00171599">
      <w:pPr>
        <w:pStyle w:val="Normlnweb"/>
        <w:spacing w:before="0" w:beforeAutospacing="0" w:after="0" w:afterAutospacing="0" w:line="360" w:lineRule="auto"/>
      </w:pPr>
      <w:r>
        <w:t>Doplňkový</w:t>
      </w:r>
      <w:r w:rsidR="00EB02CE">
        <w:t xml:space="preserve"> instrumentál typu </w:t>
      </w:r>
      <w:r w:rsidR="00EB02CE">
        <w:rPr>
          <w:i/>
          <w:iCs/>
        </w:rPr>
        <w:t>Rozvíjela se jarním kvítkem</w:t>
      </w:r>
      <w:r w:rsidR="00EB02CE">
        <w:t xml:space="preserve">, </w:t>
      </w:r>
      <w:r w:rsidR="00EB02CE">
        <w:rPr>
          <w:i/>
          <w:iCs/>
        </w:rPr>
        <w:t>Toto místo sloužilo hrobem mé cti</w:t>
      </w:r>
      <w:r>
        <w:t>.</w:t>
      </w:r>
      <w:r w:rsidR="00EB02CE">
        <w:t xml:space="preserve"> </w:t>
      </w:r>
      <w:r>
        <w:t>R</w:t>
      </w:r>
      <w:r w:rsidR="00EB02CE">
        <w:t>ůzné genitivní vazby (</w:t>
      </w:r>
      <w:r w:rsidR="00EB02CE">
        <w:rPr>
          <w:i/>
          <w:iCs/>
        </w:rPr>
        <w:t>Silnější byl otcovského práva</w:t>
      </w:r>
      <w:r w:rsidR="00EB02CE">
        <w:t xml:space="preserve">, </w:t>
      </w:r>
      <w:r w:rsidR="00EB02CE">
        <w:rPr>
          <w:i/>
          <w:iCs/>
        </w:rPr>
        <w:t>Miluji Francouzů</w:t>
      </w:r>
      <w:r w:rsidR="00EB02CE">
        <w:t>)</w:t>
      </w:r>
      <w:r>
        <w:t>.</w:t>
      </w:r>
    </w:p>
    <w:p w:rsidR="005D5537" w:rsidRDefault="005D5537" w:rsidP="00171599">
      <w:pPr>
        <w:pStyle w:val="Normlnweb"/>
        <w:spacing w:before="0" w:beforeAutospacing="0" w:after="0" w:afterAutospacing="0" w:line="360" w:lineRule="auto"/>
      </w:pPr>
      <w:r>
        <w:lastRenderedPageBreak/>
        <w:t>M</w:t>
      </w:r>
      <w:r w:rsidR="00EB02CE">
        <w:t>odal</w:t>
      </w:r>
      <w:r>
        <w:t xml:space="preserve">ní predikativa typu </w:t>
      </w:r>
      <w:r>
        <w:rPr>
          <w:i/>
        </w:rPr>
        <w:t>dlužno, možno, nutno</w:t>
      </w:r>
      <w:r>
        <w:t xml:space="preserve">. </w:t>
      </w:r>
    </w:p>
    <w:p w:rsidR="00EB02CE" w:rsidRDefault="00EB02CE" w:rsidP="00171599">
      <w:pPr>
        <w:pStyle w:val="Normlnweb"/>
        <w:spacing w:before="0" w:beforeAutospacing="0" w:after="0" w:afterAutospacing="0" w:line="360" w:lineRule="auto"/>
      </w:pPr>
      <w:r>
        <w:t xml:space="preserve">Původem polská pasivní konstrukce, která v 19. stol. přechodně objevila </w:t>
      </w:r>
      <w:r w:rsidR="00436300">
        <w:t>v</w:t>
      </w:r>
      <w:r>
        <w:t xml:space="preserve"> češtině – bezesponové příčestí minulé trpné s akuzativní rekcí typu </w:t>
      </w:r>
      <w:r>
        <w:rPr>
          <w:i/>
          <w:iCs/>
        </w:rPr>
        <w:t>Do maloruštiny mícháno polštinu i latinu</w:t>
      </w:r>
      <w:r>
        <w:t>; chybějící sponu má přitom společnou i s odpovídajícími ruskými konstrukcemi.</w:t>
      </w:r>
    </w:p>
    <w:p w:rsidR="00EB02CE" w:rsidRDefault="00EB02CE" w:rsidP="00612828">
      <w:pPr>
        <w:pStyle w:val="Normlnweb"/>
        <w:spacing w:before="0" w:beforeAutospacing="0" w:after="0" w:afterAutospacing="0" w:line="360" w:lineRule="auto"/>
      </w:pPr>
    </w:p>
    <w:p w:rsidR="00882C6D" w:rsidRDefault="00882C6D" w:rsidP="00612828">
      <w:pPr>
        <w:pStyle w:val="Normlnweb"/>
        <w:spacing w:before="0" w:beforeAutospacing="0" w:after="0" w:afterAutospacing="0" w:line="360" w:lineRule="auto"/>
      </w:pPr>
    </w:p>
    <w:p w:rsidR="00882C6D" w:rsidRDefault="00A97886" w:rsidP="00436300">
      <w:pPr>
        <w:pStyle w:val="Nadpis2"/>
        <w:spacing w:before="0" w:beforeAutospacing="0" w:after="0" w:afterAutospacing="0" w:line="360" w:lineRule="auto"/>
      </w:pPr>
      <w:r>
        <w:t>Vliv polštiny</w:t>
      </w:r>
    </w:p>
    <w:p w:rsidR="00624BFC" w:rsidRDefault="00624BFC" w:rsidP="00436300">
      <w:pPr>
        <w:pStyle w:val="Normlnweb"/>
        <w:spacing w:before="0" w:beforeAutospacing="0" w:after="0" w:afterAutospacing="0" w:line="360" w:lineRule="auto"/>
      </w:pPr>
    </w:p>
    <w:p w:rsidR="009E0275" w:rsidRDefault="009E0275" w:rsidP="00436300">
      <w:pPr>
        <w:pStyle w:val="Normlnweb"/>
        <w:spacing w:before="0" w:beforeAutospacing="0" w:after="0" w:afterAutospacing="0" w:line="360" w:lineRule="auto"/>
      </w:pPr>
      <w:r>
        <w:t>Determinován několika faktory</w:t>
      </w:r>
      <w:r w:rsidR="00624BFC">
        <w:t>:</w:t>
      </w:r>
      <w:r w:rsidR="00D31A0F">
        <w:t xml:space="preserve"> </w:t>
      </w:r>
    </w:p>
    <w:p w:rsidR="009E0275" w:rsidRDefault="009E0275" w:rsidP="00436300">
      <w:pPr>
        <w:pStyle w:val="Normlnweb"/>
        <w:spacing w:before="0" w:beforeAutospacing="0" w:after="0" w:afterAutospacing="0" w:line="360" w:lineRule="auto"/>
      </w:pPr>
      <w:r>
        <w:t>1.</w:t>
      </w:r>
      <w:r w:rsidR="00D31A0F">
        <w:t xml:space="preserve"> objevují </w:t>
      </w:r>
      <w:r>
        <w:t xml:space="preserve">se </w:t>
      </w:r>
      <w:r w:rsidR="00D31A0F">
        <w:t>oblasti, kde žije (žilo) české a polské etnikum</w:t>
      </w:r>
      <w:r>
        <w:t xml:space="preserve"> vedle sebe nebo společně (slezskočeské dialekty v bezprostřední blízkosti dialektů slezskopolských, na uzemí Těšínska jazyková situace mísení češiny a polštiny) ; na území jazykově polském několik českých jazykových ostrůvků (Baborów, Zelów)</w:t>
      </w:r>
      <w:r w:rsidR="00624BFC">
        <w:t>;</w:t>
      </w:r>
    </w:p>
    <w:p w:rsidR="009E0275" w:rsidRDefault="009E0275" w:rsidP="00436300">
      <w:pPr>
        <w:pStyle w:val="Normlnweb"/>
        <w:spacing w:before="0" w:beforeAutospacing="0" w:after="0" w:afterAutospacing="0" w:line="360" w:lineRule="auto"/>
      </w:pPr>
      <w:r>
        <w:t>2.</w:t>
      </w:r>
      <w:r w:rsidR="00D31A0F">
        <w:t xml:space="preserve"> čeština plnila ve Slezsku v období raného novověku roli jednoho ze spisovných jazyků</w:t>
      </w:r>
      <w:r w:rsidR="00624BFC">
        <w:t>;</w:t>
      </w:r>
      <w:r w:rsidR="00D31A0F">
        <w:t xml:space="preserve"> </w:t>
      </w:r>
    </w:p>
    <w:p w:rsidR="00882C6D" w:rsidRDefault="009E0275" w:rsidP="00436300">
      <w:pPr>
        <w:pStyle w:val="Normlnweb"/>
        <w:spacing w:before="0" w:beforeAutospacing="0" w:after="0" w:afterAutospacing="0" w:line="360" w:lineRule="auto"/>
      </w:pPr>
      <w:r>
        <w:t>3.</w:t>
      </w:r>
      <w:r w:rsidR="00D31A0F">
        <w:t xml:space="preserve"> </w:t>
      </w:r>
      <w:r w:rsidR="00865731">
        <w:t xml:space="preserve">existovaly kulturní česko-polské / polsko-české kontakty, které zesílily </w:t>
      </w:r>
      <w:r w:rsidR="00D31A0F">
        <w:t>v období národního obrození</w:t>
      </w:r>
      <w:r w:rsidR="00865731">
        <w:t xml:space="preserve">, kdy </w:t>
      </w:r>
      <w:r w:rsidR="00D31A0F">
        <w:t xml:space="preserve">byla </w:t>
      </w:r>
      <w:r w:rsidR="00865731">
        <w:t>polština jedním ze vzorů pro rozvoj moderní spisovné češtiny (především Jungmannově generaci)</w:t>
      </w:r>
      <w:r w:rsidR="00436300">
        <w:t>.</w:t>
      </w:r>
    </w:p>
    <w:p w:rsidR="00624BFC" w:rsidRDefault="00624BFC" w:rsidP="00436300">
      <w:pPr>
        <w:pStyle w:val="Normlnweb"/>
        <w:spacing w:before="0" w:beforeAutospacing="0" w:after="0" w:afterAutospacing="0" w:line="360" w:lineRule="auto"/>
      </w:pPr>
    </w:p>
    <w:p w:rsidR="002254EC" w:rsidRDefault="00865731" w:rsidP="00436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ejstarší </w:t>
      </w:r>
      <w:r w:rsidRPr="00865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polonismy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objevují v 16. stol. –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mezi botanickými termíny v 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eském překladu </w:t>
      </w:r>
      <w:r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Mattioliho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herbáře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(1563)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rdest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kručinka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vitečky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v 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eských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vydáních </w:t>
      </w:r>
      <w:r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Paprockého 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bočan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čáp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mohyla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otčizna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vlast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‘, c)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slovnících D. Adama z Veleslavína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častovati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flet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nádoba</w:t>
      </w:r>
      <w:r w:rsidR="002254EC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</w:t>
      </w:r>
      <w:r w:rsidR="002254EC">
        <w:rPr>
          <w:rFonts w:ascii="Times New Roman" w:eastAsia="Times New Roman" w:hAnsi="Times New Roman" w:cs="Times New Roman"/>
          <w:sz w:val="24"/>
          <w:szCs w:val="24"/>
          <w:lang w:eastAsia="cs-CZ"/>
        </w:rPr>
        <w:t>‚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druh hudebního nástroje</w:t>
      </w:r>
      <w:r w:rsidR="002254EC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254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7886" w:rsidRPr="002A0024" w:rsidRDefault="002254EC" w:rsidP="00436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Vliv polštiny je patrný u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 A. Komensk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v letech 1628–1656 s přestávkami žil v polském Lešně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blankytný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čupřina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náčelník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varle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ebo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výměr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také v podobě slov německého původu, která se v p. užívala dříve než v č. (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pantofel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vymordovati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7886" w:rsidRPr="002A00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zprubovati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E0275" w:rsidRDefault="002254EC" w:rsidP="00436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A97886" w:rsidRPr="002A0024">
        <w:rPr>
          <w:rFonts w:ascii="Times New Roman" w:eastAsia="Times New Roman" w:hAnsi="Times New Roman" w:cs="Times New Roman"/>
          <w:sz w:val="24"/>
          <w:szCs w:val="24"/>
          <w:lang w:eastAsia="cs-CZ"/>
        </w:rPr>
        <w:t>ejvětší vliv polštiny na češtinu v době národního obrození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E0275">
        <w:rPr>
          <w:rFonts w:ascii="Times New Roman" w:eastAsia="Times New Roman" w:hAnsi="Times New Roman" w:cs="Times New Roman"/>
          <w:sz w:val="24"/>
          <w:szCs w:val="24"/>
          <w:lang w:eastAsia="cs-CZ"/>
        </w:rPr>
        <w:t>jednak v krásné literatuře, jednak v odborné terminologii</w:t>
      </w:r>
      <w:r w:rsidR="00436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36300">
        <w:t>J</w:t>
      </w:r>
      <w:r w:rsidR="00436300">
        <w:t xml:space="preserve">ak už bylo řečeno výše, řada těchto přejímek má společné východisko polské a ruské a/nebo </w:t>
      </w:r>
      <w:r w:rsidR="00436300">
        <w:t>má své paralely</w:t>
      </w:r>
      <w:r w:rsidR="00436300">
        <w:t xml:space="preserve"> ve sta</w:t>
      </w:r>
      <w:r w:rsidR="00436300">
        <w:t xml:space="preserve">ré češtině: </w:t>
      </w:r>
      <w:r w:rsidR="00436300" w:rsidRPr="00436300">
        <w:rPr>
          <w:i/>
        </w:rPr>
        <w:t>průliv, záliv</w:t>
      </w:r>
      <w:r w:rsidR="00436300">
        <w:rPr>
          <w:i/>
        </w:rPr>
        <w:t xml:space="preserve">, </w:t>
      </w:r>
      <w:r w:rsidR="00436300">
        <w:rPr>
          <w:i/>
          <w:iCs/>
        </w:rPr>
        <w:t>chrabrý</w:t>
      </w:r>
      <w:r w:rsidR="00436300">
        <w:t xml:space="preserve">, </w:t>
      </w:r>
      <w:r w:rsidR="00436300">
        <w:rPr>
          <w:i/>
          <w:iCs/>
        </w:rPr>
        <w:t>mih</w:t>
      </w:r>
      <w:r w:rsidR="00436300">
        <w:t>.</w:t>
      </w:r>
    </w:p>
    <w:p w:rsidR="00624BFC" w:rsidRDefault="00624BFC" w:rsidP="00436300">
      <w:pPr>
        <w:pStyle w:val="Normlnweb"/>
        <w:spacing w:before="0" w:beforeAutospacing="0" w:after="0" w:afterAutospacing="0" w:line="360" w:lineRule="auto"/>
        <w:jc w:val="both"/>
      </w:pPr>
    </w:p>
    <w:p w:rsidR="00436300" w:rsidRDefault="00436300" w:rsidP="00436300">
      <w:pPr>
        <w:pStyle w:val="Normlnweb"/>
        <w:spacing w:before="0" w:beforeAutospacing="0" w:after="0" w:afterAutospacing="0" w:line="360" w:lineRule="auto"/>
        <w:jc w:val="both"/>
      </w:pPr>
      <w:r>
        <w:t xml:space="preserve">Polština stimulovala </w:t>
      </w:r>
      <w:r w:rsidR="00882C6D">
        <w:t>frekvenc</w:t>
      </w:r>
      <w:r>
        <w:t>i</w:t>
      </w:r>
      <w:r w:rsidR="00882C6D">
        <w:t xml:space="preserve"> </w:t>
      </w:r>
      <w:r>
        <w:t xml:space="preserve">některých slovotvorných </w:t>
      </w:r>
      <w:r w:rsidR="00882C6D">
        <w:t>sufix</w:t>
      </w:r>
      <w:r>
        <w:t>ů</w:t>
      </w:r>
      <w:r w:rsidR="00882C6D">
        <w:t xml:space="preserve"> </w:t>
      </w:r>
      <w:r w:rsidR="00882C6D">
        <w:rPr>
          <w:i/>
          <w:iCs/>
        </w:rPr>
        <w:noBreakHyphen/>
        <w:t>ka</w:t>
      </w:r>
      <w:r w:rsidR="00882C6D">
        <w:t xml:space="preserve">, </w:t>
      </w:r>
      <w:r w:rsidR="00882C6D">
        <w:rPr>
          <w:i/>
          <w:iCs/>
        </w:rPr>
        <w:noBreakHyphen/>
        <w:t>ný</w:t>
      </w:r>
      <w:r w:rsidR="00882C6D">
        <w:t xml:space="preserve">, </w:t>
      </w:r>
      <w:r w:rsidR="00882C6D">
        <w:rPr>
          <w:i/>
          <w:iCs/>
        </w:rPr>
        <w:noBreakHyphen/>
        <w:t>ík</w:t>
      </w:r>
      <w:r w:rsidR="00882C6D">
        <w:t xml:space="preserve">, </w:t>
      </w:r>
      <w:r w:rsidR="00882C6D">
        <w:rPr>
          <w:i/>
          <w:iCs/>
        </w:rPr>
        <w:noBreakHyphen/>
        <w:t>ek</w:t>
      </w:r>
      <w:r w:rsidR="00882C6D">
        <w:t xml:space="preserve">, </w:t>
      </w:r>
      <w:r w:rsidR="00882C6D">
        <w:rPr>
          <w:i/>
          <w:iCs/>
        </w:rPr>
        <w:noBreakHyphen/>
        <w:t>ice</w:t>
      </w:r>
      <w:r w:rsidR="00882C6D">
        <w:t xml:space="preserve">, </w:t>
      </w:r>
      <w:r w:rsidR="00882C6D">
        <w:rPr>
          <w:i/>
          <w:iCs/>
        </w:rPr>
        <w:noBreakHyphen/>
        <w:t>ost</w:t>
      </w:r>
      <w:r w:rsidR="00882C6D">
        <w:t xml:space="preserve">, </w:t>
      </w:r>
      <w:r w:rsidR="00882C6D">
        <w:rPr>
          <w:i/>
          <w:iCs/>
        </w:rPr>
        <w:noBreakHyphen/>
        <w:t>ec</w:t>
      </w:r>
      <w:r w:rsidR="00882C6D">
        <w:t xml:space="preserve">, </w:t>
      </w:r>
      <w:r w:rsidR="00882C6D">
        <w:rPr>
          <w:i/>
          <w:iCs/>
        </w:rPr>
        <w:noBreakHyphen/>
        <w:t>ce</w:t>
      </w:r>
      <w:r w:rsidR="00882C6D">
        <w:t xml:space="preserve"> a </w:t>
      </w:r>
      <w:r w:rsidR="00882C6D">
        <w:rPr>
          <w:i/>
          <w:iCs/>
        </w:rPr>
        <w:noBreakHyphen/>
        <w:t>stvo</w:t>
      </w:r>
      <w:r w:rsidR="00882C6D">
        <w:t xml:space="preserve">. </w:t>
      </w:r>
    </w:p>
    <w:p w:rsidR="00436300" w:rsidRDefault="00436300" w:rsidP="00436300">
      <w:pPr>
        <w:pStyle w:val="Normlnweb"/>
        <w:spacing w:before="0" w:beforeAutospacing="0" w:after="0" w:afterAutospacing="0" w:line="360" w:lineRule="auto"/>
      </w:pPr>
      <w:r>
        <w:lastRenderedPageBreak/>
        <w:t xml:space="preserve">Výše bylo uvedeno, že polština měla také jistý vliv na přechodný výskyt </w:t>
      </w:r>
      <w:r>
        <w:t>pasivní</w:t>
      </w:r>
      <w:r>
        <w:t>ch</w:t>
      </w:r>
      <w:r>
        <w:t xml:space="preserve"> konstrukc</w:t>
      </w:r>
      <w:r>
        <w:t xml:space="preserve">í </w:t>
      </w:r>
      <w:bookmarkStart w:id="0" w:name="_GoBack"/>
      <w:bookmarkEnd w:id="0"/>
      <w:r>
        <w:t xml:space="preserve">typu </w:t>
      </w:r>
      <w:r>
        <w:rPr>
          <w:i/>
          <w:iCs/>
        </w:rPr>
        <w:t>Do maloruštiny mícháno polštinu i latinu</w:t>
      </w:r>
      <w:r w:rsidRPr="00436300">
        <w:t xml:space="preserve">, na jejichž </w:t>
      </w:r>
      <w:r>
        <w:t>přejetí měla zřejmě vliv i ruština</w:t>
      </w:r>
      <w:r>
        <w:t>.</w:t>
      </w:r>
    </w:p>
    <w:p w:rsidR="00436300" w:rsidRDefault="00436300" w:rsidP="00436300">
      <w:pPr>
        <w:pStyle w:val="Normlnweb"/>
        <w:jc w:val="both"/>
      </w:pPr>
    </w:p>
    <w:sectPr w:rsidR="00436300" w:rsidSect="00225B7B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E5" w:rsidRDefault="005B59E5" w:rsidP="0079198D">
      <w:pPr>
        <w:spacing w:after="0" w:line="240" w:lineRule="auto"/>
      </w:pPr>
      <w:r>
        <w:separator/>
      </w:r>
    </w:p>
  </w:endnote>
  <w:endnote w:type="continuationSeparator" w:id="0">
    <w:p w:rsidR="005B59E5" w:rsidRDefault="005B59E5" w:rsidP="0079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866781"/>
      <w:docPartObj>
        <w:docPartGallery w:val="Page Numbers (Bottom of Page)"/>
        <w:docPartUnique/>
      </w:docPartObj>
    </w:sdtPr>
    <w:sdtEndPr/>
    <w:sdtContent>
      <w:p w:rsidR="00A97886" w:rsidRDefault="00A978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FC">
          <w:rPr>
            <w:noProof/>
          </w:rPr>
          <w:t>23</w:t>
        </w:r>
        <w:r>
          <w:fldChar w:fldCharType="end"/>
        </w:r>
      </w:p>
    </w:sdtContent>
  </w:sdt>
  <w:p w:rsidR="00A97886" w:rsidRDefault="00A978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E5" w:rsidRDefault="005B59E5" w:rsidP="0079198D">
      <w:pPr>
        <w:spacing w:after="0" w:line="240" w:lineRule="auto"/>
      </w:pPr>
      <w:r>
        <w:separator/>
      </w:r>
    </w:p>
  </w:footnote>
  <w:footnote w:type="continuationSeparator" w:id="0">
    <w:p w:rsidR="005B59E5" w:rsidRDefault="005B59E5" w:rsidP="0079198D">
      <w:pPr>
        <w:spacing w:after="0" w:line="240" w:lineRule="auto"/>
      </w:pPr>
      <w:r>
        <w:continuationSeparator/>
      </w:r>
    </w:p>
  </w:footnote>
  <w:footnote w:id="1">
    <w:p w:rsidR="00A97886" w:rsidRPr="00704CD9" w:rsidRDefault="00A97886">
      <w:pPr>
        <w:pStyle w:val="Textpoznpodarou"/>
        <w:rPr>
          <w:rFonts w:ascii="Times New Roman" w:hAnsi="Times New Roman" w:cs="Times New Roman"/>
        </w:rPr>
      </w:pPr>
      <w:r w:rsidRPr="00704CD9">
        <w:rPr>
          <w:rStyle w:val="Znakapoznpodarou"/>
          <w:rFonts w:ascii="Times New Roman" w:hAnsi="Times New Roman" w:cs="Times New Roman"/>
        </w:rPr>
        <w:footnoteRef/>
      </w:r>
      <w:r w:rsidRPr="00704CD9">
        <w:rPr>
          <w:rFonts w:ascii="Times New Roman" w:hAnsi="Times New Roman" w:cs="Times New Roman"/>
        </w:rPr>
        <w:t xml:space="preserve"> Jde o </w:t>
      </w:r>
      <w:r>
        <w:rPr>
          <w:rFonts w:ascii="Times New Roman" w:hAnsi="Times New Roman" w:cs="Times New Roman"/>
        </w:rPr>
        <w:t xml:space="preserve">termín z oblasti kontaktové lingvistiky. </w:t>
      </w:r>
      <w:r>
        <w:rPr>
          <w:rFonts w:ascii="Times New Roman" w:hAnsi="Times New Roman" w:cs="Times New Roman"/>
          <w:i/>
        </w:rPr>
        <w:t xml:space="preserve">Jazykový svaz </w:t>
      </w:r>
      <w:r>
        <w:rPr>
          <w:rFonts w:ascii="Times New Roman" w:hAnsi="Times New Roman" w:cs="Times New Roman"/>
        </w:rPr>
        <w:t xml:space="preserve">je tvořen nejméně třemi jazyky rozdílného původu (z hledicka příbuznosti), které na základě vzájemného kontaktu začnou sdílet stejné jazykové vlastnosti. Obvykle jsou takové jazyky v jazykovém svazu bez mocensky hegemonního jazyka (tzn. jeden jazyk není hegemonem těch zbývajících – to není pro střední Evropu do konce roku 1918 typické, neboť hegemonem je němčina, později němčina a maďarština). Typickým příkladem je </w:t>
      </w:r>
      <w:r>
        <w:rPr>
          <w:rFonts w:ascii="Times New Roman" w:hAnsi="Times New Roman" w:cs="Times New Roman"/>
          <w:i/>
        </w:rPr>
        <w:t>balkánský jazykový svaz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86" w:rsidRPr="003A2B62" w:rsidRDefault="00A97886">
    <w:pPr>
      <w:pStyle w:val="Zhlav"/>
      <w:rPr>
        <w:rFonts w:ascii="Times New Roman" w:hAnsi="Times New Roman" w:cs="Times New Roman"/>
      </w:rPr>
    </w:pPr>
    <w:r w:rsidRPr="003A2B62">
      <w:rPr>
        <w:rFonts w:ascii="Times New Roman" w:hAnsi="Times New Roman" w:cs="Times New Roman"/>
      </w:rPr>
      <w:t>02 Historická slovotvorba a syntax</w:t>
    </w:r>
  </w:p>
  <w:p w:rsidR="00A97886" w:rsidRPr="00736198" w:rsidRDefault="00A97886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>V</w:t>
    </w:r>
    <w:r w:rsidRPr="003A2B62">
      <w:rPr>
        <w:rFonts w:ascii="Times New Roman" w:hAnsi="Times New Roman" w:cs="Times New Roman"/>
        <w:i/>
      </w:rPr>
      <w:t>livy cizích jazyků na češtinu v jejím vývoji</w:t>
    </w:r>
  </w:p>
  <w:p w:rsidR="00A97886" w:rsidRPr="003A2B62" w:rsidRDefault="00A97886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C1C"/>
    <w:multiLevelType w:val="hybridMultilevel"/>
    <w:tmpl w:val="DD2C667A"/>
    <w:lvl w:ilvl="0" w:tplc="C12668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5D5A"/>
    <w:multiLevelType w:val="multilevel"/>
    <w:tmpl w:val="140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32159"/>
    <w:multiLevelType w:val="hybridMultilevel"/>
    <w:tmpl w:val="BC5C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1A37"/>
    <w:multiLevelType w:val="hybridMultilevel"/>
    <w:tmpl w:val="DE60B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3FE2"/>
    <w:multiLevelType w:val="multilevel"/>
    <w:tmpl w:val="E51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903B1"/>
    <w:multiLevelType w:val="multilevel"/>
    <w:tmpl w:val="75A4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7E5"/>
    <w:multiLevelType w:val="multilevel"/>
    <w:tmpl w:val="2D76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C02A8"/>
    <w:multiLevelType w:val="hybridMultilevel"/>
    <w:tmpl w:val="1244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03B"/>
    <w:multiLevelType w:val="hybridMultilevel"/>
    <w:tmpl w:val="EE609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56A1"/>
    <w:multiLevelType w:val="hybridMultilevel"/>
    <w:tmpl w:val="693A441E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0D5D85"/>
    <w:multiLevelType w:val="multilevel"/>
    <w:tmpl w:val="F09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C650C"/>
    <w:multiLevelType w:val="hybridMultilevel"/>
    <w:tmpl w:val="9C307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66FA1"/>
    <w:multiLevelType w:val="multilevel"/>
    <w:tmpl w:val="7AE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E607C"/>
    <w:multiLevelType w:val="hybridMultilevel"/>
    <w:tmpl w:val="8670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2F2A"/>
    <w:multiLevelType w:val="multilevel"/>
    <w:tmpl w:val="177C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205B0"/>
    <w:multiLevelType w:val="hybridMultilevel"/>
    <w:tmpl w:val="E0D2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01BEE"/>
    <w:multiLevelType w:val="hybridMultilevel"/>
    <w:tmpl w:val="51C4542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B3D553F"/>
    <w:multiLevelType w:val="multilevel"/>
    <w:tmpl w:val="4AA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C2607"/>
    <w:multiLevelType w:val="hybridMultilevel"/>
    <w:tmpl w:val="1826C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6BB2"/>
    <w:multiLevelType w:val="multilevel"/>
    <w:tmpl w:val="BAF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D4F6A"/>
    <w:multiLevelType w:val="multilevel"/>
    <w:tmpl w:val="969E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52C4F"/>
    <w:multiLevelType w:val="hybridMultilevel"/>
    <w:tmpl w:val="40685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307C2"/>
    <w:multiLevelType w:val="hybridMultilevel"/>
    <w:tmpl w:val="88689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D7E29"/>
    <w:multiLevelType w:val="hybridMultilevel"/>
    <w:tmpl w:val="9DB807B8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6A700E10"/>
    <w:multiLevelType w:val="multilevel"/>
    <w:tmpl w:val="65F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918D5"/>
    <w:multiLevelType w:val="hybridMultilevel"/>
    <w:tmpl w:val="A878A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01EFF"/>
    <w:multiLevelType w:val="multilevel"/>
    <w:tmpl w:val="BE2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663861"/>
    <w:multiLevelType w:val="hybridMultilevel"/>
    <w:tmpl w:val="F836E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84456"/>
    <w:multiLevelType w:val="hybridMultilevel"/>
    <w:tmpl w:val="1180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B1136"/>
    <w:multiLevelType w:val="multilevel"/>
    <w:tmpl w:val="0F0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0"/>
  </w:num>
  <w:num w:numId="5">
    <w:abstractNumId w:val="14"/>
  </w:num>
  <w:num w:numId="6">
    <w:abstractNumId w:val="1"/>
  </w:num>
  <w:num w:numId="7">
    <w:abstractNumId w:val="6"/>
  </w:num>
  <w:num w:numId="8">
    <w:abstractNumId w:val="24"/>
  </w:num>
  <w:num w:numId="9">
    <w:abstractNumId w:val="16"/>
  </w:num>
  <w:num w:numId="10">
    <w:abstractNumId w:val="15"/>
  </w:num>
  <w:num w:numId="11">
    <w:abstractNumId w:val="23"/>
  </w:num>
  <w:num w:numId="12">
    <w:abstractNumId w:val="18"/>
  </w:num>
  <w:num w:numId="13">
    <w:abstractNumId w:val="9"/>
  </w:num>
  <w:num w:numId="14">
    <w:abstractNumId w:val="3"/>
  </w:num>
  <w:num w:numId="15">
    <w:abstractNumId w:val="11"/>
  </w:num>
  <w:num w:numId="16">
    <w:abstractNumId w:val="27"/>
  </w:num>
  <w:num w:numId="17">
    <w:abstractNumId w:val="25"/>
  </w:num>
  <w:num w:numId="18">
    <w:abstractNumId w:val="22"/>
  </w:num>
  <w:num w:numId="19">
    <w:abstractNumId w:val="8"/>
  </w:num>
  <w:num w:numId="20">
    <w:abstractNumId w:val="13"/>
  </w:num>
  <w:num w:numId="21">
    <w:abstractNumId w:val="2"/>
  </w:num>
  <w:num w:numId="22">
    <w:abstractNumId w:val="28"/>
  </w:num>
  <w:num w:numId="23">
    <w:abstractNumId w:val="7"/>
  </w:num>
  <w:num w:numId="24">
    <w:abstractNumId w:val="21"/>
  </w:num>
  <w:num w:numId="25">
    <w:abstractNumId w:val="0"/>
  </w:num>
  <w:num w:numId="26">
    <w:abstractNumId w:val="26"/>
  </w:num>
  <w:num w:numId="27">
    <w:abstractNumId w:val="19"/>
  </w:num>
  <w:num w:numId="28">
    <w:abstractNumId w:val="10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BC"/>
    <w:rsid w:val="00044F35"/>
    <w:rsid w:val="00087DA6"/>
    <w:rsid w:val="000A3970"/>
    <w:rsid w:val="000E46DE"/>
    <w:rsid w:val="00171599"/>
    <w:rsid w:val="001861D3"/>
    <w:rsid w:val="002225E9"/>
    <w:rsid w:val="002254EC"/>
    <w:rsid w:val="00225B7B"/>
    <w:rsid w:val="0022663D"/>
    <w:rsid w:val="00237668"/>
    <w:rsid w:val="0025410B"/>
    <w:rsid w:val="00266C24"/>
    <w:rsid w:val="002870C9"/>
    <w:rsid w:val="00296AEF"/>
    <w:rsid w:val="002A1AE7"/>
    <w:rsid w:val="00314C3F"/>
    <w:rsid w:val="0033179D"/>
    <w:rsid w:val="00345422"/>
    <w:rsid w:val="00360265"/>
    <w:rsid w:val="00363080"/>
    <w:rsid w:val="0038775C"/>
    <w:rsid w:val="003A2B62"/>
    <w:rsid w:val="003A5C55"/>
    <w:rsid w:val="003B7F9F"/>
    <w:rsid w:val="003F03F9"/>
    <w:rsid w:val="004035B5"/>
    <w:rsid w:val="00426701"/>
    <w:rsid w:val="00436300"/>
    <w:rsid w:val="00442BF8"/>
    <w:rsid w:val="004525A5"/>
    <w:rsid w:val="00455C14"/>
    <w:rsid w:val="004816D6"/>
    <w:rsid w:val="004E5F3E"/>
    <w:rsid w:val="00502B6F"/>
    <w:rsid w:val="00516712"/>
    <w:rsid w:val="00530CC3"/>
    <w:rsid w:val="005446E9"/>
    <w:rsid w:val="005B59E5"/>
    <w:rsid w:val="005D5537"/>
    <w:rsid w:val="005E0676"/>
    <w:rsid w:val="005E470B"/>
    <w:rsid w:val="005F3FB0"/>
    <w:rsid w:val="00612828"/>
    <w:rsid w:val="00613E30"/>
    <w:rsid w:val="00624BFC"/>
    <w:rsid w:val="00650C3B"/>
    <w:rsid w:val="00673402"/>
    <w:rsid w:val="006C1410"/>
    <w:rsid w:val="006C21E9"/>
    <w:rsid w:val="006E1043"/>
    <w:rsid w:val="006E5B9A"/>
    <w:rsid w:val="006F14FA"/>
    <w:rsid w:val="00704CD9"/>
    <w:rsid w:val="00736198"/>
    <w:rsid w:val="00756E44"/>
    <w:rsid w:val="0079198D"/>
    <w:rsid w:val="007D50F8"/>
    <w:rsid w:val="007D5B23"/>
    <w:rsid w:val="007E7229"/>
    <w:rsid w:val="00815ADE"/>
    <w:rsid w:val="00847510"/>
    <w:rsid w:val="00855EA7"/>
    <w:rsid w:val="00861760"/>
    <w:rsid w:val="00865731"/>
    <w:rsid w:val="00882C6D"/>
    <w:rsid w:val="0089035D"/>
    <w:rsid w:val="008A49AB"/>
    <w:rsid w:val="008D027C"/>
    <w:rsid w:val="008E7D28"/>
    <w:rsid w:val="009207AA"/>
    <w:rsid w:val="00983E95"/>
    <w:rsid w:val="009B39FB"/>
    <w:rsid w:val="009B4BBC"/>
    <w:rsid w:val="009E0275"/>
    <w:rsid w:val="009E413D"/>
    <w:rsid w:val="00A15B24"/>
    <w:rsid w:val="00A20CDE"/>
    <w:rsid w:val="00A25FE3"/>
    <w:rsid w:val="00A37415"/>
    <w:rsid w:val="00A7583D"/>
    <w:rsid w:val="00A90CDF"/>
    <w:rsid w:val="00A97886"/>
    <w:rsid w:val="00AA2DB9"/>
    <w:rsid w:val="00AB45EB"/>
    <w:rsid w:val="00AC7385"/>
    <w:rsid w:val="00AD3A8F"/>
    <w:rsid w:val="00AE39F9"/>
    <w:rsid w:val="00B129F2"/>
    <w:rsid w:val="00B146DF"/>
    <w:rsid w:val="00B15488"/>
    <w:rsid w:val="00B434C4"/>
    <w:rsid w:val="00B71688"/>
    <w:rsid w:val="00B72BEB"/>
    <w:rsid w:val="00C24A1B"/>
    <w:rsid w:val="00C52F1C"/>
    <w:rsid w:val="00C543DA"/>
    <w:rsid w:val="00CC4BC3"/>
    <w:rsid w:val="00D02FC1"/>
    <w:rsid w:val="00D214D9"/>
    <w:rsid w:val="00D31A0F"/>
    <w:rsid w:val="00D42F3E"/>
    <w:rsid w:val="00D65C6E"/>
    <w:rsid w:val="00D87960"/>
    <w:rsid w:val="00D96BE6"/>
    <w:rsid w:val="00DA4103"/>
    <w:rsid w:val="00DC2145"/>
    <w:rsid w:val="00DE0B38"/>
    <w:rsid w:val="00E04FE7"/>
    <w:rsid w:val="00E10D23"/>
    <w:rsid w:val="00E222FC"/>
    <w:rsid w:val="00E25B0C"/>
    <w:rsid w:val="00E27F6F"/>
    <w:rsid w:val="00E317E9"/>
    <w:rsid w:val="00E318D9"/>
    <w:rsid w:val="00E325B7"/>
    <w:rsid w:val="00E37DA5"/>
    <w:rsid w:val="00E93ECA"/>
    <w:rsid w:val="00EA6666"/>
    <w:rsid w:val="00EB02CE"/>
    <w:rsid w:val="00EC40EE"/>
    <w:rsid w:val="00ED0124"/>
    <w:rsid w:val="00F021D5"/>
    <w:rsid w:val="00F04319"/>
    <w:rsid w:val="00F050D4"/>
    <w:rsid w:val="00F06D5A"/>
    <w:rsid w:val="00F210EA"/>
    <w:rsid w:val="00F42D57"/>
    <w:rsid w:val="00F549CF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535D"/>
  <w15:chartTrackingRefBased/>
  <w15:docId w15:val="{35D9E4E9-B60E-4A79-BD96-9FD90BC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4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B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B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-print">
    <w:name w:val="no-print"/>
    <w:basedOn w:val="Standardnpsmoodstavce"/>
    <w:rsid w:val="009B4BBC"/>
  </w:style>
  <w:style w:type="character" w:styleId="Hypertextovodkaz">
    <w:name w:val="Hyperlink"/>
    <w:basedOn w:val="Standardnpsmoodstavce"/>
    <w:uiPriority w:val="99"/>
    <w:semiHidden/>
    <w:unhideWhenUsed/>
    <w:rsid w:val="009B4B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abbr">
    <w:name w:val="text_abbr"/>
    <w:basedOn w:val="Standardnpsmoodstavce"/>
    <w:rsid w:val="009B4BBC"/>
  </w:style>
  <w:style w:type="character" w:customStyle="1" w:styleId="definition">
    <w:name w:val="definition"/>
    <w:basedOn w:val="Standardnpsmoodstavce"/>
    <w:rsid w:val="009B4BBC"/>
  </w:style>
  <w:style w:type="character" w:customStyle="1" w:styleId="bibitem">
    <w:name w:val="bibitem"/>
    <w:basedOn w:val="Standardnpsmoodstavce"/>
    <w:rsid w:val="009B4BBC"/>
  </w:style>
  <w:style w:type="character" w:customStyle="1" w:styleId="bibautor">
    <w:name w:val="bibautor"/>
    <w:basedOn w:val="Standardnpsmoodstavce"/>
    <w:rsid w:val="009B4BBC"/>
  </w:style>
  <w:style w:type="paragraph" w:styleId="Zhlav">
    <w:name w:val="header"/>
    <w:basedOn w:val="Normln"/>
    <w:link w:val="ZhlavChar"/>
    <w:uiPriority w:val="99"/>
    <w:unhideWhenUsed/>
    <w:rsid w:val="0079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98D"/>
  </w:style>
  <w:style w:type="paragraph" w:styleId="Zpat">
    <w:name w:val="footer"/>
    <w:basedOn w:val="Normln"/>
    <w:link w:val="ZpatChar"/>
    <w:uiPriority w:val="99"/>
    <w:unhideWhenUsed/>
    <w:rsid w:val="0079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98D"/>
  </w:style>
  <w:style w:type="character" w:customStyle="1" w:styleId="def">
    <w:name w:val="def"/>
    <w:basedOn w:val="Standardnpsmoodstavce"/>
    <w:rsid w:val="008A49AB"/>
  </w:style>
  <w:style w:type="character" w:styleId="Sledovanodkaz">
    <w:name w:val="FollowedHyperlink"/>
    <w:basedOn w:val="Standardnpsmoodstavce"/>
    <w:uiPriority w:val="99"/>
    <w:semiHidden/>
    <w:unhideWhenUsed/>
    <w:rsid w:val="008A49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42F3E"/>
    <w:pPr>
      <w:ind w:left="720"/>
      <w:contextualSpacing/>
    </w:pPr>
  </w:style>
  <w:style w:type="paragraph" w:customStyle="1" w:styleId="msonormal0">
    <w:name w:val="msonormal"/>
    <w:basedOn w:val="Normln"/>
    <w:rsid w:val="00D4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">
    <w:name w:val="bo"/>
    <w:basedOn w:val="Standardnpsmoodstavce"/>
    <w:rsid w:val="00A90CDF"/>
  </w:style>
  <w:style w:type="character" w:customStyle="1" w:styleId="zvyrazneni">
    <w:name w:val="zvyrazneni"/>
    <w:basedOn w:val="Standardnpsmoodstavce"/>
    <w:rsid w:val="00A90CDF"/>
  </w:style>
  <w:style w:type="character" w:customStyle="1" w:styleId="morph">
    <w:name w:val="morph"/>
    <w:basedOn w:val="Standardnpsmoodstavce"/>
    <w:rsid w:val="00A90CDF"/>
  </w:style>
  <w:style w:type="character" w:customStyle="1" w:styleId="pos">
    <w:name w:val="pos"/>
    <w:basedOn w:val="Standardnpsmoodstavce"/>
    <w:rsid w:val="00A90CDF"/>
  </w:style>
  <w:style w:type="character" w:customStyle="1" w:styleId="it">
    <w:name w:val="it"/>
    <w:basedOn w:val="Standardnpsmoodstavce"/>
    <w:rsid w:val="00A90CDF"/>
  </w:style>
  <w:style w:type="paragraph" w:customStyle="1" w:styleId="entryhead">
    <w:name w:val="entryhead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tivsect">
    <w:name w:val="motivsect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bbr">
    <w:name w:val="abbr"/>
    <w:basedOn w:val="Standardnpsmoodstavce"/>
    <w:rsid w:val="003B7F9F"/>
  </w:style>
  <w:style w:type="paragraph" w:customStyle="1" w:styleId="sense">
    <w:name w:val="sense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4C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4C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4CD9"/>
    <w:rPr>
      <w:vertAlign w:val="superscript"/>
    </w:rPr>
  </w:style>
  <w:style w:type="character" w:customStyle="1" w:styleId="nonp">
    <w:name w:val="nonp"/>
    <w:basedOn w:val="Standardnpsmoodstavce"/>
    <w:rsid w:val="00E317E9"/>
  </w:style>
  <w:style w:type="character" w:customStyle="1" w:styleId="norm">
    <w:name w:val="norm"/>
    <w:basedOn w:val="Standardnpsmoodstavce"/>
    <w:rsid w:val="00E317E9"/>
  </w:style>
  <w:style w:type="character" w:customStyle="1" w:styleId="hwcolloc">
    <w:name w:val="hwcolloc"/>
    <w:basedOn w:val="Standardnpsmoodstavce"/>
    <w:rsid w:val="00E3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9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3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1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0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7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3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2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9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4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4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5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1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7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5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7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0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0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6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3446-14B1-49C9-AFB4-28EC9EB7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23</Pages>
  <Words>6369</Words>
  <Characters>37582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177</cp:revision>
  <dcterms:created xsi:type="dcterms:W3CDTF">2017-03-08T13:35:00Z</dcterms:created>
  <dcterms:modified xsi:type="dcterms:W3CDTF">2017-03-17T21:45:00Z</dcterms:modified>
</cp:coreProperties>
</file>