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EE" w:rsidRDefault="00087A7A">
      <w:pPr>
        <w:rPr>
          <w:b/>
        </w:rPr>
      </w:pPr>
      <w:r w:rsidRPr="00087A7A">
        <w:rPr>
          <w:b/>
        </w:rPr>
        <w:t xml:space="preserve">Nový pohled na terorismus: </w:t>
      </w:r>
      <w:r w:rsidR="00A33C06">
        <w:rPr>
          <w:b/>
        </w:rPr>
        <w:t>pojmy</w:t>
      </w:r>
      <w:r w:rsidRPr="00087A7A">
        <w:rPr>
          <w:b/>
        </w:rPr>
        <w:t>, aktéři a odpovědi</w:t>
      </w:r>
    </w:p>
    <w:p w:rsidR="00FA5A55" w:rsidRDefault="00FA5A55">
      <w:pPr>
        <w:rPr>
          <w:b/>
        </w:rPr>
      </w:pPr>
    </w:p>
    <w:p w:rsidR="00087A7A" w:rsidRPr="00C67DC6" w:rsidRDefault="00B76E6F" w:rsidP="0028212B">
      <w:pPr>
        <w:spacing w:line="360" w:lineRule="auto"/>
        <w:jc w:val="both"/>
      </w:pPr>
      <w:r>
        <w:t>Celkově t</w:t>
      </w:r>
      <w:r w:rsidR="00087A7A">
        <w:t>o</w:t>
      </w:r>
      <w:r>
        <w:t xml:space="preserve">to dílo </w:t>
      </w:r>
      <w:r w:rsidR="0043576F">
        <w:t>zobrazuje fenomén terorismu v</w:t>
      </w:r>
      <w:r>
        <w:t xml:space="preserve"> </w:t>
      </w:r>
      <w:r w:rsidR="00087A7A">
        <w:t>rozličn</w:t>
      </w:r>
      <w:r w:rsidR="0043576F">
        <w:t>ých a bohatých</w:t>
      </w:r>
      <w:r w:rsidR="00087A7A">
        <w:t xml:space="preserve"> perspektiv</w:t>
      </w:r>
      <w:r w:rsidR="0043576F">
        <w:t>ách, přičem</w:t>
      </w:r>
      <w:r w:rsidR="00087A7A">
        <w:t xml:space="preserve">ž klade důraz na jeho nové </w:t>
      </w:r>
      <w:r w:rsidR="00C67DC6">
        <w:t>postavení</w:t>
      </w:r>
      <w:r w:rsidR="00087A7A">
        <w:t xml:space="preserve">. </w:t>
      </w:r>
      <w:r w:rsidR="00C52E6E">
        <w:t xml:space="preserve"> </w:t>
      </w:r>
      <w:r w:rsidR="00DA4317">
        <w:t>Nicméně</w:t>
      </w:r>
      <w:r w:rsidR="00087A7A">
        <w:t xml:space="preserve"> empirická část</w:t>
      </w:r>
      <w:r w:rsidR="0043576F">
        <w:t xml:space="preserve"> </w:t>
      </w:r>
      <w:r w:rsidR="00C52E6E">
        <w:t xml:space="preserve">analýzy terorismu </w:t>
      </w:r>
      <w:r w:rsidR="00DA4317">
        <w:t xml:space="preserve">je </w:t>
      </w:r>
      <w:r w:rsidR="00087A7A">
        <w:t xml:space="preserve">poněkud vratká, což se projevuje na prvních stranách díla („Koneckonců terorismu zabije méně Američanů než blesky.“; 17). </w:t>
      </w:r>
      <w:r w:rsidR="00D14CE3">
        <w:t xml:space="preserve">Omezené množství příkladů teroristických aktů, které autoři </w:t>
      </w:r>
      <w:r w:rsidR="00C52E6E">
        <w:t>uvádějí</w:t>
      </w:r>
      <w:r w:rsidR="00D14CE3">
        <w:t>, je zarážející hlavně vzhledem ke kritice statistik týkajících se terorismu v úvodu článku</w:t>
      </w:r>
      <w:r w:rsidR="00FA5A55">
        <w:t>.</w:t>
      </w:r>
      <w:r w:rsidR="00C52E6E">
        <w:t xml:space="preserve"> </w:t>
      </w:r>
      <w:r w:rsidR="00FA5A55">
        <w:t>Ta</w:t>
      </w:r>
      <w:r w:rsidR="00D14CE3">
        <w:t xml:space="preserve"> se velmi málo věnuje </w:t>
      </w:r>
      <w:r w:rsidR="00FA5A55">
        <w:t>událostem, o něž se stanovený seznam opírá</w:t>
      </w:r>
      <w:r w:rsidR="00D14CE3">
        <w:t xml:space="preserve">. Jedná se zde o </w:t>
      </w:r>
      <w:r w:rsidR="00331121">
        <w:t>nepoměr</w:t>
      </w:r>
      <w:r w:rsidR="00D14CE3">
        <w:t xml:space="preserve"> mezi rozšířením tohoto fenoménu a závažností, kterou mu přikládáme? I přestože popírání hrozby by bylo neoprávněné, </w:t>
      </w:r>
      <w:r w:rsidR="00443CA3">
        <w:t xml:space="preserve">analýza možného </w:t>
      </w:r>
      <w:r w:rsidR="00331121">
        <w:t>v</w:t>
      </w:r>
      <w:r w:rsidR="00DC39C0">
        <w:t xml:space="preserve"> pojetí</w:t>
      </w:r>
      <w:r w:rsidR="00443CA3">
        <w:t xml:space="preserve"> „</w:t>
      </w:r>
      <w:r w:rsidR="00DC39C0">
        <w:t>nejhorších případů</w:t>
      </w:r>
      <w:r w:rsidR="00443CA3">
        <w:t>“</w:t>
      </w:r>
      <w:r w:rsidR="00DC39C0">
        <w:t xml:space="preserve"> se neslučuje</w:t>
      </w:r>
      <w:r w:rsidR="00443CA3">
        <w:t xml:space="preserve"> s myšlenkou vědeckého přístupu</w:t>
      </w:r>
      <w:r w:rsidR="00FA5A55">
        <w:t xml:space="preserve"> majícího</w:t>
      </w:r>
      <w:r w:rsidR="00EF7E00">
        <w:t xml:space="preserve"> pevný základ ve</w:t>
      </w:r>
      <w:r w:rsidR="00443CA3">
        <w:t xml:space="preserve"> </w:t>
      </w:r>
      <w:r w:rsidR="00FA5A55">
        <w:t xml:space="preserve">výzkumné </w:t>
      </w:r>
      <w:r w:rsidR="00C67DC6">
        <w:t>realitě</w:t>
      </w:r>
      <w:r w:rsidR="00443CA3">
        <w:t>. „Terorismus“ jakožto analytická kategor</w:t>
      </w:r>
      <w:r w:rsidR="00FA5A55">
        <w:t>ie tedy zůstává složitým pojmem. Tím, že</w:t>
      </w:r>
      <w:r w:rsidR="00443CA3">
        <w:t xml:space="preserve"> spadá jak k termínům poli</w:t>
      </w:r>
      <w:r w:rsidR="00FA5A55">
        <w:t>ticko-normativním, tak vědeckým</w:t>
      </w:r>
      <w:r w:rsidR="00DC39C0">
        <w:t xml:space="preserve"> </w:t>
      </w:r>
      <w:r w:rsidR="00685D33">
        <w:t>hrozí</w:t>
      </w:r>
      <w:r w:rsidR="00EF7E00">
        <w:t xml:space="preserve"> </w:t>
      </w:r>
      <w:r w:rsidR="00FA5A55">
        <w:t xml:space="preserve">přifouknutí této </w:t>
      </w:r>
      <w:r w:rsidR="00EF7E00">
        <w:t xml:space="preserve">kategorie </w:t>
      </w:r>
      <w:r w:rsidR="00FA5A55">
        <w:t>nad hranici</w:t>
      </w:r>
      <w:r w:rsidR="00EF7E00">
        <w:t xml:space="preserve"> srozumitelnosti</w:t>
      </w:r>
      <w:r w:rsidR="00443CA3">
        <w:t>. V tomto ohledu by</w:t>
      </w:r>
      <w:r w:rsidR="00EF7E00">
        <w:t>chom uvítali možnost</w:t>
      </w:r>
      <w:r w:rsidR="00443CA3">
        <w:t xml:space="preserve"> přečíst </w:t>
      </w:r>
      <w:r w:rsidR="00EF7E00">
        <w:t xml:space="preserve">si </w:t>
      </w:r>
      <w:r w:rsidR="00443CA3">
        <w:t xml:space="preserve">závěr celého díla, </w:t>
      </w:r>
      <w:r w:rsidR="00EF7E00">
        <w:t>ve kterém by autoři mohli s</w:t>
      </w:r>
      <w:r w:rsidR="00C67DC6">
        <w:t>pojit</w:t>
      </w:r>
      <w:r w:rsidR="00EF7E00">
        <w:t xml:space="preserve"> kousky </w:t>
      </w:r>
      <w:r w:rsidR="00C67DC6">
        <w:t>skládačky, vzhledem k tomu, že každá ze tří kapitol představuje odlišnou perspektivu.</w:t>
      </w:r>
    </w:p>
    <w:p w:rsidR="0028212B" w:rsidRDefault="0028212B" w:rsidP="0028212B">
      <w:pPr>
        <w:spacing w:line="360" w:lineRule="auto"/>
        <w:jc w:val="both"/>
      </w:pPr>
      <w:r>
        <w:t>Navzdory tomu</w:t>
      </w:r>
      <w:r w:rsidR="00685D33">
        <w:t>to všemu zahrnuje</w:t>
      </w:r>
      <w:r>
        <w:t xml:space="preserve"> dílo </w:t>
      </w:r>
      <w:r w:rsidRPr="0028212B">
        <w:rPr>
          <w:i/>
        </w:rPr>
        <w:t>Nový pohled na terorismus</w:t>
      </w:r>
      <w:r>
        <w:t xml:space="preserve"> fasc</w:t>
      </w:r>
      <w:r w:rsidR="00FA5A55">
        <w:t>inující články z různých sfér a </w:t>
      </w:r>
      <w:r>
        <w:t xml:space="preserve">naprosto odpovídá očekávání čtenářů o základní příručce. </w:t>
      </w:r>
      <w:r w:rsidR="00D6741C">
        <w:t>Odlišná témata kapitol umožňují</w:t>
      </w:r>
      <w:r>
        <w:t xml:space="preserve"> čtenáři </w:t>
      </w:r>
      <w:r w:rsidR="00EF7E00">
        <w:t xml:space="preserve">je </w:t>
      </w:r>
      <w:r w:rsidR="00441CEE">
        <w:t xml:space="preserve">číst </w:t>
      </w:r>
      <w:r w:rsidR="00EF7E00">
        <w:t xml:space="preserve">jednotlivě </w:t>
      </w:r>
      <w:r>
        <w:t xml:space="preserve">dle svých preferencí. </w:t>
      </w:r>
      <w:r w:rsidR="00685D33">
        <w:t>Jelikož terorismus zůstává komplexním a t</w:t>
      </w:r>
      <w:r>
        <w:t>ěžko ohraničitelný</w:t>
      </w:r>
      <w:r w:rsidR="00685D33">
        <w:t>m fenoménem</w:t>
      </w:r>
      <w:r>
        <w:t xml:space="preserve">, je dobře, že </w:t>
      </w:r>
      <w:r w:rsidR="0043576F">
        <w:t xml:space="preserve">je </w:t>
      </w:r>
      <w:r>
        <w:t>toto téma neustále předmětem různých objasňování, což je v první řadě posláním tohoto díla.</w:t>
      </w:r>
    </w:p>
    <w:p w:rsidR="0028212B" w:rsidRPr="0028212B" w:rsidRDefault="0028212B" w:rsidP="0028212B">
      <w:pPr>
        <w:spacing w:line="360" w:lineRule="auto"/>
        <w:jc w:val="both"/>
      </w:pPr>
    </w:p>
    <w:sectPr w:rsidR="0028212B" w:rsidRPr="0028212B" w:rsidSect="00FC40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06" w:rsidRDefault="00BF4506" w:rsidP="0028212B">
      <w:pPr>
        <w:spacing w:after="0" w:line="240" w:lineRule="auto"/>
      </w:pPr>
      <w:r>
        <w:separator/>
      </w:r>
    </w:p>
  </w:endnote>
  <w:endnote w:type="continuationSeparator" w:id="0">
    <w:p w:rsidR="00BF4506" w:rsidRDefault="00BF4506" w:rsidP="0028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06" w:rsidRDefault="00BF4506" w:rsidP="0028212B">
      <w:pPr>
        <w:spacing w:after="0" w:line="240" w:lineRule="auto"/>
      </w:pPr>
      <w:r>
        <w:separator/>
      </w:r>
    </w:p>
  </w:footnote>
  <w:footnote w:type="continuationSeparator" w:id="0">
    <w:p w:rsidR="00BF4506" w:rsidRDefault="00BF4506" w:rsidP="0028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2B" w:rsidRPr="0028212B" w:rsidRDefault="0028212B" w:rsidP="0028212B">
    <w:pPr>
      <w:pStyle w:val="Zhlav"/>
      <w:jc w:val="right"/>
      <w:rPr>
        <w:sz w:val="20"/>
        <w:szCs w:val="20"/>
      </w:rPr>
    </w:pPr>
    <w:r>
      <w:rPr>
        <w:sz w:val="20"/>
        <w:szCs w:val="20"/>
      </w:rPr>
      <w:t>Kateřina Jabů</w:t>
    </w:r>
    <w:r w:rsidRPr="0028212B">
      <w:rPr>
        <w:sz w:val="20"/>
        <w:szCs w:val="20"/>
      </w:rPr>
      <w:t>rkova, 411379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A7A"/>
    <w:rsid w:val="00087A7A"/>
    <w:rsid w:val="002455FC"/>
    <w:rsid w:val="0028212B"/>
    <w:rsid w:val="00331121"/>
    <w:rsid w:val="0043576F"/>
    <w:rsid w:val="00441CEE"/>
    <w:rsid w:val="00443CA3"/>
    <w:rsid w:val="00525777"/>
    <w:rsid w:val="00685D33"/>
    <w:rsid w:val="00A33C06"/>
    <w:rsid w:val="00A33C5B"/>
    <w:rsid w:val="00B76E6F"/>
    <w:rsid w:val="00BF4506"/>
    <w:rsid w:val="00C25077"/>
    <w:rsid w:val="00C52E6E"/>
    <w:rsid w:val="00C56C35"/>
    <w:rsid w:val="00C67DC6"/>
    <w:rsid w:val="00CE3BA6"/>
    <w:rsid w:val="00D14CE3"/>
    <w:rsid w:val="00D6741C"/>
    <w:rsid w:val="00DA4317"/>
    <w:rsid w:val="00DC39C0"/>
    <w:rsid w:val="00EF7E00"/>
    <w:rsid w:val="00FA5A55"/>
    <w:rsid w:val="00FC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212B"/>
  </w:style>
  <w:style w:type="paragraph" w:styleId="Zpat">
    <w:name w:val="footer"/>
    <w:basedOn w:val="Normln"/>
    <w:link w:val="ZpatChar"/>
    <w:uiPriority w:val="99"/>
    <w:semiHidden/>
    <w:unhideWhenUsed/>
    <w:rsid w:val="0028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2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9</cp:revision>
  <dcterms:created xsi:type="dcterms:W3CDTF">2017-04-29T13:53:00Z</dcterms:created>
  <dcterms:modified xsi:type="dcterms:W3CDTF">2017-05-01T19:04:00Z</dcterms:modified>
</cp:coreProperties>
</file>