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460" w:rsidRPr="002241F1" w:rsidRDefault="00BF6859">
      <w:pPr>
        <w:pageBreakBefore/>
        <w:rPr>
          <w:rFonts w:ascii="Arial" w:hAnsi="Arial"/>
          <w:b/>
          <w:sz w:val="20"/>
          <w:szCs w:val="20"/>
          <w:lang w:val="en-GB"/>
        </w:rPr>
      </w:pPr>
      <w:r>
        <w:rPr>
          <w:rFonts w:ascii="Arial" w:hAnsi="Arial"/>
          <w:b/>
          <w:sz w:val="20"/>
          <w:szCs w:val="20"/>
          <w:lang w:val="en-GB"/>
        </w:rPr>
        <w:t xml:space="preserve">Exercise 8: </w:t>
      </w:r>
      <w:r w:rsidR="001665EA" w:rsidRPr="002241F1">
        <w:rPr>
          <w:rFonts w:ascii="Arial" w:hAnsi="Arial"/>
          <w:b/>
          <w:sz w:val="20"/>
          <w:szCs w:val="20"/>
          <w:lang w:val="en-GB"/>
        </w:rPr>
        <w:t>Hypotheses testing</w:t>
      </w:r>
      <w:r>
        <w:rPr>
          <w:rFonts w:ascii="Arial" w:hAnsi="Arial"/>
          <w:b/>
          <w:sz w:val="20"/>
          <w:szCs w:val="20"/>
          <w:lang w:val="en-GB"/>
        </w:rPr>
        <w:t xml:space="preserve"> – answers</w:t>
      </w:r>
      <w:bookmarkStart w:id="0" w:name="_GoBack"/>
      <w:bookmarkEnd w:id="0"/>
    </w:p>
    <w:p w:rsidR="00CA1460" w:rsidRPr="002241F1" w:rsidRDefault="00CA1460">
      <w:pPr>
        <w:rPr>
          <w:rFonts w:ascii="Arial" w:hAnsi="Arial"/>
          <w:sz w:val="20"/>
          <w:szCs w:val="20"/>
          <w:lang w:val="en-GB"/>
        </w:rPr>
      </w:pPr>
    </w:p>
    <w:p w:rsidR="00CA1460" w:rsidRPr="002241F1" w:rsidRDefault="001665EA">
      <w:pPr>
        <w:rPr>
          <w:rFonts w:ascii="Arial" w:hAnsi="Arial"/>
          <w:sz w:val="20"/>
          <w:szCs w:val="20"/>
          <w:lang w:val="en-GB"/>
        </w:rPr>
      </w:pPr>
      <w:r w:rsidRPr="002241F1">
        <w:rPr>
          <w:rFonts w:ascii="Arial" w:hAnsi="Arial"/>
          <w:sz w:val="20"/>
          <w:szCs w:val="20"/>
          <w:lang w:val="en-GB"/>
        </w:rPr>
        <w:t>1.1 in parameters</w:t>
      </w:r>
    </w:p>
    <w:p w:rsidR="00CA1460" w:rsidRPr="002241F1" w:rsidRDefault="00CA1460">
      <w:pPr>
        <w:rPr>
          <w:rFonts w:ascii="Arial" w:hAnsi="Arial"/>
          <w:sz w:val="20"/>
          <w:szCs w:val="20"/>
          <w:lang w:val="en-GB"/>
        </w:rPr>
      </w:pPr>
    </w:p>
    <w:p w:rsidR="00CA1460" w:rsidRPr="002241F1" w:rsidRDefault="00CA1460">
      <w:pPr>
        <w:rPr>
          <w:rFonts w:ascii="Arial" w:hAnsi="Arial" w:cs="Tahoma"/>
          <w:sz w:val="20"/>
          <w:szCs w:val="20"/>
          <w:lang w:val="en-GB"/>
        </w:rPr>
      </w:pPr>
      <w:r w:rsidRPr="002241F1">
        <w:rPr>
          <w:rFonts w:ascii="Arial" w:hAnsi="Arial"/>
          <w:sz w:val="20"/>
          <w:szCs w:val="20"/>
          <w:lang w:val="en-GB"/>
        </w:rPr>
        <w:t xml:space="preserve">1.2 </w:t>
      </w:r>
      <w:r w:rsidRPr="002241F1">
        <w:rPr>
          <w:rFonts w:ascii="Arial" w:hAnsi="Arial" w:cs="Tahoma"/>
          <w:sz w:val="20"/>
          <w:szCs w:val="20"/>
          <w:lang w:val="en-GB"/>
        </w:rPr>
        <w:t>α</w:t>
      </w:r>
    </w:p>
    <w:p w:rsidR="00CA1460" w:rsidRPr="002241F1" w:rsidRDefault="00CA1460">
      <w:pPr>
        <w:rPr>
          <w:rFonts w:ascii="Arial" w:hAnsi="Arial"/>
          <w:sz w:val="20"/>
          <w:szCs w:val="20"/>
          <w:lang w:val="en-GB"/>
        </w:rPr>
      </w:pPr>
    </w:p>
    <w:p w:rsidR="00CA1460" w:rsidRPr="002241F1" w:rsidRDefault="001665EA">
      <w:pPr>
        <w:rPr>
          <w:rFonts w:ascii="Arial" w:hAnsi="Arial"/>
          <w:sz w:val="20"/>
          <w:szCs w:val="20"/>
          <w:lang w:val="en-GB"/>
        </w:rPr>
      </w:pPr>
      <w:r w:rsidRPr="002241F1">
        <w:rPr>
          <w:rFonts w:ascii="Arial" w:hAnsi="Arial"/>
          <w:sz w:val="20"/>
          <w:szCs w:val="20"/>
          <w:lang w:val="en-GB"/>
        </w:rPr>
        <w:t>1.4 yes</w:t>
      </w:r>
    </w:p>
    <w:p w:rsidR="00CA1460" w:rsidRPr="002241F1" w:rsidRDefault="00CA1460">
      <w:pPr>
        <w:rPr>
          <w:rFonts w:ascii="Arial" w:hAnsi="Arial"/>
          <w:sz w:val="20"/>
          <w:szCs w:val="20"/>
          <w:lang w:val="en-GB"/>
        </w:rPr>
      </w:pPr>
    </w:p>
    <w:p w:rsidR="00CA1460" w:rsidRPr="002241F1" w:rsidRDefault="001665EA">
      <w:pPr>
        <w:rPr>
          <w:rFonts w:ascii="Arial" w:hAnsi="Arial"/>
          <w:sz w:val="20"/>
          <w:szCs w:val="20"/>
          <w:lang w:val="en-GB"/>
        </w:rPr>
      </w:pPr>
      <w:r w:rsidRPr="002241F1">
        <w:rPr>
          <w:rFonts w:ascii="Arial" w:hAnsi="Arial"/>
          <w:sz w:val="20"/>
          <w:szCs w:val="20"/>
          <w:lang w:val="en-GB"/>
        </w:rPr>
        <w:t>1.5 yes</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1.6 a</w:t>
      </w:r>
    </w:p>
    <w:p w:rsidR="00CA1460" w:rsidRPr="002241F1" w:rsidRDefault="00CA1460">
      <w:pPr>
        <w:rPr>
          <w:rFonts w:ascii="Arial" w:hAnsi="Arial"/>
          <w:sz w:val="20"/>
          <w:szCs w:val="20"/>
          <w:lang w:val="en-GB"/>
        </w:rPr>
      </w:pPr>
    </w:p>
    <w:p w:rsidR="00CA1460" w:rsidRPr="002241F1" w:rsidRDefault="001665EA">
      <w:pPr>
        <w:rPr>
          <w:rFonts w:ascii="Arial" w:hAnsi="Arial"/>
          <w:sz w:val="20"/>
          <w:szCs w:val="20"/>
          <w:lang w:val="en-GB"/>
        </w:rPr>
      </w:pPr>
      <w:r w:rsidRPr="002241F1">
        <w:rPr>
          <w:rFonts w:ascii="Arial" w:hAnsi="Arial"/>
          <w:sz w:val="20"/>
          <w:szCs w:val="20"/>
          <w:lang w:val="en-GB"/>
        </w:rPr>
        <w:t>1.7 no</w:t>
      </w:r>
      <w:r w:rsidR="00CA1460" w:rsidRPr="002241F1">
        <w:rPr>
          <w:rFonts w:ascii="Arial" w:hAnsi="Arial"/>
          <w:sz w:val="20"/>
          <w:szCs w:val="20"/>
          <w:lang w:val="en-GB"/>
        </w:rPr>
        <w:t xml:space="preserve"> – </w:t>
      </w:r>
      <w:r w:rsidRPr="002241F1">
        <w:rPr>
          <w:rFonts w:ascii="Arial" w:hAnsi="Arial"/>
          <w:sz w:val="20"/>
          <w:szCs w:val="20"/>
          <w:lang w:val="en-GB"/>
        </w:rPr>
        <w:t xml:space="preserve">if </w:t>
      </w:r>
      <w:r w:rsidR="00CA1460" w:rsidRPr="002241F1">
        <w:rPr>
          <w:rFonts w:ascii="Arial" w:hAnsi="Arial"/>
          <w:i/>
          <w:sz w:val="20"/>
          <w:szCs w:val="20"/>
          <w:lang w:val="en-GB"/>
        </w:rPr>
        <w:t>H</w:t>
      </w:r>
      <w:r w:rsidR="00CA1460" w:rsidRPr="002241F1">
        <w:rPr>
          <w:rFonts w:ascii="Arial" w:hAnsi="Arial"/>
          <w:sz w:val="20"/>
          <w:szCs w:val="20"/>
          <w:vertAlign w:val="subscript"/>
          <w:lang w:val="en-GB"/>
        </w:rPr>
        <w:t>0</w:t>
      </w:r>
      <w:r w:rsidR="00CA1460" w:rsidRPr="002241F1">
        <w:rPr>
          <w:rFonts w:ascii="Arial" w:hAnsi="Arial"/>
          <w:sz w:val="20"/>
          <w:szCs w:val="20"/>
          <w:lang w:val="en-GB"/>
        </w:rPr>
        <w:t xml:space="preserve"> </w:t>
      </w:r>
      <w:r w:rsidRPr="002241F1">
        <w:rPr>
          <w:rFonts w:ascii="Arial" w:hAnsi="Arial"/>
          <w:sz w:val="20"/>
          <w:szCs w:val="20"/>
          <w:lang w:val="en-GB"/>
        </w:rPr>
        <w:t>is true, keeping it is the right decision</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1.8 b</w:t>
      </w:r>
    </w:p>
    <w:p w:rsidR="00CA1460" w:rsidRPr="002241F1" w:rsidRDefault="00CA1460">
      <w:pPr>
        <w:rPr>
          <w:rFonts w:ascii="Arial" w:hAnsi="Arial"/>
          <w:sz w:val="20"/>
          <w:szCs w:val="20"/>
          <w:lang w:val="en-GB"/>
        </w:rPr>
      </w:pPr>
    </w:p>
    <w:p w:rsidR="00CA1460" w:rsidRPr="002241F1" w:rsidRDefault="00CA1460">
      <w:pPr>
        <w:rPr>
          <w:rFonts w:ascii="Arial" w:hAnsi="Arial" w:cs="Tahoma"/>
          <w:i/>
          <w:sz w:val="20"/>
          <w:szCs w:val="20"/>
          <w:lang w:val="en-GB"/>
        </w:rPr>
      </w:pPr>
      <w:r w:rsidRPr="002241F1">
        <w:rPr>
          <w:rFonts w:ascii="Arial" w:hAnsi="Arial"/>
          <w:sz w:val="20"/>
          <w:szCs w:val="20"/>
          <w:lang w:val="en-GB"/>
        </w:rPr>
        <w:t xml:space="preserve">1.9 </w:t>
      </w:r>
      <w:r w:rsidRPr="002241F1">
        <w:rPr>
          <w:rFonts w:ascii="Arial" w:hAnsi="Arial" w:cs="Tahoma"/>
          <w:i/>
          <w:sz w:val="20"/>
          <w:szCs w:val="20"/>
          <w:lang w:val="en-GB"/>
        </w:rPr>
        <w:t>β</w:t>
      </w:r>
      <w:r w:rsidRPr="002241F1">
        <w:rPr>
          <w:rFonts w:ascii="Arial" w:hAnsi="Arial" w:cs="Tahoma"/>
          <w:sz w:val="20"/>
          <w:szCs w:val="20"/>
          <w:lang w:val="en-GB"/>
        </w:rPr>
        <w:t xml:space="preserve">; </w:t>
      </w:r>
      <w:r w:rsidR="001665EA" w:rsidRPr="002241F1">
        <w:rPr>
          <w:rFonts w:ascii="Arial" w:hAnsi="Arial" w:cs="Tahoma"/>
          <w:sz w:val="20"/>
          <w:szCs w:val="20"/>
          <w:lang w:val="en-GB"/>
        </w:rPr>
        <w:t xml:space="preserve">test power is </w:t>
      </w:r>
      <w:r w:rsidRPr="002241F1">
        <w:rPr>
          <w:rFonts w:ascii="Arial" w:hAnsi="Arial" w:cs="Tahoma"/>
          <w:sz w:val="20"/>
          <w:szCs w:val="20"/>
          <w:lang w:val="en-GB"/>
        </w:rPr>
        <w:t>1-</w:t>
      </w:r>
      <w:r w:rsidRPr="002241F1">
        <w:rPr>
          <w:rFonts w:ascii="Arial" w:hAnsi="Arial" w:cs="Tahoma"/>
          <w:i/>
          <w:sz w:val="20"/>
          <w:szCs w:val="20"/>
          <w:lang w:val="en-GB"/>
        </w:rPr>
        <w:t>β</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1.10 </w:t>
      </w:r>
      <w:r w:rsidR="001665EA" w:rsidRPr="002241F1">
        <w:rPr>
          <w:rFonts w:ascii="Arial" w:hAnsi="Arial"/>
          <w:sz w:val="20"/>
          <w:szCs w:val="20"/>
          <w:lang w:val="en-GB"/>
        </w:rPr>
        <w:t xml:space="preserve">Test power increases with </w:t>
      </w:r>
      <w:r w:rsidRPr="002241F1">
        <w:rPr>
          <w:rFonts w:ascii="Arial" w:hAnsi="Arial"/>
          <w:sz w:val="20"/>
          <w:szCs w:val="20"/>
          <w:lang w:val="en-GB"/>
        </w:rPr>
        <w:t xml:space="preserve">(a) </w:t>
      </w:r>
      <w:r w:rsidR="001665EA" w:rsidRPr="002241F1">
        <w:rPr>
          <w:rFonts w:ascii="Arial" w:hAnsi="Arial"/>
          <w:sz w:val="20"/>
          <w:szCs w:val="20"/>
          <w:lang w:val="en-GB"/>
        </w:rPr>
        <w:t>increasing sample size</w:t>
      </w:r>
      <w:r w:rsidRPr="002241F1">
        <w:rPr>
          <w:rFonts w:ascii="Arial" w:hAnsi="Arial"/>
          <w:sz w:val="20"/>
          <w:szCs w:val="20"/>
          <w:lang w:val="en-GB"/>
        </w:rPr>
        <w:t xml:space="preserve">, (b) </w:t>
      </w:r>
      <w:r w:rsidR="001665EA" w:rsidRPr="002241F1">
        <w:rPr>
          <w:rFonts w:ascii="Arial" w:hAnsi="Arial"/>
          <w:sz w:val="20"/>
          <w:szCs w:val="20"/>
          <w:lang w:val="en-GB"/>
        </w:rPr>
        <w:t>with increasing</w:t>
      </w:r>
      <w:r w:rsidRPr="002241F1">
        <w:rPr>
          <w:rFonts w:ascii="Arial" w:hAnsi="Arial"/>
          <w:sz w:val="20"/>
          <w:szCs w:val="20"/>
          <w:lang w:val="en-GB"/>
        </w:rPr>
        <w:t xml:space="preserve"> </w:t>
      </w:r>
      <w:r w:rsidRPr="002241F1">
        <w:rPr>
          <w:rFonts w:ascii="Arial" w:hAnsi="Arial" w:cs="Tahoma"/>
          <w:sz w:val="20"/>
          <w:szCs w:val="20"/>
          <w:lang w:val="en-GB"/>
        </w:rPr>
        <w:t xml:space="preserve">α, (c) </w:t>
      </w:r>
      <w:r w:rsidR="001665EA" w:rsidRPr="002241F1">
        <w:rPr>
          <w:rFonts w:ascii="Arial" w:hAnsi="Arial" w:cs="Tahoma"/>
          <w:sz w:val="20"/>
          <w:szCs w:val="20"/>
          <w:lang w:val="en-GB"/>
        </w:rPr>
        <w:t xml:space="preserve">if the real value of the tested parameter is further from the value assumed by the null hypothesis (e.g. if the null hypothesis states </w:t>
      </w:r>
      <w:r w:rsidRPr="002241F1">
        <w:rPr>
          <w:rFonts w:ascii="Arial" w:hAnsi="Arial" w:cs="Tahoma"/>
          <w:sz w:val="20"/>
          <w:szCs w:val="20"/>
          <w:lang w:val="en-GB"/>
        </w:rPr>
        <w:t>H</w:t>
      </w:r>
      <w:r w:rsidRPr="002241F1">
        <w:rPr>
          <w:rFonts w:ascii="Arial" w:hAnsi="Arial" w:cs="Tahoma"/>
          <w:sz w:val="20"/>
          <w:szCs w:val="20"/>
          <w:vertAlign w:val="subscript"/>
          <w:lang w:val="en-GB"/>
        </w:rPr>
        <w:t>0</w:t>
      </w:r>
      <w:r w:rsidRPr="002241F1">
        <w:rPr>
          <w:rFonts w:ascii="Arial" w:hAnsi="Arial" w:cs="Tahoma"/>
          <w:sz w:val="20"/>
          <w:szCs w:val="20"/>
          <w:lang w:val="en-GB"/>
        </w:rPr>
        <w:t xml:space="preserve">: μ = 100, </w:t>
      </w:r>
      <w:r w:rsidR="001665EA" w:rsidRPr="002241F1">
        <w:rPr>
          <w:rFonts w:ascii="Arial" w:hAnsi="Arial" w:cs="Tahoma"/>
          <w:sz w:val="20"/>
          <w:szCs w:val="20"/>
          <w:lang w:val="en-GB"/>
        </w:rPr>
        <w:t xml:space="preserve">test power is higher, if the real parameter value is μ = 110 or 90, than if it is </w:t>
      </w:r>
      <w:r w:rsidRPr="002241F1">
        <w:rPr>
          <w:rFonts w:ascii="Arial" w:hAnsi="Arial" w:cs="Tahoma"/>
          <w:sz w:val="20"/>
          <w:szCs w:val="20"/>
          <w:lang w:val="en-GB"/>
        </w:rPr>
        <w:t xml:space="preserve">μ = 105 </w:t>
      </w:r>
      <w:r w:rsidR="001665EA" w:rsidRPr="002241F1">
        <w:rPr>
          <w:rFonts w:ascii="Arial" w:hAnsi="Arial" w:cs="Tahoma"/>
          <w:sz w:val="20"/>
          <w:szCs w:val="20"/>
          <w:lang w:val="en-GB"/>
        </w:rPr>
        <w:t>or</w:t>
      </w:r>
      <w:r w:rsidRPr="002241F1">
        <w:rPr>
          <w:rFonts w:ascii="Arial" w:hAnsi="Arial" w:cs="Tahoma"/>
          <w:sz w:val="20"/>
          <w:szCs w:val="20"/>
          <w:lang w:val="en-GB"/>
        </w:rPr>
        <w:t xml:space="preserve"> 95).</w:t>
      </w:r>
    </w:p>
    <w:p w:rsidR="00CA1460" w:rsidRPr="002241F1" w:rsidRDefault="00CA1460">
      <w:pPr>
        <w:rPr>
          <w:rFonts w:ascii="Arial" w:hAnsi="Arial"/>
          <w:sz w:val="20"/>
          <w:szCs w:val="20"/>
          <w:lang w:val="en-GB"/>
        </w:rPr>
      </w:pPr>
    </w:p>
    <w:p w:rsidR="00CA1460" w:rsidRPr="002241F1" w:rsidRDefault="00CA1460">
      <w:pPr>
        <w:rPr>
          <w:rFonts w:ascii="Arial" w:hAnsi="Arial" w:cs="Tahoma"/>
          <w:i/>
          <w:sz w:val="20"/>
          <w:szCs w:val="20"/>
          <w:lang w:val="en-GB"/>
        </w:rPr>
      </w:pPr>
      <w:r w:rsidRPr="002241F1">
        <w:rPr>
          <w:rFonts w:ascii="Arial" w:hAnsi="Arial"/>
          <w:sz w:val="20"/>
          <w:szCs w:val="20"/>
          <w:lang w:val="en-GB"/>
        </w:rPr>
        <w:t xml:space="preserve">1.11 </w:t>
      </w:r>
      <w:r w:rsidR="001665EA" w:rsidRPr="002241F1">
        <w:rPr>
          <w:rFonts w:ascii="Arial" w:hAnsi="Arial"/>
          <w:sz w:val="20"/>
          <w:szCs w:val="20"/>
          <w:lang w:val="en-GB"/>
        </w:rPr>
        <w:t>type I. error</w:t>
      </w:r>
      <w:r w:rsidRPr="002241F1">
        <w:rPr>
          <w:rFonts w:ascii="Arial" w:hAnsi="Arial"/>
          <w:sz w:val="20"/>
          <w:szCs w:val="20"/>
          <w:lang w:val="en-GB"/>
        </w:rPr>
        <w:t xml:space="preserve">; </w:t>
      </w:r>
      <w:r w:rsidRPr="002241F1">
        <w:rPr>
          <w:rFonts w:ascii="Arial" w:hAnsi="Arial" w:cs="Tahoma"/>
          <w:i/>
          <w:sz w:val="20"/>
          <w:szCs w:val="20"/>
          <w:lang w:val="en-GB"/>
        </w:rPr>
        <w:t>β</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2.1 </w:t>
      </w:r>
      <w:r w:rsidR="002241F1" w:rsidRPr="002241F1">
        <w:rPr>
          <w:rFonts w:ascii="Arial" w:hAnsi="Arial"/>
          <w:sz w:val="20"/>
          <w:szCs w:val="20"/>
          <w:lang w:val="en-GB"/>
        </w:rPr>
        <w:t>logical negation of alternative hypothesis</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2.2 </w:t>
      </w:r>
      <w:r w:rsidR="002241F1" w:rsidRPr="002241F1">
        <w:rPr>
          <w:rFonts w:ascii="Arial" w:hAnsi="Arial"/>
          <w:sz w:val="20"/>
          <w:szCs w:val="20"/>
          <w:lang w:val="en-GB"/>
        </w:rPr>
        <w:t>alternative hypothesis – the one we are interested in</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2.3 </w:t>
      </w:r>
      <w:r w:rsidR="002241F1" w:rsidRPr="002241F1">
        <w:rPr>
          <w:rFonts w:ascii="Arial" w:hAnsi="Arial"/>
          <w:sz w:val="20"/>
          <w:szCs w:val="20"/>
          <w:lang w:val="en-GB"/>
        </w:rPr>
        <w:t>rejecting null hypothesis, even though the null hypothesis is true (that is erroneous “confirmation” of the alternative hypothesis</w:t>
      </w:r>
      <w:r w:rsidRPr="002241F1">
        <w:rPr>
          <w:rFonts w:ascii="Arial" w:hAnsi="Arial"/>
          <w:sz w:val="20"/>
          <w:szCs w:val="20"/>
          <w:lang w:val="en-GB"/>
        </w:rPr>
        <w:t>)</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2.4 </w:t>
      </w:r>
      <w:r w:rsidR="002241F1" w:rsidRPr="002241F1">
        <w:rPr>
          <w:rFonts w:ascii="Arial" w:hAnsi="Arial"/>
          <w:sz w:val="20"/>
          <w:szCs w:val="20"/>
          <w:lang w:val="en-GB"/>
        </w:rPr>
        <w:t>accepting the null hypothesis, even though the null hypothesis is false (that is erroneous rejecting of alternative hypothesis)</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2.5 </w:t>
      </w:r>
      <w:r w:rsidR="002241F1" w:rsidRPr="002241F1">
        <w:rPr>
          <w:rFonts w:ascii="Arial" w:hAnsi="Arial"/>
          <w:sz w:val="20"/>
          <w:szCs w:val="20"/>
          <w:lang w:val="en-GB"/>
        </w:rPr>
        <w:t>probability of making type I. error</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2.6 </w:t>
      </w:r>
      <w:r w:rsidR="002241F1" w:rsidRPr="002241F1">
        <w:rPr>
          <w:rFonts w:ascii="Arial" w:hAnsi="Arial"/>
          <w:sz w:val="20"/>
          <w:szCs w:val="20"/>
          <w:lang w:val="en-GB"/>
        </w:rPr>
        <w:t xml:space="preserve">probability that we avoid making type II. error, that is probability that we reject null hypothesis if it is false </w:t>
      </w:r>
    </w:p>
    <w:p w:rsidR="00CA1460" w:rsidRPr="002241F1" w:rsidRDefault="00CA1460">
      <w:pPr>
        <w:rPr>
          <w:rFonts w:ascii="Arial" w:hAnsi="Arial"/>
          <w:sz w:val="20"/>
          <w:szCs w:val="20"/>
          <w:lang w:val="en-GB"/>
        </w:rPr>
      </w:pPr>
      <w:r w:rsidRPr="002241F1">
        <w:rPr>
          <w:rFonts w:ascii="Arial" w:hAnsi="Arial"/>
          <w:sz w:val="20"/>
          <w:szCs w:val="20"/>
          <w:lang w:val="en-GB"/>
        </w:rPr>
        <w:t>3. b, c, d</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4.1 b [</w:t>
      </w:r>
      <w:r w:rsidR="002241F1" w:rsidRPr="002241F1">
        <w:rPr>
          <w:rFonts w:ascii="Arial" w:hAnsi="Arial"/>
          <w:sz w:val="20"/>
          <w:szCs w:val="20"/>
          <w:lang w:val="en-GB"/>
        </w:rPr>
        <w:t xml:space="preserve">for </w:t>
      </w:r>
      <w:r w:rsidR="002241F1" w:rsidRPr="002241F1">
        <w:rPr>
          <w:rFonts w:ascii="Arial" w:hAnsi="Arial"/>
          <w:i/>
          <w:sz w:val="20"/>
          <w:szCs w:val="20"/>
          <w:lang w:val="en-GB"/>
        </w:rPr>
        <w:t>t</w:t>
      </w:r>
      <w:r w:rsidR="002241F1" w:rsidRPr="002241F1">
        <w:rPr>
          <w:rFonts w:ascii="Arial" w:hAnsi="Arial"/>
          <w:sz w:val="20"/>
          <w:szCs w:val="20"/>
          <w:lang w:val="en-GB"/>
        </w:rPr>
        <w:t xml:space="preserve"> it doesn’t apply, it depends on degrees of freedom</w:t>
      </w:r>
      <w:r w:rsidRPr="002241F1">
        <w:rPr>
          <w:rFonts w:ascii="Arial" w:hAnsi="Arial"/>
          <w:sz w:val="20"/>
          <w:szCs w:val="20"/>
          <w:lang w:val="en-GB"/>
        </w:rPr>
        <w:t>]</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4.2 a</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4.3 a</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5.1 a</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5.2 a, e</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5.3 </w:t>
      </w:r>
      <w:r w:rsidR="002241F1" w:rsidRPr="002241F1">
        <w:rPr>
          <w:rFonts w:ascii="Arial" w:hAnsi="Arial"/>
          <w:sz w:val="20"/>
          <w:szCs w:val="20"/>
          <w:lang w:val="en-GB"/>
        </w:rPr>
        <w:t>no, no</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6.1 c</w:t>
      </w:r>
    </w:p>
    <w:p w:rsidR="00CA1460" w:rsidRPr="002241F1" w:rsidRDefault="00CA1460">
      <w:pPr>
        <w:rPr>
          <w:rFonts w:ascii="Arial" w:hAnsi="Arial"/>
          <w:sz w:val="20"/>
          <w:szCs w:val="20"/>
          <w:lang w:val="en-GB"/>
        </w:rPr>
      </w:pPr>
    </w:p>
    <w:p w:rsidR="00CA1460" w:rsidRPr="002241F1" w:rsidRDefault="002241F1">
      <w:pPr>
        <w:rPr>
          <w:rFonts w:ascii="Arial" w:hAnsi="Arial"/>
          <w:sz w:val="20"/>
          <w:szCs w:val="20"/>
          <w:lang w:val="en-GB"/>
        </w:rPr>
      </w:pPr>
      <w:r w:rsidRPr="002241F1">
        <w:rPr>
          <w:rFonts w:ascii="Arial" w:hAnsi="Arial"/>
          <w:sz w:val="20"/>
          <w:szCs w:val="20"/>
          <w:lang w:val="en-GB"/>
        </w:rPr>
        <w:t>6.2 yes</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6.3 a</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6.4. </w:t>
      </w:r>
      <w:r w:rsidRPr="002241F1">
        <w:rPr>
          <w:rFonts w:ascii="Arial" w:hAnsi="Arial"/>
          <w:i/>
          <w:sz w:val="20"/>
          <w:szCs w:val="20"/>
          <w:lang w:val="en-GB"/>
        </w:rPr>
        <w:t>t</w:t>
      </w:r>
      <w:r w:rsidRPr="002241F1">
        <w:rPr>
          <w:rFonts w:ascii="Arial" w:hAnsi="Arial"/>
          <w:sz w:val="20"/>
          <w:szCs w:val="20"/>
          <w:lang w:val="en-GB"/>
        </w:rPr>
        <w:t xml:space="preserve">, </w:t>
      </w:r>
      <w:r w:rsidR="002241F1" w:rsidRPr="002241F1">
        <w:rPr>
          <w:rFonts w:ascii="Arial" w:hAnsi="Arial"/>
          <w:sz w:val="20"/>
          <w:szCs w:val="20"/>
          <w:lang w:val="en-GB"/>
        </w:rPr>
        <w:t>because we usually don’t know</w:t>
      </w:r>
      <w:r w:rsidRPr="002241F1">
        <w:rPr>
          <w:rFonts w:ascii="Arial" w:hAnsi="Arial"/>
          <w:sz w:val="20"/>
          <w:szCs w:val="20"/>
          <w:lang w:val="en-GB"/>
        </w:rPr>
        <w:t xml:space="preserve"> </w:t>
      </w:r>
      <w:r w:rsidRPr="002241F1">
        <w:rPr>
          <w:rFonts w:ascii="Arial" w:hAnsi="Arial" w:cs="Tahoma"/>
          <w:sz w:val="20"/>
          <w:szCs w:val="20"/>
          <w:lang w:val="en-GB"/>
        </w:rPr>
        <w:t>σ</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6.5 10, 59, 100</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lastRenderedPageBreak/>
        <w:t xml:space="preserve">6.6 </w:t>
      </w:r>
      <w:r w:rsidR="002241F1" w:rsidRPr="002241F1">
        <w:rPr>
          <w:rFonts w:ascii="Arial" w:hAnsi="Arial"/>
          <w:sz w:val="20"/>
          <w:szCs w:val="20"/>
          <w:lang w:val="en-GB"/>
        </w:rPr>
        <w:t>for two-tailed test 2.</w:t>
      </w:r>
      <w:r w:rsidRPr="002241F1">
        <w:rPr>
          <w:rFonts w:ascii="Arial" w:hAnsi="Arial"/>
          <w:sz w:val="20"/>
          <w:szCs w:val="20"/>
          <w:lang w:val="en-GB"/>
        </w:rPr>
        <w:t xml:space="preserve">09; </w:t>
      </w:r>
      <w:r w:rsidR="002241F1" w:rsidRPr="002241F1">
        <w:rPr>
          <w:rFonts w:ascii="Arial" w:hAnsi="Arial"/>
          <w:sz w:val="20"/>
          <w:szCs w:val="20"/>
          <w:lang w:val="en-GB"/>
        </w:rPr>
        <w:t>for one-tailed test 1.</w:t>
      </w:r>
      <w:r w:rsidRPr="002241F1">
        <w:rPr>
          <w:rFonts w:ascii="Arial" w:hAnsi="Arial"/>
          <w:sz w:val="20"/>
          <w:szCs w:val="20"/>
          <w:lang w:val="en-GB"/>
        </w:rPr>
        <w:t>7</w:t>
      </w:r>
      <w:r w:rsidR="00D106D6" w:rsidRPr="002241F1">
        <w:rPr>
          <w:rFonts w:ascii="Arial" w:hAnsi="Arial"/>
          <w:sz w:val="20"/>
          <w:szCs w:val="20"/>
          <w:lang w:val="en-GB"/>
        </w:rPr>
        <w:t>3</w:t>
      </w:r>
    </w:p>
    <w:p w:rsidR="00CA1460" w:rsidRPr="002241F1" w:rsidRDefault="00CA1460">
      <w:pPr>
        <w:rPr>
          <w:rFonts w:ascii="Arial" w:hAnsi="Arial"/>
          <w:sz w:val="20"/>
          <w:szCs w:val="20"/>
          <w:lang w:val="en-GB"/>
        </w:rPr>
      </w:pPr>
    </w:p>
    <w:p w:rsidR="00CA1460" w:rsidRPr="002241F1" w:rsidRDefault="002241F1">
      <w:pPr>
        <w:rPr>
          <w:rFonts w:ascii="Arial" w:hAnsi="Arial"/>
          <w:sz w:val="20"/>
          <w:szCs w:val="20"/>
          <w:lang w:val="en-GB"/>
        </w:rPr>
      </w:pPr>
      <w:r w:rsidRPr="002241F1">
        <w:rPr>
          <w:rFonts w:ascii="Arial" w:hAnsi="Arial"/>
          <w:sz w:val="20"/>
          <w:szCs w:val="20"/>
          <w:lang w:val="en-GB"/>
        </w:rPr>
        <w:t>7.1 0.</w:t>
      </w:r>
      <w:r w:rsidR="00CA1460" w:rsidRPr="002241F1">
        <w:rPr>
          <w:rFonts w:ascii="Arial" w:hAnsi="Arial"/>
          <w:sz w:val="20"/>
          <w:szCs w:val="20"/>
          <w:lang w:val="en-GB"/>
        </w:rPr>
        <w:t>05</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7.2 </w:t>
      </w:r>
      <w:r w:rsidR="002241F1" w:rsidRPr="002241F1">
        <w:rPr>
          <w:rFonts w:ascii="Arial" w:hAnsi="Arial"/>
          <w:sz w:val="20"/>
          <w:szCs w:val="20"/>
          <w:lang w:val="en-GB"/>
        </w:rPr>
        <w:t>no, we need more information</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7.3 </w:t>
      </w:r>
      <w:r w:rsidR="002241F1" w:rsidRPr="002241F1">
        <w:rPr>
          <w:rFonts w:ascii="Arial" w:hAnsi="Arial"/>
          <w:sz w:val="20"/>
          <w:szCs w:val="20"/>
          <w:lang w:val="en-GB"/>
        </w:rPr>
        <w:t xml:space="preserve">yes, </w:t>
      </w:r>
      <w:r w:rsidRPr="002241F1">
        <w:rPr>
          <w:rFonts w:ascii="Arial" w:hAnsi="Arial" w:cs="Tahoma"/>
          <w:sz w:val="20"/>
          <w:szCs w:val="20"/>
          <w:lang w:val="en-GB"/>
        </w:rPr>
        <w:t>α</w:t>
      </w:r>
      <w:r w:rsidRPr="002241F1">
        <w:rPr>
          <w:rFonts w:ascii="Arial" w:hAnsi="Arial"/>
          <w:sz w:val="20"/>
          <w:szCs w:val="20"/>
          <w:lang w:val="en-GB"/>
        </w:rPr>
        <w:t xml:space="preserve"> </w:t>
      </w:r>
      <w:r w:rsidR="002241F1" w:rsidRPr="002241F1">
        <w:rPr>
          <w:rFonts w:ascii="Arial" w:hAnsi="Arial"/>
          <w:sz w:val="20"/>
          <w:szCs w:val="20"/>
          <w:lang w:val="en-GB"/>
        </w:rPr>
        <w:t>is the maximum risk of type I. error we are willing to take</w:t>
      </w:r>
    </w:p>
    <w:p w:rsidR="002241F1" w:rsidRPr="002241F1" w:rsidRDefault="002241F1">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7.4 </w:t>
      </w:r>
      <w:r w:rsidR="002241F1" w:rsidRPr="002241F1">
        <w:rPr>
          <w:rFonts w:ascii="Arial" w:hAnsi="Arial"/>
          <w:sz w:val="20"/>
          <w:szCs w:val="20"/>
          <w:lang w:val="en-GB"/>
        </w:rPr>
        <w:t>If the null hypothesis was not rejected, we can’t make type I. error</w:t>
      </w:r>
    </w:p>
    <w:p w:rsidR="00CA1460" w:rsidRPr="002241F1" w:rsidRDefault="00CA1460">
      <w:pPr>
        <w:rPr>
          <w:rFonts w:ascii="Arial" w:hAnsi="Arial"/>
          <w:sz w:val="20"/>
          <w:szCs w:val="20"/>
          <w:lang w:val="en-GB"/>
        </w:rPr>
      </w:pPr>
    </w:p>
    <w:p w:rsidR="00CA1460" w:rsidRPr="002241F1" w:rsidRDefault="00CA1460">
      <w:pPr>
        <w:rPr>
          <w:rFonts w:ascii="Arial" w:hAnsi="Arial" w:cs="Tahoma"/>
          <w:sz w:val="20"/>
          <w:szCs w:val="20"/>
          <w:lang w:val="en-GB"/>
        </w:rPr>
      </w:pPr>
      <w:r w:rsidRPr="002241F1">
        <w:rPr>
          <w:rFonts w:ascii="Arial" w:hAnsi="Arial"/>
          <w:sz w:val="20"/>
          <w:szCs w:val="20"/>
          <w:lang w:val="en-GB"/>
        </w:rPr>
        <w:t>7.5</w:t>
      </w:r>
      <w:r w:rsidRPr="002241F1">
        <w:rPr>
          <w:rFonts w:ascii="Arial" w:hAnsi="Arial" w:cs="Tahoma"/>
          <w:sz w:val="20"/>
          <w:szCs w:val="20"/>
          <w:lang w:val="en-GB"/>
        </w:rPr>
        <w:t xml:space="preserve"> </w:t>
      </w:r>
      <w:r w:rsidR="002241F1">
        <w:rPr>
          <w:rFonts w:ascii="Arial" w:hAnsi="Arial" w:cs="Tahoma"/>
          <w:sz w:val="20"/>
          <w:szCs w:val="20"/>
          <w:lang w:val="en-GB"/>
        </w:rPr>
        <w:t xml:space="preserve">as in the previous case: if we reject the null hypothesis, </w:t>
      </w:r>
      <w:r w:rsidR="002241F1" w:rsidRPr="002241F1">
        <w:rPr>
          <w:rFonts w:ascii="Arial" w:hAnsi="Arial"/>
          <w:sz w:val="20"/>
          <w:szCs w:val="20"/>
          <w:lang w:val="en-GB"/>
        </w:rPr>
        <w:t>we can’t make type I</w:t>
      </w:r>
      <w:r w:rsidR="002241F1">
        <w:rPr>
          <w:rFonts w:ascii="Arial" w:hAnsi="Arial"/>
          <w:sz w:val="20"/>
          <w:szCs w:val="20"/>
          <w:lang w:val="en-GB"/>
        </w:rPr>
        <w:t>I</w:t>
      </w:r>
      <w:r w:rsidR="002241F1" w:rsidRPr="002241F1">
        <w:rPr>
          <w:rFonts w:ascii="Arial" w:hAnsi="Arial"/>
          <w:sz w:val="20"/>
          <w:szCs w:val="20"/>
          <w:lang w:val="en-GB"/>
        </w:rPr>
        <w:t>. error</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8.1 a</w:t>
      </w:r>
    </w:p>
    <w:p w:rsidR="00CA1460" w:rsidRPr="002241F1" w:rsidRDefault="00CA1460">
      <w:pPr>
        <w:rPr>
          <w:rFonts w:ascii="Arial" w:hAnsi="Arial"/>
          <w:sz w:val="20"/>
          <w:szCs w:val="20"/>
          <w:lang w:val="en-GB"/>
        </w:rPr>
      </w:pPr>
    </w:p>
    <w:p w:rsidR="00CA1460" w:rsidRPr="002241F1" w:rsidRDefault="00CA1460">
      <w:pPr>
        <w:rPr>
          <w:rFonts w:ascii="Arial" w:hAnsi="Arial" w:cs="Arial"/>
          <w:sz w:val="20"/>
          <w:szCs w:val="20"/>
          <w:lang w:val="en-GB"/>
        </w:rPr>
      </w:pPr>
      <w:r w:rsidRPr="002241F1">
        <w:rPr>
          <w:rFonts w:ascii="Arial" w:hAnsi="Arial"/>
          <w:sz w:val="20"/>
          <w:szCs w:val="20"/>
          <w:lang w:val="en-GB"/>
        </w:rPr>
        <w:t xml:space="preserve">8.2 </w:t>
      </w:r>
      <w:r w:rsidR="002241F1">
        <w:rPr>
          <w:rFonts w:ascii="Arial" w:hAnsi="Arial"/>
          <w:sz w:val="20"/>
          <w:szCs w:val="20"/>
          <w:lang w:val="en-GB"/>
        </w:rPr>
        <w:t xml:space="preserve">We ask how probable is obtained sampling characteristic given the null hypothesis, e.g. if we measured in a sample </w:t>
      </w:r>
      <w:r w:rsidRPr="002241F1">
        <w:rPr>
          <w:rFonts w:ascii="Arial" w:hAnsi="Arial" w:cs="Tahoma"/>
          <w:sz w:val="20"/>
          <w:szCs w:val="20"/>
          <w:lang w:val="en-GB"/>
        </w:rPr>
        <w:t>m = 3</w:t>
      </w:r>
      <w:r w:rsidR="002241F1">
        <w:rPr>
          <w:rFonts w:ascii="Arial" w:hAnsi="Arial" w:cs="Tahoma"/>
          <w:sz w:val="20"/>
          <w:szCs w:val="20"/>
          <w:lang w:val="en-GB"/>
        </w:rPr>
        <w:t>, we ask how is this value probable, if the null hypothesis</w:t>
      </w:r>
      <w:r w:rsidRPr="002241F1">
        <w:rPr>
          <w:rFonts w:ascii="Arial" w:hAnsi="Arial" w:cs="Arial"/>
          <w:sz w:val="20"/>
          <w:szCs w:val="20"/>
          <w:lang w:val="en-GB"/>
        </w:rPr>
        <w:t xml:space="preserve"> μ = 0</w:t>
      </w:r>
      <w:r w:rsidR="002241F1">
        <w:rPr>
          <w:rFonts w:ascii="Arial" w:hAnsi="Arial" w:cs="Arial"/>
          <w:sz w:val="20"/>
          <w:szCs w:val="20"/>
          <w:lang w:val="en-GB"/>
        </w:rPr>
        <w:t xml:space="preserve"> was true. If this probability is sufficiently low, we can reject the null hypothesis.</w:t>
      </w:r>
    </w:p>
    <w:p w:rsidR="00CA1460" w:rsidRPr="002241F1" w:rsidRDefault="00CA1460">
      <w:pPr>
        <w:rPr>
          <w:rFonts w:ascii="Arial" w:hAnsi="Arial" w:cs="Arial"/>
          <w:sz w:val="20"/>
          <w:szCs w:val="20"/>
          <w:shd w:val="clear" w:color="auto" w:fill="FF6633"/>
          <w:lang w:val="en-GB"/>
        </w:rPr>
      </w:pPr>
    </w:p>
    <w:p w:rsidR="00CA1460" w:rsidRPr="002241F1" w:rsidRDefault="00CA1460" w:rsidP="000A2D6C">
      <w:pPr>
        <w:rPr>
          <w:rFonts w:ascii="Arial" w:hAnsi="Arial" w:cs="Arial"/>
          <w:sz w:val="20"/>
          <w:szCs w:val="20"/>
          <w:lang w:val="en-GB"/>
        </w:rPr>
      </w:pPr>
      <w:r w:rsidRPr="002241F1">
        <w:rPr>
          <w:rFonts w:ascii="Arial" w:hAnsi="Arial" w:cs="Arial"/>
          <w:sz w:val="20"/>
          <w:szCs w:val="20"/>
          <w:lang w:val="en-GB"/>
        </w:rPr>
        <w:t xml:space="preserve">8.3 </w:t>
      </w:r>
      <w:r w:rsidR="006B789F">
        <w:rPr>
          <w:rFonts w:ascii="Arial" w:hAnsi="Arial" w:cs="Arial"/>
          <w:sz w:val="20"/>
          <w:szCs w:val="20"/>
          <w:lang w:val="en-GB"/>
        </w:rPr>
        <w:t>We are testing the probability of obtaining some statistics value, if the null hypothesis was true, not the probability of the null hypothesis given our statistics. These are not the same things (see Bayes theorem). We have to take this fact into account when interpreting statistical significance.</w:t>
      </w:r>
      <w:r w:rsidR="000A2D6C" w:rsidRPr="002241F1">
        <w:rPr>
          <w:rFonts w:ascii="Arial" w:hAnsi="Arial" w:cs="Arial"/>
          <w:sz w:val="20"/>
          <w:szCs w:val="20"/>
          <w:lang w:val="en-GB"/>
        </w:rPr>
        <w:t xml:space="preserve"> </w:t>
      </w:r>
    </w:p>
    <w:p w:rsidR="00CA1460" w:rsidRPr="002241F1" w:rsidRDefault="00CA1460" w:rsidP="000A2D6C">
      <w:pPr>
        <w:rPr>
          <w:rFonts w:ascii="Arial" w:hAnsi="Arial" w:cs="Arial"/>
          <w:sz w:val="20"/>
          <w:szCs w:val="20"/>
          <w:lang w:val="en-GB"/>
        </w:rPr>
      </w:pPr>
    </w:p>
    <w:p w:rsidR="00CA1460" w:rsidRPr="002241F1" w:rsidRDefault="00CA1460">
      <w:pPr>
        <w:rPr>
          <w:rFonts w:ascii="Arial" w:hAnsi="Arial"/>
          <w:sz w:val="20"/>
          <w:szCs w:val="20"/>
          <w:lang w:val="en-GB"/>
        </w:rPr>
      </w:pPr>
      <w:r w:rsidRPr="002241F1">
        <w:rPr>
          <w:rFonts w:ascii="Arial" w:hAnsi="Arial" w:cs="Arial"/>
          <w:sz w:val="20"/>
          <w:szCs w:val="20"/>
          <w:lang w:val="en-GB"/>
        </w:rPr>
        <w:t xml:space="preserve">9.1 </w:t>
      </w:r>
      <w:r w:rsidRPr="002241F1">
        <w:rPr>
          <w:rFonts w:ascii="Arial" w:hAnsi="Arial" w:cs="Arial"/>
          <w:i/>
          <w:sz w:val="20"/>
          <w:szCs w:val="20"/>
          <w:lang w:val="en-GB"/>
        </w:rPr>
        <w:t>H</w:t>
      </w:r>
      <w:r w:rsidRPr="002241F1">
        <w:rPr>
          <w:rFonts w:ascii="Arial" w:hAnsi="Arial" w:cs="Arial"/>
          <w:sz w:val="20"/>
          <w:szCs w:val="20"/>
          <w:vertAlign w:val="subscript"/>
          <w:lang w:val="en-GB"/>
        </w:rPr>
        <w:t>0</w:t>
      </w:r>
      <w:r w:rsidRPr="002241F1">
        <w:rPr>
          <w:rFonts w:ascii="Arial" w:hAnsi="Arial" w:cs="Arial"/>
          <w:sz w:val="20"/>
          <w:szCs w:val="20"/>
          <w:lang w:val="en-GB"/>
        </w:rPr>
        <w:t>:</w:t>
      </w:r>
      <w:r w:rsidRPr="002241F1">
        <w:rPr>
          <w:rFonts w:ascii="Arial" w:hAnsi="Arial"/>
          <w:sz w:val="20"/>
          <w:szCs w:val="20"/>
          <w:lang w:val="en-GB"/>
        </w:rPr>
        <w:t xml:space="preserve"> </w:t>
      </w:r>
      <w:r w:rsidRPr="002241F1">
        <w:rPr>
          <w:rFonts w:ascii="Arial" w:hAnsi="Arial" w:cs="Tahoma"/>
          <w:i/>
          <w:sz w:val="20"/>
          <w:szCs w:val="20"/>
          <w:lang w:val="en-GB"/>
        </w:rPr>
        <w:t>μ</w:t>
      </w:r>
      <w:r w:rsidR="006B789F">
        <w:rPr>
          <w:rFonts w:ascii="Arial" w:hAnsi="Arial"/>
          <w:sz w:val="20"/>
          <w:szCs w:val="20"/>
          <w:lang w:val="en-GB"/>
        </w:rPr>
        <w:t xml:space="preserve"> = 6.</w:t>
      </w:r>
      <w:r w:rsidRPr="002241F1">
        <w:rPr>
          <w:rFonts w:ascii="Arial" w:hAnsi="Arial"/>
          <w:sz w:val="20"/>
          <w:szCs w:val="20"/>
          <w:lang w:val="en-GB"/>
        </w:rPr>
        <w:t>8</w:t>
      </w:r>
    </w:p>
    <w:p w:rsidR="00CA1460" w:rsidRPr="002241F1" w:rsidRDefault="00CA1460">
      <w:pPr>
        <w:rPr>
          <w:rFonts w:ascii="Arial" w:hAnsi="Arial"/>
          <w:sz w:val="20"/>
          <w:szCs w:val="20"/>
          <w:lang w:val="en-GB"/>
        </w:rPr>
      </w:pPr>
    </w:p>
    <w:p w:rsidR="00CA1460" w:rsidRPr="002241F1" w:rsidRDefault="00CA1460">
      <w:pPr>
        <w:rPr>
          <w:rFonts w:ascii="Arial" w:hAnsi="Arial"/>
          <w:i/>
          <w:sz w:val="20"/>
          <w:szCs w:val="20"/>
          <w:lang w:val="en-GB"/>
        </w:rPr>
      </w:pPr>
      <w:r w:rsidRPr="002241F1">
        <w:rPr>
          <w:rFonts w:ascii="Arial" w:hAnsi="Arial"/>
          <w:sz w:val="20"/>
          <w:szCs w:val="20"/>
          <w:lang w:val="en-GB"/>
        </w:rPr>
        <w:t xml:space="preserve">9.2 </w:t>
      </w:r>
      <w:r w:rsidRPr="002241F1">
        <w:rPr>
          <w:rFonts w:ascii="Arial" w:hAnsi="Arial"/>
          <w:i/>
          <w:sz w:val="20"/>
          <w:szCs w:val="20"/>
          <w:lang w:val="en-GB"/>
        </w:rPr>
        <w:t>t</w:t>
      </w:r>
    </w:p>
    <w:p w:rsidR="00CA1460" w:rsidRPr="002241F1" w:rsidRDefault="00CA1460">
      <w:pPr>
        <w:rPr>
          <w:rFonts w:ascii="Arial" w:hAnsi="Arial"/>
          <w:sz w:val="20"/>
          <w:szCs w:val="20"/>
          <w:lang w:val="en-GB"/>
        </w:rPr>
      </w:pPr>
    </w:p>
    <w:p w:rsidR="00CA1460" w:rsidRPr="002241F1" w:rsidRDefault="006B789F">
      <w:pPr>
        <w:rPr>
          <w:rFonts w:ascii="Arial" w:hAnsi="Arial"/>
          <w:sz w:val="20"/>
          <w:szCs w:val="20"/>
          <w:lang w:val="en-GB"/>
        </w:rPr>
      </w:pPr>
      <w:r>
        <w:rPr>
          <w:rFonts w:ascii="Arial" w:hAnsi="Arial"/>
          <w:sz w:val="20"/>
          <w:szCs w:val="20"/>
          <w:lang w:val="en-GB"/>
        </w:rPr>
        <w:t>9.3 1.</w:t>
      </w:r>
      <w:r w:rsidR="00CA1460" w:rsidRPr="002241F1">
        <w:rPr>
          <w:rFonts w:ascii="Arial" w:hAnsi="Arial"/>
          <w:sz w:val="20"/>
          <w:szCs w:val="20"/>
          <w:lang w:val="en-GB"/>
        </w:rPr>
        <w:t xml:space="preserve">8/ </w:t>
      </w:r>
      <w:r w:rsidR="00CA1460" w:rsidRPr="002241F1">
        <w:rPr>
          <w:rFonts w:ascii="Arial" w:eastAsia="Arial" w:hAnsi="Arial" w:cs="Arial"/>
          <w:sz w:val="20"/>
          <w:szCs w:val="20"/>
          <w:lang w:val="en-GB"/>
        </w:rPr>
        <w:t>√</w:t>
      </w:r>
      <w:r>
        <w:rPr>
          <w:rFonts w:ascii="Arial" w:hAnsi="Arial"/>
          <w:sz w:val="20"/>
          <w:szCs w:val="20"/>
          <w:lang w:val="en-GB"/>
        </w:rPr>
        <w:t>16 = 0.</w:t>
      </w:r>
      <w:r w:rsidR="00CA1460" w:rsidRPr="002241F1">
        <w:rPr>
          <w:rFonts w:ascii="Arial" w:hAnsi="Arial"/>
          <w:sz w:val="20"/>
          <w:szCs w:val="20"/>
          <w:lang w:val="en-GB"/>
        </w:rPr>
        <w:t>45</w:t>
      </w:r>
    </w:p>
    <w:p w:rsidR="00CA1460" w:rsidRPr="002241F1" w:rsidRDefault="00CA1460">
      <w:pPr>
        <w:rPr>
          <w:rFonts w:ascii="Arial" w:hAnsi="Arial"/>
          <w:sz w:val="20"/>
          <w:szCs w:val="20"/>
          <w:lang w:val="en-GB"/>
        </w:rPr>
      </w:pPr>
    </w:p>
    <w:p w:rsidR="00CA1460" w:rsidRPr="002241F1" w:rsidRDefault="006B789F">
      <w:pPr>
        <w:rPr>
          <w:rFonts w:ascii="Arial" w:hAnsi="Arial"/>
          <w:sz w:val="20"/>
          <w:szCs w:val="20"/>
          <w:lang w:val="en-GB"/>
        </w:rPr>
      </w:pPr>
      <w:r>
        <w:rPr>
          <w:rFonts w:ascii="Arial" w:hAnsi="Arial"/>
          <w:sz w:val="20"/>
          <w:szCs w:val="20"/>
          <w:lang w:val="en-GB"/>
        </w:rPr>
        <w:t>9.4 (6.8 – 8.0)/0.45 = 2.</w:t>
      </w:r>
      <w:r w:rsidR="00CA1460" w:rsidRPr="002241F1">
        <w:rPr>
          <w:rFonts w:ascii="Arial" w:hAnsi="Arial"/>
          <w:sz w:val="20"/>
          <w:szCs w:val="20"/>
          <w:lang w:val="en-GB"/>
        </w:rPr>
        <w:t>67</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9.5 </w:t>
      </w:r>
      <w:r w:rsidRPr="002241F1">
        <w:rPr>
          <w:rFonts w:ascii="Arial" w:hAnsi="Arial"/>
          <w:i/>
          <w:sz w:val="20"/>
          <w:szCs w:val="20"/>
          <w:lang w:val="en-GB"/>
        </w:rPr>
        <w:t xml:space="preserve">p </w:t>
      </w:r>
      <w:r w:rsidRPr="002241F1">
        <w:rPr>
          <w:rFonts w:ascii="Arial" w:hAnsi="Arial"/>
          <w:sz w:val="20"/>
          <w:szCs w:val="20"/>
          <w:lang w:val="en-GB"/>
        </w:rPr>
        <w:t>(</w:t>
      </w:r>
      <w:r w:rsidRPr="002241F1">
        <w:rPr>
          <w:rFonts w:ascii="Arial" w:hAnsi="Arial"/>
          <w:i/>
          <w:sz w:val="20"/>
          <w:szCs w:val="20"/>
          <w:lang w:val="en-GB"/>
        </w:rPr>
        <w:t xml:space="preserve">t </w:t>
      </w:r>
      <w:r w:rsidRPr="002241F1">
        <w:rPr>
          <w:rFonts w:ascii="Arial" w:hAnsi="Arial"/>
          <w:sz w:val="20"/>
          <w:szCs w:val="20"/>
          <w:lang w:val="en-GB"/>
        </w:rPr>
        <w:t>≥ |</w:t>
      </w:r>
      <w:r w:rsidRPr="002241F1">
        <w:rPr>
          <w:rFonts w:ascii="Arial" w:hAnsi="Arial" w:cs="Tahoma"/>
          <w:sz w:val="20"/>
          <w:szCs w:val="20"/>
          <w:lang w:val="en-GB"/>
        </w:rPr>
        <w:t>α</w:t>
      </w:r>
      <w:r w:rsidRPr="002241F1">
        <w:rPr>
          <w:rFonts w:ascii="Arial" w:hAnsi="Arial"/>
          <w:sz w:val="20"/>
          <w:szCs w:val="20"/>
          <w:lang w:val="en-GB"/>
        </w:rPr>
        <w:t>|)=0</w:t>
      </w:r>
      <w:r w:rsidR="006B789F">
        <w:rPr>
          <w:rFonts w:ascii="Arial" w:hAnsi="Arial"/>
          <w:sz w:val="20"/>
          <w:szCs w:val="20"/>
          <w:lang w:val="en-GB"/>
        </w:rPr>
        <w:t>.05); a =TINV(0.</w:t>
      </w:r>
      <w:r w:rsidRPr="002241F1">
        <w:rPr>
          <w:rFonts w:ascii="Arial" w:hAnsi="Arial"/>
          <w:sz w:val="20"/>
          <w:szCs w:val="20"/>
          <w:lang w:val="en-GB"/>
        </w:rPr>
        <w:t>05;15)=</w:t>
      </w:r>
      <w:r w:rsidR="006B789F">
        <w:rPr>
          <w:rFonts w:ascii="Arial" w:hAnsi="Arial"/>
          <w:b/>
          <w:sz w:val="20"/>
          <w:szCs w:val="20"/>
          <w:lang w:val="en-GB"/>
        </w:rPr>
        <w:t>2.</w:t>
      </w:r>
      <w:r w:rsidRPr="002241F1">
        <w:rPr>
          <w:rFonts w:ascii="Arial" w:hAnsi="Arial"/>
          <w:b/>
          <w:sz w:val="20"/>
          <w:szCs w:val="20"/>
          <w:lang w:val="en-GB"/>
        </w:rPr>
        <w:t>13</w:t>
      </w:r>
      <w:r w:rsidR="006B789F">
        <w:rPr>
          <w:rFonts w:ascii="Arial" w:hAnsi="Arial"/>
          <w:sz w:val="20"/>
          <w:szCs w:val="20"/>
          <w:lang w:val="en-GB"/>
        </w:rPr>
        <w:t>;  for</w:t>
      </w:r>
      <w:r w:rsidRPr="002241F1">
        <w:rPr>
          <w:rFonts w:ascii="Arial" w:hAnsi="Arial"/>
          <w:sz w:val="20"/>
          <w:szCs w:val="20"/>
          <w:lang w:val="en-GB"/>
        </w:rPr>
        <w:t xml:space="preserve"> </w:t>
      </w:r>
      <w:r w:rsidRPr="002241F1">
        <w:rPr>
          <w:rFonts w:ascii="Arial" w:hAnsi="Arial" w:cs="Tahoma"/>
          <w:i/>
          <w:iCs/>
          <w:sz w:val="20"/>
          <w:szCs w:val="20"/>
          <w:lang w:val="en-GB"/>
        </w:rPr>
        <w:t>α</w:t>
      </w:r>
      <w:r w:rsidR="006B789F">
        <w:rPr>
          <w:rFonts w:ascii="Arial" w:hAnsi="Arial"/>
          <w:sz w:val="20"/>
          <w:szCs w:val="20"/>
          <w:lang w:val="en-GB"/>
        </w:rPr>
        <w:t xml:space="preserve"> = 0.</w:t>
      </w:r>
      <w:r w:rsidRPr="002241F1">
        <w:rPr>
          <w:rFonts w:ascii="Arial" w:hAnsi="Arial"/>
          <w:sz w:val="20"/>
          <w:szCs w:val="20"/>
          <w:lang w:val="en-GB"/>
        </w:rPr>
        <w:t xml:space="preserve">01 </w:t>
      </w:r>
      <w:r w:rsidR="006B789F">
        <w:rPr>
          <w:rFonts w:ascii="Arial" w:hAnsi="Arial"/>
          <w:sz w:val="20"/>
          <w:szCs w:val="20"/>
          <w:lang w:val="en-GB"/>
        </w:rPr>
        <w:t>is critical</w:t>
      </w:r>
      <w:r w:rsidRPr="002241F1">
        <w:rPr>
          <w:rFonts w:ascii="Arial" w:hAnsi="Arial"/>
          <w:sz w:val="20"/>
          <w:szCs w:val="20"/>
          <w:lang w:val="en-GB"/>
        </w:rPr>
        <w:t xml:space="preserve"> </w:t>
      </w:r>
      <w:r w:rsidRPr="002241F1">
        <w:rPr>
          <w:rFonts w:ascii="Arial" w:hAnsi="Arial"/>
          <w:i/>
          <w:sz w:val="20"/>
          <w:szCs w:val="20"/>
          <w:lang w:val="en-GB"/>
        </w:rPr>
        <w:t>t</w:t>
      </w:r>
      <w:r w:rsidRPr="002241F1">
        <w:rPr>
          <w:rFonts w:ascii="Arial" w:hAnsi="Arial"/>
          <w:sz w:val="20"/>
          <w:szCs w:val="20"/>
          <w:lang w:val="en-GB"/>
        </w:rPr>
        <w:t xml:space="preserve"> = </w:t>
      </w:r>
      <w:r w:rsidR="006B789F">
        <w:rPr>
          <w:rFonts w:ascii="Arial" w:hAnsi="Arial"/>
          <w:b/>
          <w:sz w:val="20"/>
          <w:szCs w:val="20"/>
          <w:lang w:val="en-GB"/>
        </w:rPr>
        <w:t>2.</w:t>
      </w:r>
      <w:r w:rsidRPr="002241F1">
        <w:rPr>
          <w:rFonts w:ascii="Arial" w:hAnsi="Arial"/>
          <w:b/>
          <w:sz w:val="20"/>
          <w:szCs w:val="20"/>
          <w:lang w:val="en-GB"/>
        </w:rPr>
        <w:t>95</w:t>
      </w:r>
      <w:r w:rsidRPr="002241F1">
        <w:rPr>
          <w:rFonts w:ascii="Arial" w:hAnsi="Arial"/>
          <w:sz w:val="20"/>
          <w:szCs w:val="20"/>
          <w:lang w:val="en-GB"/>
        </w:rPr>
        <w:t>.</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9.6 </w:t>
      </w:r>
      <w:r w:rsidR="006B789F">
        <w:rPr>
          <w:rFonts w:ascii="Arial" w:hAnsi="Arial"/>
          <w:sz w:val="20"/>
          <w:szCs w:val="20"/>
          <w:lang w:val="en-GB"/>
        </w:rPr>
        <w:t>at 1% no, at 5% yes</w:t>
      </w:r>
      <w:r w:rsidRPr="002241F1">
        <w:rPr>
          <w:rFonts w:ascii="Arial" w:hAnsi="Arial"/>
          <w:sz w:val="20"/>
          <w:szCs w:val="20"/>
          <w:lang w:val="en-GB"/>
        </w:rPr>
        <w:t>.</w:t>
      </w:r>
    </w:p>
    <w:p w:rsidR="00CA1460" w:rsidRPr="002241F1" w:rsidRDefault="00CA1460">
      <w:pPr>
        <w:rPr>
          <w:rFonts w:ascii="Arial" w:hAnsi="Arial"/>
          <w:sz w:val="20"/>
          <w:szCs w:val="20"/>
          <w:lang w:val="en-GB"/>
        </w:rPr>
      </w:pPr>
    </w:p>
    <w:p w:rsidR="00CA1460" w:rsidRPr="002241F1" w:rsidRDefault="00CA1460">
      <w:pPr>
        <w:rPr>
          <w:rFonts w:ascii="Arial" w:hAnsi="Arial"/>
          <w:iCs/>
          <w:sz w:val="20"/>
          <w:szCs w:val="20"/>
          <w:lang w:val="en-GB"/>
        </w:rPr>
      </w:pPr>
      <w:r w:rsidRPr="002241F1">
        <w:rPr>
          <w:rFonts w:ascii="Arial" w:hAnsi="Arial"/>
          <w:sz w:val="20"/>
          <w:szCs w:val="20"/>
          <w:lang w:val="en-GB"/>
        </w:rPr>
        <w:t>9.7 95% CI = (</w:t>
      </w:r>
      <w:r w:rsidRPr="002241F1">
        <w:rPr>
          <w:rFonts w:ascii="Arial" w:hAnsi="Arial"/>
          <w:i/>
          <w:sz w:val="20"/>
          <w:szCs w:val="20"/>
          <w:lang w:val="en-GB"/>
        </w:rPr>
        <w:t>m</w:t>
      </w:r>
      <w:r w:rsidR="006B789F">
        <w:rPr>
          <w:rFonts w:ascii="Arial" w:hAnsi="Arial"/>
          <w:sz w:val="20"/>
          <w:szCs w:val="20"/>
          <w:lang w:val="en-GB"/>
        </w:rPr>
        <w:t xml:space="preserve"> +/- 2.</w:t>
      </w:r>
      <w:r w:rsidRPr="002241F1">
        <w:rPr>
          <w:rFonts w:ascii="Arial" w:hAnsi="Arial"/>
          <w:sz w:val="20"/>
          <w:szCs w:val="20"/>
          <w:lang w:val="en-GB"/>
        </w:rPr>
        <w:t>13</w:t>
      </w:r>
      <w:r w:rsidRPr="002241F1">
        <w:rPr>
          <w:rFonts w:ascii="Arial" w:hAnsi="Arial"/>
          <w:i/>
          <w:sz w:val="20"/>
          <w:szCs w:val="20"/>
          <w:lang w:val="en-GB"/>
        </w:rPr>
        <w:t>s</w:t>
      </w:r>
      <w:r w:rsidRPr="002241F1">
        <w:rPr>
          <w:rFonts w:ascii="Arial" w:hAnsi="Arial"/>
          <w:i/>
          <w:iCs/>
          <w:spacing w:val="-20"/>
          <w:sz w:val="20"/>
          <w:szCs w:val="20"/>
          <w:vertAlign w:val="subscript"/>
          <w:lang w:val="en-GB"/>
        </w:rPr>
        <w:t xml:space="preserve">m    </w:t>
      </w:r>
      <w:r w:rsidRPr="002241F1">
        <w:rPr>
          <w:rFonts w:ascii="Arial" w:hAnsi="Arial"/>
          <w:i/>
          <w:iCs/>
          <w:sz w:val="20"/>
          <w:szCs w:val="20"/>
          <w:vertAlign w:val="subscript"/>
          <w:lang w:val="en-GB"/>
        </w:rPr>
        <w:t xml:space="preserve">  </w:t>
      </w:r>
      <w:r w:rsidR="006B789F">
        <w:rPr>
          <w:rFonts w:ascii="Arial" w:hAnsi="Arial"/>
          <w:iCs/>
          <w:sz w:val="20"/>
          <w:szCs w:val="20"/>
          <w:lang w:val="en-GB"/>
        </w:rPr>
        <w:t>) = (7.04; 8.</w:t>
      </w:r>
      <w:r w:rsidRPr="002241F1">
        <w:rPr>
          <w:rFonts w:ascii="Arial" w:hAnsi="Arial"/>
          <w:iCs/>
          <w:sz w:val="20"/>
          <w:szCs w:val="20"/>
          <w:lang w:val="en-GB"/>
        </w:rPr>
        <w:t xml:space="preserve">96); </w:t>
      </w:r>
      <w:r w:rsidRPr="002241F1">
        <w:rPr>
          <w:rFonts w:ascii="Arial" w:hAnsi="Arial"/>
          <w:sz w:val="20"/>
          <w:szCs w:val="20"/>
          <w:lang w:val="en-GB"/>
        </w:rPr>
        <w:t>99% CI = (</w:t>
      </w:r>
      <w:r w:rsidRPr="002241F1">
        <w:rPr>
          <w:rFonts w:ascii="Arial" w:hAnsi="Arial"/>
          <w:i/>
          <w:sz w:val="20"/>
          <w:szCs w:val="20"/>
          <w:lang w:val="en-GB"/>
        </w:rPr>
        <w:t xml:space="preserve">m +/- </w:t>
      </w:r>
      <w:r w:rsidR="006B789F">
        <w:rPr>
          <w:rFonts w:ascii="Arial" w:hAnsi="Arial"/>
          <w:sz w:val="20"/>
          <w:szCs w:val="20"/>
          <w:lang w:val="en-GB"/>
        </w:rPr>
        <w:t>2.</w:t>
      </w:r>
      <w:r w:rsidRPr="002241F1">
        <w:rPr>
          <w:rFonts w:ascii="Arial" w:hAnsi="Arial"/>
          <w:sz w:val="20"/>
          <w:szCs w:val="20"/>
          <w:lang w:val="en-GB"/>
        </w:rPr>
        <w:t>95</w:t>
      </w:r>
      <w:r w:rsidRPr="002241F1">
        <w:rPr>
          <w:rFonts w:ascii="Arial" w:hAnsi="Arial"/>
          <w:i/>
          <w:sz w:val="20"/>
          <w:szCs w:val="20"/>
          <w:lang w:val="en-GB"/>
        </w:rPr>
        <w:t>s</w:t>
      </w:r>
      <w:r w:rsidRPr="002241F1">
        <w:rPr>
          <w:rFonts w:ascii="Arial" w:hAnsi="Arial"/>
          <w:i/>
          <w:sz w:val="20"/>
          <w:szCs w:val="20"/>
          <w:vertAlign w:val="subscript"/>
          <w:lang w:val="en-GB"/>
        </w:rPr>
        <w:t>m</w:t>
      </w:r>
      <w:r w:rsidRPr="002241F1">
        <w:rPr>
          <w:rFonts w:ascii="Arial" w:hAnsi="Arial"/>
          <w:i/>
          <w:iCs/>
          <w:sz w:val="20"/>
          <w:szCs w:val="20"/>
          <w:vertAlign w:val="subscript"/>
          <w:lang w:val="en-GB"/>
        </w:rPr>
        <w:t xml:space="preserve"> </w:t>
      </w:r>
      <w:r w:rsidR="006B789F">
        <w:rPr>
          <w:rFonts w:ascii="Arial" w:hAnsi="Arial"/>
          <w:iCs/>
          <w:sz w:val="20"/>
          <w:szCs w:val="20"/>
          <w:lang w:val="en-GB"/>
        </w:rPr>
        <w:t>) = (6.67; 9.</w:t>
      </w:r>
      <w:r w:rsidRPr="002241F1">
        <w:rPr>
          <w:rFonts w:ascii="Arial" w:hAnsi="Arial"/>
          <w:iCs/>
          <w:sz w:val="20"/>
          <w:szCs w:val="20"/>
          <w:lang w:val="en-GB"/>
        </w:rPr>
        <w:t>33)</w:t>
      </w:r>
    </w:p>
    <w:p w:rsidR="00CA1460" w:rsidRPr="002241F1" w:rsidRDefault="00CA1460">
      <w:pPr>
        <w:rPr>
          <w:rFonts w:ascii="Arial" w:eastAsia="SimSun" w:hAnsi="Arial" w:cs="Arial"/>
          <w:b/>
          <w:bCs/>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10.1 </w:t>
      </w:r>
      <w:r w:rsidRPr="002241F1">
        <w:rPr>
          <w:rFonts w:ascii="Arial" w:hAnsi="Arial"/>
          <w:i/>
          <w:sz w:val="20"/>
          <w:szCs w:val="20"/>
          <w:lang w:val="en-GB"/>
        </w:rPr>
        <w:t>H</w:t>
      </w:r>
      <w:r w:rsidRPr="002241F1">
        <w:rPr>
          <w:rFonts w:ascii="Arial" w:hAnsi="Arial"/>
          <w:sz w:val="20"/>
          <w:szCs w:val="20"/>
          <w:vertAlign w:val="subscript"/>
          <w:lang w:val="en-GB"/>
        </w:rPr>
        <w:t>0</w:t>
      </w:r>
      <w:r w:rsidRPr="002241F1">
        <w:rPr>
          <w:rFonts w:ascii="Arial" w:hAnsi="Arial"/>
          <w:sz w:val="20"/>
          <w:szCs w:val="20"/>
          <w:lang w:val="en-GB"/>
        </w:rPr>
        <w:t xml:space="preserve">: </w:t>
      </w:r>
      <w:r w:rsidRPr="002241F1">
        <w:rPr>
          <w:rFonts w:ascii="Arial" w:hAnsi="Arial" w:cs="Tahoma"/>
          <w:i/>
          <w:sz w:val="20"/>
          <w:szCs w:val="20"/>
          <w:lang w:val="en-GB"/>
        </w:rPr>
        <w:t>μ</w:t>
      </w:r>
      <w:r w:rsidR="006B789F">
        <w:rPr>
          <w:rFonts w:ascii="Arial" w:hAnsi="Arial"/>
          <w:sz w:val="20"/>
          <w:szCs w:val="20"/>
          <w:lang w:val="en-GB"/>
        </w:rPr>
        <w:t xml:space="preserve"> = 176.</w:t>
      </w:r>
      <w:r w:rsidRPr="002241F1">
        <w:rPr>
          <w:rFonts w:ascii="Arial" w:hAnsi="Arial"/>
          <w:sz w:val="20"/>
          <w:szCs w:val="20"/>
          <w:lang w:val="en-GB"/>
        </w:rPr>
        <w:t>53</w:t>
      </w:r>
    </w:p>
    <w:p w:rsidR="00CA1460" w:rsidRPr="002241F1" w:rsidRDefault="00CA1460">
      <w:pPr>
        <w:rPr>
          <w:rFonts w:ascii="Arial" w:hAnsi="Arial"/>
          <w:sz w:val="20"/>
          <w:szCs w:val="20"/>
          <w:lang w:val="en-GB"/>
        </w:rPr>
      </w:pPr>
    </w:p>
    <w:p w:rsidR="00CA1460" w:rsidRPr="002241F1" w:rsidRDefault="00CA1460">
      <w:pPr>
        <w:rPr>
          <w:rFonts w:ascii="Arial" w:hAnsi="Arial"/>
          <w:i/>
          <w:sz w:val="20"/>
          <w:szCs w:val="20"/>
          <w:lang w:val="en-GB"/>
        </w:rPr>
      </w:pPr>
      <w:r w:rsidRPr="002241F1">
        <w:rPr>
          <w:rFonts w:ascii="Arial" w:hAnsi="Arial"/>
          <w:sz w:val="20"/>
          <w:szCs w:val="20"/>
          <w:lang w:val="en-GB"/>
        </w:rPr>
        <w:t xml:space="preserve">10.2 </w:t>
      </w:r>
      <w:r w:rsidRPr="002241F1">
        <w:rPr>
          <w:rFonts w:ascii="Arial" w:hAnsi="Arial"/>
          <w:i/>
          <w:sz w:val="20"/>
          <w:szCs w:val="20"/>
          <w:lang w:val="en-GB"/>
        </w:rPr>
        <w:t>z</w:t>
      </w:r>
    </w:p>
    <w:p w:rsidR="00CA1460" w:rsidRPr="002241F1" w:rsidRDefault="00CA1460">
      <w:pPr>
        <w:rPr>
          <w:rFonts w:ascii="Arial" w:hAnsi="Arial"/>
          <w:sz w:val="20"/>
          <w:szCs w:val="20"/>
          <w:lang w:val="en-GB"/>
        </w:rPr>
      </w:pPr>
    </w:p>
    <w:p w:rsidR="00CA1460" w:rsidRPr="002241F1" w:rsidRDefault="006B789F">
      <w:pPr>
        <w:rPr>
          <w:rFonts w:ascii="Arial" w:hAnsi="Arial"/>
          <w:sz w:val="20"/>
          <w:szCs w:val="20"/>
          <w:lang w:val="en-GB"/>
        </w:rPr>
      </w:pPr>
      <w:r>
        <w:rPr>
          <w:rFonts w:ascii="Arial" w:hAnsi="Arial"/>
          <w:sz w:val="20"/>
          <w:szCs w:val="20"/>
          <w:lang w:val="en-GB"/>
        </w:rPr>
        <w:t>10.3 no</w:t>
      </w:r>
    </w:p>
    <w:p w:rsidR="00CA1460" w:rsidRPr="002241F1" w:rsidRDefault="00CA1460">
      <w:pPr>
        <w:rPr>
          <w:rFonts w:ascii="Arial" w:hAnsi="Arial"/>
          <w:sz w:val="20"/>
          <w:szCs w:val="20"/>
          <w:lang w:val="en-GB"/>
        </w:rPr>
      </w:pPr>
    </w:p>
    <w:p w:rsidR="00CA1460" w:rsidRPr="002241F1" w:rsidRDefault="006B789F">
      <w:pPr>
        <w:rPr>
          <w:rFonts w:ascii="Arial" w:hAnsi="Arial"/>
          <w:sz w:val="20"/>
          <w:szCs w:val="20"/>
          <w:lang w:val="en-GB"/>
        </w:rPr>
      </w:pPr>
      <w:r>
        <w:rPr>
          <w:rFonts w:ascii="Arial" w:hAnsi="Arial"/>
          <w:sz w:val="20"/>
          <w:szCs w:val="20"/>
          <w:lang w:val="en-GB"/>
        </w:rPr>
        <w:t>10.4 7.</w:t>
      </w:r>
      <w:r w:rsidR="00CA1460" w:rsidRPr="002241F1">
        <w:rPr>
          <w:rFonts w:ascii="Arial" w:hAnsi="Arial"/>
          <w:sz w:val="20"/>
          <w:szCs w:val="20"/>
          <w:lang w:val="en-GB"/>
        </w:rPr>
        <w:t xml:space="preserve">62 / </w:t>
      </w:r>
      <w:r w:rsidR="00CA1460" w:rsidRPr="002241F1">
        <w:rPr>
          <w:rFonts w:ascii="Arial" w:eastAsia="Arial" w:hAnsi="Arial" w:cs="Arial"/>
          <w:sz w:val="20"/>
          <w:szCs w:val="20"/>
          <w:lang w:val="en-GB"/>
        </w:rPr>
        <w:t>√</w:t>
      </w:r>
      <w:r>
        <w:rPr>
          <w:rFonts w:ascii="Arial" w:hAnsi="Arial"/>
          <w:sz w:val="20"/>
          <w:szCs w:val="20"/>
          <w:lang w:val="en-GB"/>
        </w:rPr>
        <w:t>25 = 1.</w:t>
      </w:r>
      <w:r w:rsidR="00CA1460" w:rsidRPr="002241F1">
        <w:rPr>
          <w:rFonts w:ascii="Arial" w:hAnsi="Arial"/>
          <w:sz w:val="20"/>
          <w:szCs w:val="20"/>
          <w:lang w:val="en-GB"/>
        </w:rPr>
        <w:t>5</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10.5 (176</w:t>
      </w:r>
      <w:r w:rsidR="006B789F">
        <w:rPr>
          <w:rFonts w:ascii="Arial" w:hAnsi="Arial"/>
          <w:sz w:val="20"/>
          <w:szCs w:val="20"/>
          <w:lang w:val="en-GB"/>
        </w:rPr>
        <w:t>.53 – 171.45)/1.5</w:t>
      </w:r>
      <w:r w:rsidRPr="002241F1">
        <w:rPr>
          <w:rFonts w:ascii="Arial" w:hAnsi="Arial"/>
          <w:sz w:val="20"/>
          <w:szCs w:val="20"/>
          <w:lang w:val="en-GB"/>
        </w:rPr>
        <w:t xml:space="preserve"> = 3</w:t>
      </w:r>
      <w:r w:rsidR="006B789F">
        <w:rPr>
          <w:rFonts w:ascii="Arial" w:hAnsi="Arial"/>
          <w:sz w:val="20"/>
          <w:szCs w:val="20"/>
          <w:lang w:val="en-GB"/>
        </w:rPr>
        <w:t>.</w:t>
      </w:r>
      <w:r w:rsidRPr="002241F1">
        <w:rPr>
          <w:rFonts w:ascii="Arial" w:hAnsi="Arial"/>
          <w:sz w:val="20"/>
          <w:szCs w:val="20"/>
          <w:lang w:val="en-GB"/>
        </w:rPr>
        <w:t>39</w:t>
      </w:r>
    </w:p>
    <w:p w:rsidR="00CA1460" w:rsidRPr="002241F1" w:rsidRDefault="00CA1460">
      <w:pPr>
        <w:rPr>
          <w:rFonts w:ascii="Arial" w:hAnsi="Arial"/>
          <w:sz w:val="20"/>
          <w:szCs w:val="20"/>
          <w:lang w:val="en-GB"/>
        </w:rPr>
      </w:pPr>
    </w:p>
    <w:p w:rsidR="00CA1460" w:rsidRPr="002241F1" w:rsidRDefault="006B789F">
      <w:pPr>
        <w:rPr>
          <w:rFonts w:ascii="Arial" w:hAnsi="Arial"/>
          <w:sz w:val="20"/>
          <w:szCs w:val="20"/>
          <w:lang w:val="en-GB"/>
        </w:rPr>
      </w:pPr>
      <w:r>
        <w:rPr>
          <w:rFonts w:ascii="Arial" w:hAnsi="Arial"/>
          <w:sz w:val="20"/>
          <w:szCs w:val="20"/>
          <w:lang w:val="en-GB"/>
        </w:rPr>
        <w:t>10.6 yes</w:t>
      </w:r>
      <w:r w:rsidR="00CA1460" w:rsidRPr="002241F1">
        <w:rPr>
          <w:rFonts w:ascii="Arial" w:hAnsi="Arial"/>
          <w:sz w:val="20"/>
          <w:szCs w:val="20"/>
          <w:lang w:val="en-GB"/>
        </w:rPr>
        <w:t xml:space="preserve">, </w:t>
      </w:r>
      <w:r w:rsidR="00CA1460" w:rsidRPr="002241F1">
        <w:rPr>
          <w:rFonts w:ascii="Arial" w:hAnsi="Arial"/>
          <w:i/>
          <w:sz w:val="20"/>
          <w:szCs w:val="20"/>
          <w:lang w:val="en-GB"/>
        </w:rPr>
        <w:t xml:space="preserve">p </w:t>
      </w:r>
      <w:r w:rsidR="00CA1460" w:rsidRPr="002241F1">
        <w:rPr>
          <w:rFonts w:ascii="Arial" w:hAnsi="Arial"/>
          <w:sz w:val="20"/>
          <w:szCs w:val="20"/>
          <w:lang w:val="en-GB"/>
        </w:rPr>
        <w:t>(</w:t>
      </w:r>
      <w:r w:rsidR="00E56D19" w:rsidRPr="002241F1">
        <w:rPr>
          <w:rFonts w:ascii="Arial" w:hAnsi="Arial"/>
          <w:sz w:val="20"/>
          <w:szCs w:val="20"/>
          <w:lang w:val="en-GB"/>
        </w:rPr>
        <w:t>z</w:t>
      </w:r>
      <w:r w:rsidR="00CA1460" w:rsidRPr="002241F1">
        <w:rPr>
          <w:rFonts w:ascii="Arial" w:hAnsi="Arial"/>
          <w:i/>
          <w:sz w:val="20"/>
          <w:szCs w:val="20"/>
          <w:lang w:val="en-GB"/>
        </w:rPr>
        <w:t xml:space="preserve"> </w:t>
      </w:r>
      <w:r>
        <w:rPr>
          <w:rFonts w:ascii="Arial" w:hAnsi="Arial"/>
          <w:sz w:val="20"/>
          <w:szCs w:val="20"/>
          <w:lang w:val="en-GB"/>
        </w:rPr>
        <w:t>≥ |3.</w:t>
      </w:r>
      <w:r w:rsidR="00CA1460" w:rsidRPr="002241F1">
        <w:rPr>
          <w:rFonts w:ascii="Arial" w:hAnsi="Arial"/>
          <w:sz w:val="20"/>
          <w:szCs w:val="20"/>
          <w:lang w:val="en-GB"/>
        </w:rPr>
        <w:t>39|)=</w:t>
      </w:r>
      <w:r w:rsidR="00A64CBA" w:rsidRPr="002241F1">
        <w:rPr>
          <w:rFonts w:ascii="Arial" w:hAnsi="Arial"/>
          <w:sz w:val="20"/>
          <w:szCs w:val="20"/>
          <w:lang w:val="en-GB"/>
        </w:rPr>
        <w:t>2*(</w:t>
      </w:r>
      <w:r w:rsidR="00CA1460" w:rsidRPr="002241F1">
        <w:rPr>
          <w:rFonts w:ascii="Arial" w:hAnsi="Arial"/>
          <w:sz w:val="20"/>
          <w:szCs w:val="20"/>
          <w:lang w:val="en-GB"/>
        </w:rPr>
        <w:t>1-NORM</w:t>
      </w:r>
      <w:r w:rsidR="0050570B" w:rsidRPr="002241F1">
        <w:rPr>
          <w:rFonts w:ascii="Arial" w:hAnsi="Arial"/>
          <w:sz w:val="20"/>
          <w:szCs w:val="20"/>
          <w:lang w:val="en-GB"/>
        </w:rPr>
        <w:t>.</w:t>
      </w:r>
      <w:r w:rsidR="00CA1460" w:rsidRPr="002241F1">
        <w:rPr>
          <w:rFonts w:ascii="Arial" w:hAnsi="Arial"/>
          <w:sz w:val="20"/>
          <w:szCs w:val="20"/>
          <w:lang w:val="en-GB"/>
        </w:rPr>
        <w:t>S</w:t>
      </w:r>
      <w:r w:rsidR="0050570B" w:rsidRPr="002241F1">
        <w:rPr>
          <w:rFonts w:ascii="Arial" w:hAnsi="Arial"/>
          <w:sz w:val="20"/>
          <w:szCs w:val="20"/>
          <w:lang w:val="en-GB"/>
        </w:rPr>
        <w:t>.</w:t>
      </w:r>
      <w:r>
        <w:rPr>
          <w:rFonts w:ascii="Arial" w:hAnsi="Arial"/>
          <w:sz w:val="20"/>
          <w:szCs w:val="20"/>
          <w:lang w:val="en-GB"/>
        </w:rPr>
        <w:t>DIST(3.</w:t>
      </w:r>
      <w:r w:rsidR="00CA1460" w:rsidRPr="002241F1">
        <w:rPr>
          <w:rFonts w:ascii="Arial" w:hAnsi="Arial"/>
          <w:sz w:val="20"/>
          <w:szCs w:val="20"/>
          <w:lang w:val="en-GB"/>
        </w:rPr>
        <w:t>39)</w:t>
      </w:r>
      <w:r w:rsidR="00A64CBA" w:rsidRPr="002241F1">
        <w:rPr>
          <w:rFonts w:ascii="Arial" w:hAnsi="Arial"/>
          <w:sz w:val="20"/>
          <w:szCs w:val="20"/>
          <w:lang w:val="en-GB"/>
        </w:rPr>
        <w:t>)</w:t>
      </w:r>
      <w:r>
        <w:rPr>
          <w:rFonts w:ascii="Arial" w:hAnsi="Arial"/>
          <w:sz w:val="20"/>
          <w:szCs w:val="20"/>
          <w:lang w:val="en-GB"/>
        </w:rPr>
        <w:t>=0.</w:t>
      </w:r>
      <w:r w:rsidR="00CA1460" w:rsidRPr="002241F1">
        <w:rPr>
          <w:rFonts w:ascii="Arial" w:hAnsi="Arial"/>
          <w:sz w:val="20"/>
          <w:szCs w:val="20"/>
          <w:lang w:val="en-GB"/>
        </w:rPr>
        <w:t>000</w:t>
      </w:r>
      <w:r w:rsidR="00A64CBA" w:rsidRPr="002241F1">
        <w:rPr>
          <w:rFonts w:ascii="Arial" w:hAnsi="Arial"/>
          <w:sz w:val="20"/>
          <w:szCs w:val="20"/>
          <w:lang w:val="en-GB"/>
        </w:rPr>
        <w:t>7</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10.7 </w:t>
      </w:r>
      <w:r w:rsidR="006B789F">
        <w:rPr>
          <w:rFonts w:ascii="Arial" w:hAnsi="Arial"/>
          <w:sz w:val="20"/>
          <w:szCs w:val="20"/>
          <w:lang w:val="en-GB"/>
        </w:rPr>
        <w:t>yes, normal distribution is just one and it doesn’</w:t>
      </w:r>
      <w:r w:rsidR="006B789F">
        <w:rPr>
          <w:rFonts w:ascii="Arial" w:hAnsi="Arial"/>
          <w:sz w:val="20"/>
          <w:szCs w:val="20"/>
        </w:rPr>
        <w:t>t depend on degrees of freedom</w:t>
      </w:r>
    </w:p>
    <w:p w:rsidR="00CA1460" w:rsidRPr="002241F1" w:rsidRDefault="00CA1460">
      <w:pPr>
        <w:rPr>
          <w:rFonts w:ascii="Arial" w:hAnsi="Arial"/>
          <w:sz w:val="20"/>
          <w:szCs w:val="20"/>
          <w:lang w:val="en-GB"/>
        </w:rPr>
      </w:pPr>
    </w:p>
    <w:p w:rsidR="00CA1460" w:rsidRPr="002241F1" w:rsidRDefault="00CA1460">
      <w:pPr>
        <w:rPr>
          <w:rFonts w:ascii="Arial" w:hAnsi="Arial"/>
          <w:sz w:val="20"/>
          <w:szCs w:val="20"/>
          <w:lang w:val="en-GB"/>
        </w:rPr>
      </w:pPr>
      <w:r w:rsidRPr="002241F1">
        <w:rPr>
          <w:rFonts w:ascii="Arial" w:hAnsi="Arial"/>
          <w:sz w:val="20"/>
          <w:szCs w:val="20"/>
          <w:lang w:val="en-GB"/>
        </w:rPr>
        <w:t xml:space="preserve">10.8 </w:t>
      </w:r>
      <w:r w:rsidR="006B789F">
        <w:rPr>
          <w:rFonts w:ascii="Arial" w:hAnsi="Arial"/>
          <w:sz w:val="20"/>
          <w:szCs w:val="20"/>
          <w:lang w:val="en-GB"/>
        </w:rPr>
        <w:t>no, it would be twice lower, that is 0.</w:t>
      </w:r>
      <w:r w:rsidRPr="002241F1">
        <w:rPr>
          <w:rFonts w:ascii="Arial" w:hAnsi="Arial"/>
          <w:sz w:val="20"/>
          <w:szCs w:val="20"/>
          <w:lang w:val="en-GB"/>
        </w:rPr>
        <w:t>76.</w:t>
      </w:r>
    </w:p>
    <w:p w:rsidR="00C83567" w:rsidRPr="002241F1" w:rsidRDefault="00C83567">
      <w:pPr>
        <w:rPr>
          <w:rFonts w:ascii="Arial" w:hAnsi="Arial"/>
          <w:sz w:val="20"/>
          <w:szCs w:val="20"/>
          <w:lang w:val="en-GB"/>
        </w:rPr>
      </w:pPr>
    </w:p>
    <w:p w:rsidR="00C83567" w:rsidRPr="002241F1" w:rsidRDefault="00C83567" w:rsidP="00C83567">
      <w:pPr>
        <w:rPr>
          <w:rFonts w:ascii="Arial" w:hAnsi="Arial"/>
          <w:sz w:val="20"/>
          <w:szCs w:val="20"/>
          <w:lang w:val="en-GB"/>
        </w:rPr>
      </w:pPr>
      <w:r w:rsidRPr="002241F1">
        <w:rPr>
          <w:rFonts w:ascii="Arial" w:hAnsi="Arial"/>
          <w:sz w:val="20"/>
          <w:szCs w:val="20"/>
          <w:lang w:val="en-GB"/>
        </w:rPr>
        <w:t xml:space="preserve">12. </w:t>
      </w:r>
      <w:r w:rsidR="006B789F">
        <w:rPr>
          <w:rFonts w:ascii="Arial" w:hAnsi="Arial"/>
          <w:sz w:val="20"/>
          <w:szCs w:val="20"/>
          <w:lang w:val="en-GB"/>
        </w:rPr>
        <w:t>type I. error, which happens if we erroneously reject true null hypothesis</w:t>
      </w:r>
    </w:p>
    <w:p w:rsidR="00C83567" w:rsidRPr="002241F1" w:rsidRDefault="00C83567">
      <w:pPr>
        <w:rPr>
          <w:rFonts w:ascii="Arial" w:hAnsi="Arial"/>
          <w:sz w:val="20"/>
          <w:szCs w:val="20"/>
          <w:lang w:val="en-GB"/>
        </w:rPr>
      </w:pPr>
    </w:p>
    <w:p w:rsidR="00C83567" w:rsidRDefault="00C83567" w:rsidP="00C83567">
      <w:pPr>
        <w:rPr>
          <w:rFonts w:ascii="Arial" w:hAnsi="Arial"/>
          <w:sz w:val="20"/>
          <w:szCs w:val="20"/>
          <w:lang w:val="en-GB"/>
        </w:rPr>
      </w:pPr>
      <w:r w:rsidRPr="002241F1">
        <w:rPr>
          <w:rFonts w:ascii="Arial" w:hAnsi="Arial"/>
          <w:sz w:val="20"/>
          <w:szCs w:val="20"/>
          <w:lang w:val="en-GB"/>
        </w:rPr>
        <w:t xml:space="preserve">13. </w:t>
      </w:r>
      <w:r w:rsidR="006B789F">
        <w:rPr>
          <w:rFonts w:ascii="Arial" w:hAnsi="Arial"/>
          <w:sz w:val="20"/>
          <w:szCs w:val="20"/>
          <w:lang w:val="en-GB"/>
        </w:rPr>
        <w:t>type I. error because that is influence by alfa. Alfa is the probability of making type I. error, that is rejecting true null hypothesis</w:t>
      </w:r>
    </w:p>
    <w:p w:rsidR="006B789F" w:rsidRPr="002241F1" w:rsidRDefault="006B789F" w:rsidP="00C83567">
      <w:pPr>
        <w:rPr>
          <w:rFonts w:ascii="Arial" w:hAnsi="Arial"/>
          <w:sz w:val="20"/>
          <w:szCs w:val="20"/>
          <w:lang w:val="en-GB"/>
        </w:rPr>
      </w:pPr>
    </w:p>
    <w:p w:rsidR="00C83567" w:rsidRPr="002241F1" w:rsidRDefault="00C83567" w:rsidP="00C83567">
      <w:pPr>
        <w:ind w:left="90" w:hanging="90"/>
        <w:rPr>
          <w:rFonts w:ascii="Arial" w:hAnsi="Arial"/>
          <w:sz w:val="20"/>
          <w:szCs w:val="20"/>
          <w:lang w:val="en-GB"/>
        </w:rPr>
      </w:pPr>
      <w:r w:rsidRPr="002241F1">
        <w:rPr>
          <w:rFonts w:ascii="Arial" w:hAnsi="Arial"/>
          <w:sz w:val="20"/>
          <w:szCs w:val="20"/>
          <w:lang w:val="en-GB"/>
        </w:rPr>
        <w:lastRenderedPageBreak/>
        <w:t xml:space="preserve">15. </w:t>
      </w:r>
      <w:r w:rsidR="006B789F">
        <w:rPr>
          <w:rFonts w:ascii="Arial" w:hAnsi="Arial"/>
          <w:sz w:val="20"/>
          <w:szCs w:val="20"/>
          <w:lang w:val="en-GB"/>
        </w:rPr>
        <w:t>type I. error</w:t>
      </w:r>
    </w:p>
    <w:p w:rsidR="00C83567" w:rsidRPr="002241F1" w:rsidRDefault="00C83567">
      <w:pPr>
        <w:rPr>
          <w:rFonts w:ascii="Arial" w:hAnsi="Arial"/>
          <w:sz w:val="20"/>
          <w:szCs w:val="20"/>
          <w:lang w:val="en-GB"/>
        </w:rPr>
      </w:pPr>
    </w:p>
    <w:p w:rsidR="00C83567" w:rsidRPr="002241F1" w:rsidRDefault="00C83567" w:rsidP="00C83567">
      <w:pPr>
        <w:ind w:left="90" w:hanging="90"/>
        <w:rPr>
          <w:rFonts w:ascii="Arial" w:hAnsi="Arial" w:cs="Arial"/>
          <w:sz w:val="20"/>
          <w:szCs w:val="20"/>
          <w:lang w:val="en-GB"/>
        </w:rPr>
      </w:pPr>
      <w:r w:rsidRPr="002241F1">
        <w:rPr>
          <w:rFonts w:ascii="Arial" w:hAnsi="Arial" w:cs="Arial"/>
          <w:sz w:val="20"/>
          <w:szCs w:val="20"/>
          <w:lang w:val="en-GB"/>
        </w:rPr>
        <w:t xml:space="preserve">16. </w:t>
      </w:r>
      <w:r w:rsidR="006B789F">
        <w:rPr>
          <w:rFonts w:ascii="Arial" w:hAnsi="Arial" w:cs="Arial"/>
          <w:sz w:val="20"/>
          <w:szCs w:val="20"/>
          <w:lang w:val="en-GB"/>
        </w:rPr>
        <w:t>b</w:t>
      </w:r>
    </w:p>
    <w:p w:rsidR="00C83567" w:rsidRPr="002241F1" w:rsidRDefault="00C83567">
      <w:pPr>
        <w:rPr>
          <w:rFonts w:ascii="Arial" w:hAnsi="Arial"/>
          <w:sz w:val="20"/>
          <w:szCs w:val="20"/>
          <w:lang w:val="en-GB"/>
        </w:rPr>
      </w:pPr>
    </w:p>
    <w:sectPr w:rsidR="00C83567" w:rsidRPr="002241F1">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6C"/>
    <w:rsid w:val="000A2D6C"/>
    <w:rsid w:val="001665EA"/>
    <w:rsid w:val="002241F1"/>
    <w:rsid w:val="0050570B"/>
    <w:rsid w:val="006B789F"/>
    <w:rsid w:val="00A64CBA"/>
    <w:rsid w:val="00BF6859"/>
    <w:rsid w:val="00C83567"/>
    <w:rsid w:val="00CA1460"/>
    <w:rsid w:val="00D106D6"/>
    <w:rsid w:val="00E56D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66C3676-E891-43EE-B39B-4782EDEB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Lucida Sans Unicode"/>
      <w:kern w:val="1"/>
      <w:sz w:val="24"/>
      <w:szCs w:val="24"/>
      <w:lang/>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0885-4820-4FD4-A67E-4AC57B45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2582</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cp:lastModifiedBy>Pája</cp:lastModifiedBy>
  <cp:revision>3</cp:revision>
  <cp:lastPrinted>1601-01-01T00:00:00Z</cp:lastPrinted>
  <dcterms:created xsi:type="dcterms:W3CDTF">2016-04-26T15:29:00Z</dcterms:created>
  <dcterms:modified xsi:type="dcterms:W3CDTF">2016-04-26T15:30:00Z</dcterms:modified>
</cp:coreProperties>
</file>