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D3" w:rsidRPr="009876DB" w:rsidRDefault="00E331E9">
      <w:pPr>
        <w:rPr>
          <w:b/>
          <w:sz w:val="28"/>
          <w:szCs w:val="28"/>
        </w:rPr>
      </w:pPr>
      <w:r w:rsidRPr="009876DB">
        <w:rPr>
          <w:rFonts w:hint="eastAsia"/>
          <w:b/>
          <w:sz w:val="28"/>
          <w:szCs w:val="28"/>
        </w:rPr>
        <w:t>むしろ</w:t>
      </w:r>
    </w:p>
    <w:p w:rsidR="00AB2B08" w:rsidRPr="002941E4" w:rsidRDefault="00410418" w:rsidP="00E331E9">
      <w:pPr>
        <w:pStyle w:val="Odstavecseseznamem"/>
        <w:numPr>
          <w:ilvl w:val="0"/>
          <w:numId w:val="1"/>
        </w:numPr>
        <w:rPr>
          <w:sz w:val="24"/>
        </w:rPr>
      </w:pPr>
      <w:r w:rsidRPr="002941E4">
        <w:rPr>
          <w:rFonts w:hint="eastAsia"/>
          <w:sz w:val="24"/>
        </w:rPr>
        <w:t>Vyjad</w:t>
      </w:r>
      <w:r w:rsidRPr="002941E4">
        <w:rPr>
          <w:sz w:val="24"/>
        </w:rPr>
        <w:t>řuje pocit, že je nějaká možnost lepší než jiná</w:t>
      </w:r>
    </w:p>
    <w:p w:rsidR="00E331E9" w:rsidRPr="002941E4" w:rsidRDefault="00463044" w:rsidP="00E331E9">
      <w:pPr>
        <w:pStyle w:val="Odstavecseseznamem"/>
        <w:numPr>
          <w:ilvl w:val="0"/>
          <w:numId w:val="1"/>
        </w:numPr>
        <w:rPr>
          <w:sz w:val="24"/>
        </w:rPr>
      </w:pPr>
      <w:r w:rsidRPr="002941E4">
        <w:rPr>
          <w:sz w:val="24"/>
        </w:rPr>
        <w:t>„</w:t>
      </w:r>
      <w:r w:rsidR="00E331E9" w:rsidRPr="002941E4">
        <w:rPr>
          <w:sz w:val="24"/>
        </w:rPr>
        <w:t>Spíše, raději, radši, místo toho…</w:t>
      </w:r>
      <w:r w:rsidRPr="002941E4">
        <w:rPr>
          <w:sz w:val="24"/>
        </w:rPr>
        <w:t>“</w:t>
      </w:r>
    </w:p>
    <w:p w:rsidR="002D6F3E" w:rsidRPr="002941E4" w:rsidRDefault="002D6F3E" w:rsidP="00E331E9">
      <w:pPr>
        <w:pStyle w:val="Odstavecseseznamem"/>
        <w:numPr>
          <w:ilvl w:val="0"/>
          <w:numId w:val="1"/>
        </w:numPr>
        <w:rPr>
          <w:sz w:val="24"/>
        </w:rPr>
      </w:pPr>
      <w:r w:rsidRPr="002941E4">
        <w:rPr>
          <w:sz w:val="24"/>
        </w:rPr>
        <w:t>Vyskytuje se často v knihách, oficiálních dokumentech (ze zasedání vlády)</w:t>
      </w:r>
      <w:r w:rsidR="00F753A9" w:rsidRPr="002941E4">
        <w:rPr>
          <w:sz w:val="24"/>
        </w:rPr>
        <w:t>…</w:t>
      </w:r>
    </w:p>
    <w:p w:rsidR="00F70E68" w:rsidRPr="002941E4" w:rsidRDefault="00F70E68" w:rsidP="00F70E68">
      <w:pPr>
        <w:rPr>
          <w:sz w:val="28"/>
        </w:rPr>
      </w:pPr>
      <w:r w:rsidRPr="002941E4">
        <w:rPr>
          <w:sz w:val="28"/>
        </w:rPr>
        <w:t>Forma:</w:t>
      </w:r>
    </w:p>
    <w:p w:rsidR="00F70E68" w:rsidRPr="002941E4" w:rsidRDefault="00F70E68" w:rsidP="00F70E68">
      <w:pPr>
        <w:rPr>
          <w:sz w:val="28"/>
        </w:rPr>
      </w:pPr>
      <w:r w:rsidRPr="002941E4">
        <w:rPr>
          <w:sz w:val="28"/>
        </w:rPr>
        <w:tab/>
      </w:r>
      <w:r w:rsidRPr="002941E4">
        <w:rPr>
          <w:rFonts w:hint="eastAsia"/>
          <w:sz w:val="28"/>
        </w:rPr>
        <w:t>むしろ</w:t>
      </w:r>
      <w:r w:rsidR="002941E4">
        <w:rPr>
          <w:sz w:val="28"/>
        </w:rPr>
        <w:tab/>
      </w:r>
      <w:r w:rsidRPr="002941E4">
        <w:rPr>
          <w:rFonts w:hint="eastAsia"/>
          <w:sz w:val="28"/>
        </w:rPr>
        <w:t>7</w:t>
      </w:r>
      <w:r w:rsidRPr="002941E4">
        <w:rPr>
          <w:sz w:val="28"/>
        </w:rPr>
        <w:t>975 výskytů</w:t>
      </w:r>
    </w:p>
    <w:p w:rsidR="00F70E68" w:rsidRPr="002941E4" w:rsidRDefault="00F70E68" w:rsidP="00F70E68">
      <w:pPr>
        <w:rPr>
          <w:sz w:val="28"/>
        </w:rPr>
      </w:pPr>
      <w:r w:rsidRPr="002941E4">
        <w:rPr>
          <w:sz w:val="28"/>
        </w:rPr>
        <w:tab/>
      </w:r>
      <w:r w:rsidRPr="002941E4">
        <w:rPr>
          <w:rFonts w:hint="eastAsia"/>
          <w:sz w:val="28"/>
        </w:rPr>
        <w:t>寧ろ</w:t>
      </w:r>
      <w:r w:rsidRPr="002941E4">
        <w:rPr>
          <w:rFonts w:hint="eastAsia"/>
          <w:sz w:val="28"/>
        </w:rPr>
        <w:t xml:space="preserve"> </w:t>
      </w:r>
      <w:r w:rsidRPr="002941E4">
        <w:rPr>
          <w:sz w:val="28"/>
        </w:rPr>
        <w:tab/>
      </w:r>
      <w:r w:rsidRPr="002941E4">
        <w:rPr>
          <w:sz w:val="28"/>
        </w:rPr>
        <w:tab/>
        <w:t>133 výskytů</w:t>
      </w:r>
    </w:p>
    <w:p w:rsidR="00AB2B08" w:rsidRPr="002941E4" w:rsidRDefault="008E31C3" w:rsidP="00F70E68">
      <w:pPr>
        <w:rPr>
          <w:sz w:val="28"/>
        </w:rPr>
      </w:pPr>
      <w:r w:rsidRPr="002941E4">
        <w:rPr>
          <w:rFonts w:hint="eastAsia"/>
          <w:sz w:val="28"/>
        </w:rPr>
        <w:t>例文：</w:t>
      </w:r>
    </w:p>
    <w:p w:rsidR="00B17740" w:rsidRDefault="00B17740" w:rsidP="00F70E68">
      <w:r>
        <w:tab/>
      </w:r>
      <w:r w:rsidRPr="004D6F23">
        <w:rPr>
          <w:rFonts w:hint="eastAsia"/>
          <w:sz w:val="28"/>
          <w:szCs w:val="28"/>
        </w:rPr>
        <w:t>問題は費用よりも</w:t>
      </w:r>
      <w:r w:rsidRPr="004D6F23">
        <w:rPr>
          <w:rFonts w:hint="eastAsia"/>
          <w:color w:val="FF0000"/>
          <w:sz w:val="28"/>
          <w:szCs w:val="28"/>
        </w:rPr>
        <w:t>むしろ</w:t>
      </w:r>
      <w:r w:rsidRPr="004D6F23">
        <w:rPr>
          <w:rFonts w:hint="eastAsia"/>
          <w:sz w:val="28"/>
          <w:szCs w:val="28"/>
        </w:rPr>
        <w:t>時間だ。</w:t>
      </w:r>
      <w:r w:rsidR="00FC5C6E">
        <w:rPr>
          <w:rStyle w:val="Znakapoznpodarou"/>
        </w:rPr>
        <w:footnoteReference w:id="1"/>
      </w:r>
    </w:p>
    <w:p w:rsidR="00B17740" w:rsidRPr="00B17740" w:rsidRDefault="00B17740" w:rsidP="00F70E68">
      <w:r>
        <w:tab/>
      </w:r>
      <w:r w:rsidRPr="002941E4">
        <w:rPr>
          <w:sz w:val="24"/>
        </w:rPr>
        <w:t xml:space="preserve">„Problém nejsou </w:t>
      </w:r>
      <w:r w:rsidR="00E838E2">
        <w:rPr>
          <w:sz w:val="24"/>
        </w:rPr>
        <w:t xml:space="preserve">ani tak </w:t>
      </w:r>
      <w:r w:rsidRPr="002941E4">
        <w:rPr>
          <w:sz w:val="24"/>
        </w:rPr>
        <w:t>výdaje</w:t>
      </w:r>
      <w:r w:rsidR="00E838E2">
        <w:rPr>
          <w:sz w:val="24"/>
        </w:rPr>
        <w:t>,</w:t>
      </w:r>
      <w:r w:rsidRPr="002941E4">
        <w:rPr>
          <w:sz w:val="24"/>
        </w:rPr>
        <w:t xml:space="preserve"> jako spíš čas.“</w:t>
      </w:r>
    </w:p>
    <w:p w:rsidR="00046339" w:rsidRDefault="00046339" w:rsidP="006E1806">
      <w:r>
        <w:tab/>
      </w:r>
      <w:r w:rsidR="00126CD4">
        <w:t xml:space="preserve"> </w:t>
      </w:r>
      <w:r w:rsidR="0063296F" w:rsidRPr="00D94D5E">
        <w:rPr>
          <w:rFonts w:hint="eastAsia"/>
          <w:sz w:val="28"/>
        </w:rPr>
        <w:t>明日よりは</w:t>
      </w:r>
      <w:r w:rsidR="0063296F" w:rsidRPr="00D94D5E">
        <w:rPr>
          <w:rFonts w:hint="eastAsia"/>
          <w:color w:val="FF0000"/>
          <w:sz w:val="28"/>
        </w:rPr>
        <w:t>むしろ</w:t>
      </w:r>
      <w:r w:rsidR="0063296F" w:rsidRPr="00D94D5E">
        <w:rPr>
          <w:rFonts w:hint="eastAsia"/>
          <w:sz w:val="28"/>
        </w:rPr>
        <w:t>今日行きたい。</w:t>
      </w:r>
      <w:r w:rsidR="0063296F" w:rsidRPr="00D94D5E">
        <w:rPr>
          <w:rStyle w:val="Znakapoznpodarou"/>
          <w:sz w:val="28"/>
        </w:rPr>
        <w:footnoteReference w:id="2"/>
      </w:r>
    </w:p>
    <w:p w:rsidR="002941E4" w:rsidRPr="002941E4" w:rsidRDefault="0063296F" w:rsidP="006E1806">
      <w:pPr>
        <w:rPr>
          <w:sz w:val="24"/>
        </w:rPr>
      </w:pPr>
      <w:r>
        <w:tab/>
      </w:r>
      <w:r w:rsidRPr="002941E4">
        <w:rPr>
          <w:sz w:val="24"/>
        </w:rPr>
        <w:t>„Chtěl bych jít raději dnes než zítra.“</w:t>
      </w:r>
    </w:p>
    <w:p w:rsidR="00A47B02" w:rsidRPr="009876DB" w:rsidRDefault="00AB2B08">
      <w:pPr>
        <w:rPr>
          <w:b/>
          <w:sz w:val="28"/>
          <w:szCs w:val="28"/>
        </w:rPr>
      </w:pPr>
      <w:r w:rsidRPr="009876DB">
        <w:rPr>
          <w:rFonts w:hint="eastAsia"/>
          <w:b/>
          <w:sz w:val="28"/>
          <w:szCs w:val="28"/>
        </w:rPr>
        <w:t>かえって</w:t>
      </w:r>
    </w:p>
    <w:p w:rsidR="00A47B02" w:rsidRPr="002941E4" w:rsidRDefault="00B17C09" w:rsidP="003B015E">
      <w:pPr>
        <w:pStyle w:val="Odstavecseseznamem"/>
        <w:numPr>
          <w:ilvl w:val="0"/>
          <w:numId w:val="3"/>
        </w:numPr>
        <w:rPr>
          <w:sz w:val="24"/>
        </w:rPr>
      </w:pPr>
      <w:r w:rsidRPr="002941E4">
        <w:rPr>
          <w:sz w:val="24"/>
        </w:rPr>
        <w:t>P</w:t>
      </w:r>
      <w:r w:rsidRPr="002941E4">
        <w:rPr>
          <w:rFonts w:hint="eastAsia"/>
          <w:sz w:val="24"/>
        </w:rPr>
        <w:t xml:space="preserve">orovnává </w:t>
      </w:r>
      <w:r w:rsidR="004257F7" w:rsidRPr="002941E4">
        <w:rPr>
          <w:sz w:val="24"/>
        </w:rPr>
        <w:t>a zdůrazňuje</w:t>
      </w:r>
    </w:p>
    <w:p w:rsidR="00B17C09" w:rsidRPr="002941E4" w:rsidRDefault="00974B43" w:rsidP="003B015E">
      <w:pPr>
        <w:pStyle w:val="Odstavecseseznamem"/>
        <w:numPr>
          <w:ilvl w:val="0"/>
          <w:numId w:val="3"/>
        </w:numPr>
        <w:rPr>
          <w:sz w:val="24"/>
        </w:rPr>
      </w:pPr>
      <w:r w:rsidRPr="002941E4">
        <w:rPr>
          <w:sz w:val="24"/>
        </w:rPr>
        <w:t>Používá se při situacích, kdy</w:t>
      </w:r>
      <w:r w:rsidR="004257F7" w:rsidRPr="002941E4">
        <w:rPr>
          <w:sz w:val="24"/>
        </w:rPr>
        <w:t xml:space="preserve"> se</w:t>
      </w:r>
      <w:r w:rsidRPr="002941E4">
        <w:rPr>
          <w:sz w:val="24"/>
        </w:rPr>
        <w:t xml:space="preserve"> něco</w:t>
      </w:r>
      <w:r w:rsidR="004257F7" w:rsidRPr="002941E4">
        <w:rPr>
          <w:sz w:val="24"/>
        </w:rPr>
        <w:t xml:space="preserve"> stalo opačně, než jsme očekávali</w:t>
      </w:r>
    </w:p>
    <w:p w:rsidR="00571243" w:rsidRPr="002941E4" w:rsidRDefault="00463044" w:rsidP="009234A3">
      <w:pPr>
        <w:pStyle w:val="Odstavecseseznamem"/>
        <w:numPr>
          <w:ilvl w:val="0"/>
          <w:numId w:val="3"/>
        </w:numPr>
        <w:rPr>
          <w:sz w:val="24"/>
        </w:rPr>
      </w:pPr>
      <w:r w:rsidRPr="002941E4">
        <w:rPr>
          <w:sz w:val="24"/>
        </w:rPr>
        <w:t>„</w:t>
      </w:r>
      <w:r w:rsidR="00A47B02" w:rsidRPr="002941E4">
        <w:rPr>
          <w:sz w:val="24"/>
        </w:rPr>
        <w:t>Naopak, radši, tím spíše, místo toho…</w:t>
      </w:r>
      <w:r w:rsidRPr="002941E4">
        <w:rPr>
          <w:sz w:val="24"/>
        </w:rPr>
        <w:t>“</w:t>
      </w:r>
    </w:p>
    <w:p w:rsidR="009234A3" w:rsidRPr="002941E4" w:rsidRDefault="009234A3" w:rsidP="009234A3">
      <w:pPr>
        <w:pStyle w:val="Odstavecseseznamem"/>
        <w:numPr>
          <w:ilvl w:val="0"/>
          <w:numId w:val="3"/>
        </w:numPr>
        <w:rPr>
          <w:sz w:val="24"/>
        </w:rPr>
      </w:pPr>
      <w:r w:rsidRPr="002941E4">
        <w:rPr>
          <w:sz w:val="24"/>
        </w:rPr>
        <w:t>Spíše knižní výraz</w:t>
      </w:r>
    </w:p>
    <w:p w:rsidR="0099625D" w:rsidRPr="002941E4" w:rsidRDefault="0099625D" w:rsidP="0099625D">
      <w:pPr>
        <w:rPr>
          <w:sz w:val="28"/>
        </w:rPr>
      </w:pPr>
      <w:r w:rsidRPr="002941E4">
        <w:rPr>
          <w:sz w:val="28"/>
        </w:rPr>
        <w:t>Forma:</w:t>
      </w:r>
    </w:p>
    <w:p w:rsidR="00EB7FD8" w:rsidRPr="002941E4" w:rsidRDefault="00EB7FD8" w:rsidP="00EB7FD8">
      <w:pPr>
        <w:ind w:firstLine="708"/>
        <w:rPr>
          <w:sz w:val="28"/>
        </w:rPr>
      </w:pPr>
      <w:r w:rsidRPr="002941E4">
        <w:rPr>
          <w:rFonts w:hint="eastAsia"/>
          <w:sz w:val="28"/>
        </w:rPr>
        <w:t>かえって</w:t>
      </w:r>
      <w:r w:rsidRPr="002941E4">
        <w:rPr>
          <w:sz w:val="28"/>
        </w:rPr>
        <w:tab/>
        <w:t>3304 výskytů</w:t>
      </w:r>
    </w:p>
    <w:p w:rsidR="00AB2B08" w:rsidRPr="002941E4" w:rsidRDefault="00AB2B08" w:rsidP="00EB7FD8">
      <w:pPr>
        <w:ind w:firstLine="708"/>
        <w:rPr>
          <w:sz w:val="28"/>
        </w:rPr>
      </w:pPr>
      <w:r w:rsidRPr="002941E4">
        <w:rPr>
          <w:rFonts w:hint="eastAsia"/>
          <w:sz w:val="28"/>
        </w:rPr>
        <w:t>却って</w:t>
      </w:r>
      <w:r w:rsidR="00EB7FD8" w:rsidRPr="002941E4">
        <w:rPr>
          <w:sz w:val="28"/>
        </w:rPr>
        <w:tab/>
        <w:t>251 výskytů</w:t>
      </w:r>
    </w:p>
    <w:p w:rsidR="00893643" w:rsidRPr="002941E4" w:rsidRDefault="00893643" w:rsidP="00893643">
      <w:pPr>
        <w:rPr>
          <w:sz w:val="28"/>
        </w:rPr>
      </w:pPr>
      <w:r w:rsidRPr="002941E4">
        <w:rPr>
          <w:rFonts w:hint="eastAsia"/>
          <w:sz w:val="28"/>
        </w:rPr>
        <w:t>例文：</w:t>
      </w:r>
    </w:p>
    <w:p w:rsidR="00AB2B08" w:rsidRDefault="00893643">
      <w:r>
        <w:tab/>
      </w:r>
      <w:r w:rsidRPr="008A3B74">
        <w:rPr>
          <w:rFonts w:hint="eastAsia"/>
          <w:sz w:val="28"/>
          <w:szCs w:val="28"/>
        </w:rPr>
        <w:t>彼女は彼が</w:t>
      </w:r>
      <w:r w:rsidR="00B940B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40B8" w:rsidRPr="00B940B8">
              <w:rPr>
                <w:rFonts w:ascii="MS Mincho" w:eastAsia="MS Mincho" w:hAnsi="MS Mincho" w:hint="eastAsia"/>
                <w:sz w:val="14"/>
                <w:szCs w:val="28"/>
              </w:rPr>
              <w:t>けってん</w:t>
            </w:r>
          </w:rt>
          <w:rubyBase>
            <w:r w:rsidR="00B940B8">
              <w:rPr>
                <w:rFonts w:hint="eastAsia"/>
                <w:sz w:val="28"/>
                <w:szCs w:val="28"/>
              </w:rPr>
              <w:t>欠点</w:t>
            </w:r>
          </w:rubyBase>
        </w:ruby>
      </w:r>
      <w:r w:rsidRPr="008A3B74">
        <w:rPr>
          <w:rFonts w:hint="eastAsia"/>
          <w:sz w:val="28"/>
          <w:szCs w:val="28"/>
        </w:rPr>
        <w:t>を持っているので</w:t>
      </w:r>
      <w:r w:rsidRPr="004D6F23">
        <w:rPr>
          <w:rFonts w:hint="eastAsia"/>
          <w:color w:val="FF0000"/>
          <w:sz w:val="28"/>
          <w:szCs w:val="28"/>
        </w:rPr>
        <w:t>かえって</w:t>
      </w:r>
      <w:r w:rsidRPr="008A3B74">
        <w:rPr>
          <w:rFonts w:hint="eastAsia"/>
          <w:sz w:val="28"/>
          <w:szCs w:val="28"/>
        </w:rPr>
        <w:t>彼を愛した。</w:t>
      </w:r>
      <w:r w:rsidR="008A3B74">
        <w:rPr>
          <w:rStyle w:val="Znakapoznpodarou"/>
        </w:rPr>
        <w:footnoteReference w:id="3"/>
      </w:r>
    </w:p>
    <w:p w:rsidR="00893643" w:rsidRPr="002A13D2" w:rsidRDefault="00893643">
      <w:pPr>
        <w:rPr>
          <w:sz w:val="24"/>
        </w:rPr>
      </w:pPr>
      <w:r w:rsidRPr="002A13D2">
        <w:rPr>
          <w:sz w:val="24"/>
        </w:rPr>
        <w:tab/>
      </w:r>
      <w:r w:rsidR="008A3B74" w:rsidRPr="002A13D2">
        <w:rPr>
          <w:sz w:val="24"/>
        </w:rPr>
        <w:t>„</w:t>
      </w:r>
      <w:r w:rsidRPr="002A13D2">
        <w:rPr>
          <w:sz w:val="24"/>
        </w:rPr>
        <w:t>Milovala ho tím spíše pro jeho chyby.</w:t>
      </w:r>
      <w:r w:rsidR="008A3B74" w:rsidRPr="002A13D2">
        <w:rPr>
          <w:sz w:val="24"/>
        </w:rPr>
        <w:t>“</w:t>
      </w:r>
    </w:p>
    <w:p w:rsidR="006E1806" w:rsidRDefault="008A3B74" w:rsidP="006E1806">
      <w:r>
        <w:tab/>
      </w:r>
      <w:r w:rsidR="006E1806" w:rsidRPr="00046339">
        <w:rPr>
          <w:rFonts w:hint="eastAsia"/>
          <w:sz w:val="28"/>
        </w:rPr>
        <w:t>もう、セイラの声が聞こえない。</w:t>
      </w:r>
      <w:r w:rsidR="006E1806" w:rsidRPr="00046339">
        <w:rPr>
          <w:rFonts w:hint="eastAsia"/>
          <w:color w:val="FF0000"/>
          <w:sz w:val="28"/>
        </w:rPr>
        <w:t>かえって</w:t>
      </w:r>
      <w:r w:rsidR="00B940B8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40B8" w:rsidRPr="00B940B8">
              <w:rPr>
                <w:rFonts w:ascii="MS Mincho" w:eastAsia="MS Mincho" w:hAnsi="MS Mincho" w:hint="eastAsia"/>
                <w:sz w:val="14"/>
              </w:rPr>
              <w:t>ぶきみ</w:t>
            </w:r>
          </w:rt>
          <w:rubyBase>
            <w:r w:rsidR="00B940B8">
              <w:rPr>
                <w:rFonts w:hint="eastAsia"/>
                <w:sz w:val="28"/>
              </w:rPr>
              <w:t>不気味</w:t>
            </w:r>
          </w:rubyBase>
        </w:ruby>
      </w:r>
      <w:r w:rsidR="006E1806" w:rsidRPr="00046339">
        <w:rPr>
          <w:rFonts w:hint="eastAsia"/>
          <w:sz w:val="28"/>
        </w:rPr>
        <w:t>でもある。</w:t>
      </w:r>
      <w:r w:rsidR="00467185">
        <w:rPr>
          <w:rStyle w:val="Znakapoznpodarou"/>
        </w:rPr>
        <w:footnoteReference w:id="4"/>
      </w:r>
    </w:p>
    <w:p w:rsidR="006E1806" w:rsidRPr="002A13D2" w:rsidRDefault="006E1806" w:rsidP="006E1806">
      <w:pPr>
        <w:rPr>
          <w:sz w:val="24"/>
        </w:rPr>
      </w:pPr>
      <w:r w:rsidRPr="002A13D2">
        <w:rPr>
          <w:sz w:val="24"/>
        </w:rPr>
        <w:tab/>
      </w:r>
      <w:r w:rsidR="00467185" w:rsidRPr="002A13D2">
        <w:rPr>
          <w:sz w:val="24"/>
        </w:rPr>
        <w:t>„</w:t>
      </w:r>
      <w:r w:rsidRPr="002A13D2">
        <w:rPr>
          <w:sz w:val="24"/>
        </w:rPr>
        <w:t xml:space="preserve">Už neslyším </w:t>
      </w:r>
      <w:proofErr w:type="spellStart"/>
      <w:r w:rsidRPr="002A13D2">
        <w:rPr>
          <w:sz w:val="24"/>
        </w:rPr>
        <w:t>Seiřin</w:t>
      </w:r>
      <w:proofErr w:type="spellEnd"/>
      <w:r w:rsidRPr="002A13D2">
        <w:rPr>
          <w:sz w:val="24"/>
        </w:rPr>
        <w:t xml:space="preserve"> hlas.  Tím spíše je to </w:t>
      </w:r>
      <w:r w:rsidR="00467185" w:rsidRPr="002A13D2">
        <w:rPr>
          <w:sz w:val="24"/>
        </w:rPr>
        <w:t>zlověstné</w:t>
      </w:r>
      <w:r w:rsidRPr="002A13D2">
        <w:rPr>
          <w:sz w:val="24"/>
        </w:rPr>
        <w:t>.</w:t>
      </w:r>
      <w:r w:rsidR="00467185" w:rsidRPr="002A13D2">
        <w:rPr>
          <w:sz w:val="24"/>
        </w:rPr>
        <w:t>“</w:t>
      </w:r>
    </w:p>
    <w:p w:rsidR="00AB2B08" w:rsidRPr="009876DB" w:rsidRDefault="00AB2B08">
      <w:pPr>
        <w:rPr>
          <w:b/>
          <w:sz w:val="28"/>
          <w:szCs w:val="28"/>
        </w:rPr>
      </w:pPr>
      <w:r w:rsidRPr="009876DB">
        <w:rPr>
          <w:rFonts w:hint="eastAsia"/>
          <w:b/>
          <w:sz w:val="28"/>
          <w:szCs w:val="28"/>
        </w:rPr>
        <w:lastRenderedPageBreak/>
        <w:t>いかに</w:t>
      </w:r>
    </w:p>
    <w:p w:rsidR="007643F9" w:rsidRPr="002A13D2" w:rsidRDefault="00F376F0" w:rsidP="007643F9">
      <w:pPr>
        <w:pStyle w:val="Odstavecseseznamem"/>
        <w:numPr>
          <w:ilvl w:val="0"/>
          <w:numId w:val="7"/>
        </w:numPr>
        <w:rPr>
          <w:sz w:val="24"/>
        </w:rPr>
      </w:pPr>
      <w:r w:rsidRPr="002A13D2">
        <w:rPr>
          <w:sz w:val="24"/>
        </w:rPr>
        <w:t>Používá se v otázkách o stavu (</w:t>
      </w:r>
      <w:r w:rsidRPr="002A13D2">
        <w:rPr>
          <w:rFonts w:hint="eastAsia"/>
          <w:sz w:val="24"/>
        </w:rPr>
        <w:t>どのように、どんなふうに</w:t>
      </w:r>
      <w:r w:rsidRPr="002A13D2">
        <w:rPr>
          <w:rFonts w:hint="eastAsia"/>
          <w:sz w:val="24"/>
        </w:rPr>
        <w:t>)</w:t>
      </w:r>
      <w:r w:rsidR="00ED3A2E" w:rsidRPr="002A13D2">
        <w:rPr>
          <w:sz w:val="24"/>
        </w:rPr>
        <w:t xml:space="preserve">, </w:t>
      </w:r>
      <w:r w:rsidR="00A51DFD" w:rsidRPr="002A13D2">
        <w:rPr>
          <w:sz w:val="24"/>
        </w:rPr>
        <w:t>důvodech, příčinách (</w:t>
      </w:r>
      <w:r w:rsidR="00CF6F3D">
        <w:rPr>
          <w:rFonts w:hint="eastAsia"/>
          <w:sz w:val="24"/>
        </w:rPr>
        <w:t>なぜ、</w:t>
      </w:r>
      <w:r w:rsidR="00DC4A26" w:rsidRPr="002A13D2">
        <w:rPr>
          <w:rFonts w:hint="eastAsia"/>
          <w:sz w:val="24"/>
        </w:rPr>
        <w:t>どうして</w:t>
      </w:r>
      <w:r w:rsidR="00A51DFD" w:rsidRPr="002A13D2">
        <w:rPr>
          <w:sz w:val="24"/>
        </w:rPr>
        <w:t>)</w:t>
      </w:r>
    </w:p>
    <w:p w:rsidR="00352585" w:rsidRPr="002A13D2" w:rsidRDefault="00352585" w:rsidP="00352585">
      <w:pPr>
        <w:pStyle w:val="Odstavecseseznamem"/>
        <w:numPr>
          <w:ilvl w:val="0"/>
          <w:numId w:val="7"/>
        </w:numPr>
        <w:rPr>
          <w:sz w:val="24"/>
        </w:rPr>
      </w:pPr>
      <w:r w:rsidRPr="002A13D2">
        <w:rPr>
          <w:sz w:val="24"/>
        </w:rPr>
        <w:t xml:space="preserve">Vyskytuje se často v poezii ve spojení se slovesem </w:t>
      </w:r>
      <w:r w:rsidRPr="002A13D2">
        <w:rPr>
          <w:rFonts w:hint="eastAsia"/>
          <w:sz w:val="24"/>
        </w:rPr>
        <w:t>する</w:t>
      </w:r>
    </w:p>
    <w:p w:rsidR="007643F9" w:rsidRPr="002A13D2" w:rsidRDefault="00463044" w:rsidP="007643F9">
      <w:pPr>
        <w:pStyle w:val="Odstavecseseznamem"/>
        <w:numPr>
          <w:ilvl w:val="0"/>
          <w:numId w:val="7"/>
        </w:numPr>
        <w:rPr>
          <w:sz w:val="24"/>
        </w:rPr>
      </w:pPr>
      <w:r w:rsidRPr="002A13D2">
        <w:rPr>
          <w:sz w:val="24"/>
        </w:rPr>
        <w:t>„</w:t>
      </w:r>
      <w:r w:rsidR="00F1490D" w:rsidRPr="002A13D2">
        <w:rPr>
          <w:sz w:val="24"/>
        </w:rPr>
        <w:t>Jak, jakým způsobem</w:t>
      </w:r>
      <w:r w:rsidR="003146A9" w:rsidRPr="002A13D2">
        <w:rPr>
          <w:sz w:val="24"/>
        </w:rPr>
        <w:t>, jak moc, jakkoli</w:t>
      </w:r>
      <w:r w:rsidR="007643F9" w:rsidRPr="002A13D2">
        <w:rPr>
          <w:sz w:val="24"/>
        </w:rPr>
        <w:t>...</w:t>
      </w:r>
      <w:r w:rsidRPr="002A13D2">
        <w:rPr>
          <w:sz w:val="24"/>
        </w:rPr>
        <w:t>“</w:t>
      </w:r>
      <w:r w:rsidR="006537DE">
        <w:rPr>
          <w:sz w:val="24"/>
        </w:rPr>
        <w:t xml:space="preserve"> (odpovídá na otázky s </w:t>
      </w:r>
      <w:r w:rsidR="006537DE">
        <w:rPr>
          <w:rFonts w:hint="eastAsia"/>
          <w:sz w:val="24"/>
        </w:rPr>
        <w:t>どう、どのように、どうして、なぜ</w:t>
      </w:r>
      <w:r w:rsidR="006537DE">
        <w:rPr>
          <w:sz w:val="24"/>
        </w:rPr>
        <w:t>)</w:t>
      </w:r>
    </w:p>
    <w:p w:rsidR="00D523A7" w:rsidRPr="002A13D2" w:rsidRDefault="00F1490D" w:rsidP="00563042">
      <w:pPr>
        <w:pStyle w:val="Odstavecseseznamem"/>
        <w:numPr>
          <w:ilvl w:val="0"/>
          <w:numId w:val="7"/>
        </w:numPr>
        <w:rPr>
          <w:sz w:val="24"/>
        </w:rPr>
      </w:pPr>
      <w:r w:rsidRPr="002A13D2">
        <w:rPr>
          <w:rFonts w:hint="eastAsia"/>
          <w:sz w:val="24"/>
        </w:rPr>
        <w:t>いかにも</w:t>
      </w:r>
      <w:r w:rsidRPr="002A13D2">
        <w:rPr>
          <w:sz w:val="24"/>
        </w:rPr>
        <w:t xml:space="preserve"> – </w:t>
      </w:r>
      <w:r w:rsidR="007D7BF3" w:rsidRPr="002A13D2">
        <w:rPr>
          <w:sz w:val="24"/>
        </w:rPr>
        <w:t>„</w:t>
      </w:r>
      <w:r w:rsidRPr="002A13D2">
        <w:rPr>
          <w:sz w:val="24"/>
        </w:rPr>
        <w:t>vskutku, opravdu…</w:t>
      </w:r>
      <w:r w:rsidR="007D7BF3" w:rsidRPr="002A13D2">
        <w:rPr>
          <w:sz w:val="24"/>
        </w:rPr>
        <w:t>“</w:t>
      </w:r>
      <w:r w:rsidR="00CE7473">
        <w:rPr>
          <w:rFonts w:hint="eastAsia"/>
          <w:sz w:val="24"/>
        </w:rPr>
        <w:t xml:space="preserve"> </w:t>
      </w:r>
    </w:p>
    <w:p w:rsidR="009256E4" w:rsidRPr="002A13D2" w:rsidRDefault="009256E4" w:rsidP="0001632B">
      <w:pPr>
        <w:pStyle w:val="Odstavecseseznamem"/>
        <w:numPr>
          <w:ilvl w:val="0"/>
          <w:numId w:val="7"/>
        </w:numPr>
        <w:rPr>
          <w:sz w:val="24"/>
        </w:rPr>
      </w:pPr>
      <w:r w:rsidRPr="002A13D2">
        <w:rPr>
          <w:rFonts w:hint="eastAsia"/>
          <w:sz w:val="24"/>
        </w:rPr>
        <w:t>いかにして</w:t>
      </w:r>
      <w:r w:rsidRPr="002A13D2">
        <w:rPr>
          <w:rFonts w:hint="eastAsia"/>
          <w:sz w:val="24"/>
        </w:rPr>
        <w:t xml:space="preserve"> </w:t>
      </w:r>
      <w:r w:rsidRPr="002A13D2">
        <w:rPr>
          <w:sz w:val="24"/>
        </w:rPr>
        <w:t>–</w:t>
      </w:r>
      <w:r w:rsidRPr="002A13D2">
        <w:rPr>
          <w:rFonts w:hint="eastAsia"/>
          <w:sz w:val="24"/>
        </w:rPr>
        <w:t xml:space="preserve"> </w:t>
      </w:r>
      <w:r w:rsidRPr="002A13D2">
        <w:rPr>
          <w:sz w:val="24"/>
        </w:rPr>
        <w:t>Vyjadřuje pochybnosti nad způsoby, důvody, příčinami (</w:t>
      </w:r>
      <w:r w:rsidR="00CE7473">
        <w:rPr>
          <w:sz w:val="24"/>
        </w:rPr>
        <w:t xml:space="preserve">odpovídá na otázky s  </w:t>
      </w:r>
      <w:r w:rsidRPr="002A13D2">
        <w:rPr>
          <w:rFonts w:hint="eastAsia"/>
          <w:sz w:val="24"/>
        </w:rPr>
        <w:t>どうやって</w:t>
      </w:r>
      <w:r w:rsidR="0041088D">
        <w:rPr>
          <w:rFonts w:hint="eastAsia"/>
          <w:sz w:val="24"/>
        </w:rPr>
        <w:t>、どうして</w:t>
      </w:r>
      <w:r w:rsidRPr="002A13D2">
        <w:rPr>
          <w:rFonts w:hint="eastAsia"/>
          <w:sz w:val="24"/>
        </w:rPr>
        <w:t>)</w:t>
      </w:r>
    </w:p>
    <w:p w:rsidR="00352585" w:rsidRDefault="00352585" w:rsidP="00352585">
      <w:pPr>
        <w:pStyle w:val="Odstavecseseznamem"/>
      </w:pPr>
    </w:p>
    <w:p w:rsidR="00C118EC" w:rsidRPr="002A13D2" w:rsidRDefault="00C118EC" w:rsidP="00C118EC">
      <w:pPr>
        <w:rPr>
          <w:sz w:val="28"/>
        </w:rPr>
      </w:pPr>
      <w:r w:rsidRPr="002A13D2">
        <w:rPr>
          <w:sz w:val="28"/>
        </w:rPr>
        <w:t>Forma:</w:t>
      </w:r>
    </w:p>
    <w:p w:rsidR="00C118EC" w:rsidRPr="002A13D2" w:rsidRDefault="00C118EC" w:rsidP="00C118EC">
      <w:pPr>
        <w:rPr>
          <w:sz w:val="28"/>
        </w:rPr>
      </w:pPr>
      <w:r w:rsidRPr="002A13D2">
        <w:rPr>
          <w:sz w:val="28"/>
        </w:rPr>
        <w:tab/>
      </w:r>
      <w:r w:rsidRPr="002A13D2">
        <w:rPr>
          <w:rFonts w:hint="eastAsia"/>
          <w:sz w:val="28"/>
        </w:rPr>
        <w:t>いかに</w:t>
      </w:r>
      <w:r w:rsidR="002A13D2">
        <w:rPr>
          <w:sz w:val="28"/>
        </w:rPr>
        <w:tab/>
      </w:r>
      <w:r w:rsidRPr="002A13D2">
        <w:rPr>
          <w:sz w:val="28"/>
        </w:rPr>
        <w:t>7914 výskytů</w:t>
      </w:r>
    </w:p>
    <w:p w:rsidR="00C118EC" w:rsidRPr="002A13D2" w:rsidRDefault="00C118EC" w:rsidP="00C118EC">
      <w:pPr>
        <w:rPr>
          <w:sz w:val="28"/>
        </w:rPr>
      </w:pPr>
      <w:r w:rsidRPr="002A13D2">
        <w:rPr>
          <w:sz w:val="28"/>
        </w:rPr>
        <w:tab/>
      </w:r>
      <w:r w:rsidRPr="002A13D2">
        <w:rPr>
          <w:rFonts w:hint="eastAsia"/>
          <w:sz w:val="28"/>
        </w:rPr>
        <w:t>如何に</w:t>
      </w:r>
      <w:r w:rsidR="002A13D2">
        <w:rPr>
          <w:sz w:val="28"/>
        </w:rPr>
        <w:tab/>
      </w:r>
      <w:r w:rsidRPr="002A13D2">
        <w:rPr>
          <w:sz w:val="28"/>
        </w:rPr>
        <w:t>536 výskytů</w:t>
      </w:r>
    </w:p>
    <w:p w:rsidR="000763F5" w:rsidRPr="002A13D2" w:rsidRDefault="000763F5" w:rsidP="000763F5">
      <w:pPr>
        <w:rPr>
          <w:sz w:val="28"/>
        </w:rPr>
      </w:pPr>
      <w:r w:rsidRPr="002A13D2">
        <w:rPr>
          <w:rFonts w:hint="eastAsia"/>
          <w:sz w:val="28"/>
        </w:rPr>
        <w:t>例文：</w:t>
      </w:r>
    </w:p>
    <w:p w:rsidR="009256E4" w:rsidRDefault="000A2F7D" w:rsidP="00C118EC">
      <w:pPr>
        <w:rPr>
          <w:sz w:val="28"/>
          <w:szCs w:val="28"/>
        </w:rPr>
      </w:pPr>
      <w:r>
        <w:tab/>
      </w:r>
      <w:r w:rsidR="009256E4" w:rsidRPr="009256E4">
        <w:rPr>
          <w:rFonts w:hint="eastAsia"/>
          <w:sz w:val="28"/>
          <w:szCs w:val="28"/>
        </w:rPr>
        <w:t>問題は</w:t>
      </w:r>
      <w:r w:rsidR="009256E4" w:rsidRPr="009256E4">
        <w:rPr>
          <w:rFonts w:hint="eastAsia"/>
          <w:color w:val="FF0000"/>
          <w:sz w:val="28"/>
          <w:szCs w:val="28"/>
        </w:rPr>
        <w:t>いかに</w:t>
      </w:r>
      <w:r w:rsidR="009256E4" w:rsidRPr="004A4EFD">
        <w:rPr>
          <w:rFonts w:hint="eastAsia"/>
          <w:color w:val="00B050"/>
          <w:sz w:val="28"/>
          <w:szCs w:val="28"/>
        </w:rPr>
        <w:t>して</w:t>
      </w:r>
      <w:r w:rsidR="00B940B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40B8" w:rsidRPr="00B940B8">
              <w:rPr>
                <w:rFonts w:ascii="MS Mincho" w:eastAsia="MS Mincho" w:hAnsi="MS Mincho" w:hint="eastAsia"/>
                <w:sz w:val="14"/>
                <w:szCs w:val="28"/>
              </w:rPr>
              <w:t>しきん</w:t>
            </w:r>
          </w:rt>
          <w:rubyBase>
            <w:r w:rsidR="00B940B8">
              <w:rPr>
                <w:rFonts w:hint="eastAsia"/>
                <w:sz w:val="28"/>
                <w:szCs w:val="28"/>
              </w:rPr>
              <w:t>資金</w:t>
            </w:r>
          </w:rubyBase>
        </w:ruby>
      </w:r>
      <w:r w:rsidR="009256E4" w:rsidRPr="009256E4">
        <w:rPr>
          <w:rFonts w:hint="eastAsia"/>
          <w:sz w:val="28"/>
          <w:szCs w:val="28"/>
        </w:rPr>
        <w:t>を集めるかである。</w:t>
      </w:r>
      <w:r w:rsidR="00622450">
        <w:rPr>
          <w:rStyle w:val="Znakapoznpodarou"/>
          <w:sz w:val="28"/>
          <w:szCs w:val="28"/>
        </w:rPr>
        <w:footnoteReference w:id="5"/>
      </w:r>
    </w:p>
    <w:p w:rsidR="009256E4" w:rsidRPr="002A13D2" w:rsidRDefault="009256E4" w:rsidP="00C118EC">
      <w:pPr>
        <w:rPr>
          <w:sz w:val="24"/>
        </w:rPr>
      </w:pPr>
      <w:r w:rsidRPr="002A13D2">
        <w:rPr>
          <w:sz w:val="32"/>
          <w:szCs w:val="28"/>
        </w:rPr>
        <w:tab/>
      </w:r>
      <w:r w:rsidRPr="002A13D2">
        <w:rPr>
          <w:sz w:val="24"/>
        </w:rPr>
        <w:t>„Problém je, jak seženeme finance.“</w:t>
      </w:r>
    </w:p>
    <w:p w:rsidR="003713EE" w:rsidRDefault="003713EE" w:rsidP="003713EE">
      <w:pPr>
        <w:ind w:left="708"/>
        <w:rPr>
          <w:sz w:val="28"/>
          <w:szCs w:val="28"/>
        </w:rPr>
      </w:pPr>
      <w:r w:rsidRPr="003713EE">
        <w:rPr>
          <w:rFonts w:hint="eastAsia"/>
          <w:sz w:val="28"/>
          <w:szCs w:val="28"/>
        </w:rPr>
        <w:t>父は私が大きくなって</w:t>
      </w:r>
      <w:r w:rsidR="0030658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6585" w:rsidRPr="00306585">
              <w:rPr>
                <w:rFonts w:ascii="MS Mincho" w:eastAsia="MS Mincho" w:hAnsi="MS Mincho" w:hint="eastAsia"/>
                <w:sz w:val="14"/>
                <w:szCs w:val="28"/>
              </w:rPr>
              <w:t>しゅうしょく</w:t>
            </w:r>
          </w:rt>
          <w:rubyBase>
            <w:r w:rsidR="00306585">
              <w:rPr>
                <w:rFonts w:hint="eastAsia"/>
                <w:sz w:val="28"/>
                <w:szCs w:val="28"/>
              </w:rPr>
              <w:t>就職</w:t>
            </w:r>
          </w:rubyBase>
        </w:ruby>
      </w:r>
      <w:r w:rsidRPr="003713EE">
        <w:rPr>
          <w:rFonts w:hint="eastAsia"/>
          <w:sz w:val="28"/>
          <w:szCs w:val="28"/>
        </w:rPr>
        <w:t>する場合、学校が</w:t>
      </w:r>
      <w:r w:rsidRPr="00306585">
        <w:rPr>
          <w:rFonts w:hint="eastAsia"/>
          <w:color w:val="FF0000"/>
          <w:sz w:val="28"/>
          <w:szCs w:val="28"/>
        </w:rPr>
        <w:t>いかに</w:t>
      </w:r>
      <w:r w:rsidRPr="003713EE">
        <w:rPr>
          <w:rFonts w:hint="eastAsia"/>
          <w:sz w:val="28"/>
          <w:szCs w:val="28"/>
        </w:rPr>
        <w:t>大切かを話してくれた。</w:t>
      </w:r>
      <w:r w:rsidR="00135572">
        <w:rPr>
          <w:rStyle w:val="Znakapoznpodarou"/>
          <w:sz w:val="28"/>
          <w:szCs w:val="28"/>
        </w:rPr>
        <w:footnoteReference w:id="6"/>
      </w:r>
    </w:p>
    <w:p w:rsidR="003713EE" w:rsidRPr="002A13D2" w:rsidRDefault="003713EE" w:rsidP="003713EE">
      <w:pPr>
        <w:ind w:left="708"/>
        <w:rPr>
          <w:sz w:val="24"/>
        </w:rPr>
      </w:pPr>
      <w:r w:rsidRPr="002A13D2">
        <w:rPr>
          <w:sz w:val="24"/>
        </w:rPr>
        <w:t>„</w:t>
      </w:r>
      <w:r w:rsidR="00D116BC" w:rsidRPr="002A13D2">
        <w:rPr>
          <w:sz w:val="24"/>
        </w:rPr>
        <w:t>Otec mi říkal o tom, jak je škola důležitá, až dospěji a budu si hledat práci.</w:t>
      </w:r>
      <w:r w:rsidRPr="002A13D2">
        <w:rPr>
          <w:sz w:val="24"/>
        </w:rPr>
        <w:t>“</w:t>
      </w:r>
    </w:p>
    <w:p w:rsidR="00463044" w:rsidRDefault="00463044" w:rsidP="003713EE">
      <w:pPr>
        <w:ind w:left="708"/>
        <w:rPr>
          <w:sz w:val="28"/>
        </w:rPr>
      </w:pPr>
      <w:r w:rsidRPr="004A4EFD">
        <w:rPr>
          <w:rFonts w:hint="eastAsia"/>
          <w:color w:val="FF0000"/>
          <w:sz w:val="28"/>
        </w:rPr>
        <w:t>いかに</w:t>
      </w:r>
      <w:r w:rsidRPr="004A4EFD">
        <w:rPr>
          <w:rFonts w:hint="eastAsia"/>
          <w:color w:val="00B050"/>
          <w:sz w:val="28"/>
        </w:rPr>
        <w:t>も</w:t>
      </w:r>
      <w:r w:rsidR="007D7BF3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7BF3" w:rsidRPr="007D7BF3">
              <w:rPr>
                <w:rFonts w:ascii="MS Mincho" w:eastAsia="MS Mincho" w:hAnsi="MS Mincho" w:hint="eastAsia"/>
                <w:sz w:val="14"/>
              </w:rPr>
              <w:t>ちしき</w:t>
            </w:r>
          </w:rt>
          <w:rubyBase>
            <w:r w:rsidR="007D7BF3">
              <w:rPr>
                <w:rFonts w:hint="eastAsia"/>
                <w:sz w:val="28"/>
              </w:rPr>
              <w:t>知識</w:t>
            </w:r>
          </w:rubyBase>
        </w:ruby>
      </w:r>
      <w:r w:rsidR="00B940B8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40B8" w:rsidRPr="00B940B8">
              <w:rPr>
                <w:rFonts w:ascii="MS Mincho" w:eastAsia="MS Mincho" w:hAnsi="MS Mincho" w:hint="eastAsia"/>
                <w:sz w:val="14"/>
              </w:rPr>
              <w:t>じんてき</w:t>
            </w:r>
          </w:rt>
          <w:rubyBase>
            <w:r w:rsidR="00B940B8">
              <w:rPr>
                <w:rFonts w:hint="eastAsia"/>
                <w:sz w:val="28"/>
              </w:rPr>
              <w:t>人的</w:t>
            </w:r>
          </w:rubyBase>
        </w:ruby>
      </w:r>
      <w:r w:rsidRPr="00463044">
        <w:rPr>
          <w:rFonts w:hint="eastAsia"/>
          <w:sz w:val="28"/>
        </w:rPr>
        <w:t>な考えよ、そこまで言語の力を信じるなんて。</w:t>
      </w:r>
      <w:r w:rsidR="002C6B23">
        <w:rPr>
          <w:rStyle w:val="Znakapoznpodarou"/>
          <w:sz w:val="28"/>
        </w:rPr>
        <w:footnoteReference w:id="7"/>
      </w:r>
    </w:p>
    <w:p w:rsidR="00463044" w:rsidRPr="002A13D2" w:rsidRDefault="00463044" w:rsidP="003713EE">
      <w:pPr>
        <w:ind w:left="708"/>
        <w:rPr>
          <w:sz w:val="24"/>
        </w:rPr>
      </w:pPr>
      <w:r w:rsidRPr="002A13D2">
        <w:rPr>
          <w:sz w:val="24"/>
        </w:rPr>
        <w:t>„</w:t>
      </w:r>
      <w:r w:rsidR="00122C05" w:rsidRPr="002A13D2">
        <w:rPr>
          <w:sz w:val="24"/>
        </w:rPr>
        <w:t>Je to vskutku intelektuální myšlenka, věřit do takové míry v moc jazyka.</w:t>
      </w:r>
      <w:r w:rsidRPr="002A13D2">
        <w:rPr>
          <w:sz w:val="24"/>
        </w:rPr>
        <w:t>“</w:t>
      </w:r>
    </w:p>
    <w:p w:rsidR="0028368F" w:rsidRDefault="0028368F" w:rsidP="003713EE">
      <w:pPr>
        <w:ind w:left="708"/>
      </w:pPr>
    </w:p>
    <w:p w:rsidR="0028368F" w:rsidRDefault="0028368F" w:rsidP="003713EE">
      <w:pPr>
        <w:ind w:left="708"/>
      </w:pPr>
    </w:p>
    <w:p w:rsidR="0028368F" w:rsidRDefault="0028368F" w:rsidP="003713EE">
      <w:pPr>
        <w:ind w:left="708"/>
      </w:pPr>
    </w:p>
    <w:p w:rsidR="0028368F" w:rsidRDefault="0028368F" w:rsidP="003713EE">
      <w:pPr>
        <w:ind w:left="708"/>
      </w:pPr>
    </w:p>
    <w:p w:rsidR="0028368F" w:rsidRDefault="0028368F" w:rsidP="003713EE">
      <w:pPr>
        <w:ind w:left="708"/>
      </w:pPr>
    </w:p>
    <w:p w:rsidR="0028368F" w:rsidRDefault="0028368F" w:rsidP="003713EE">
      <w:pPr>
        <w:ind w:left="708"/>
      </w:pPr>
    </w:p>
    <w:p w:rsidR="0028368F" w:rsidRDefault="0028368F" w:rsidP="00FD3C82"/>
    <w:p w:rsidR="0028368F" w:rsidRPr="00252A7F" w:rsidRDefault="0028368F" w:rsidP="0028368F">
      <w:pPr>
        <w:rPr>
          <w:sz w:val="28"/>
        </w:rPr>
      </w:pPr>
      <w:bookmarkStart w:id="0" w:name="_GoBack"/>
      <w:bookmarkEnd w:id="0"/>
      <w:r w:rsidRPr="00252A7F">
        <w:rPr>
          <w:rFonts w:hint="eastAsia"/>
          <w:sz w:val="28"/>
        </w:rPr>
        <w:lastRenderedPageBreak/>
        <w:t>練習：</w:t>
      </w:r>
    </w:p>
    <w:p w:rsidR="0028368F" w:rsidRDefault="0028368F" w:rsidP="0028368F">
      <w:pPr>
        <w:rPr>
          <w:b/>
          <w:sz w:val="28"/>
        </w:rPr>
      </w:pPr>
      <w:r w:rsidRPr="00252A7F">
        <w:rPr>
          <w:rFonts w:hint="eastAsia"/>
          <w:b/>
          <w:sz w:val="28"/>
        </w:rPr>
        <w:t>むしろ、かえって、いかに</w:t>
      </w:r>
    </w:p>
    <w:p w:rsidR="00252A7F" w:rsidRPr="00252A7F" w:rsidRDefault="00252A7F" w:rsidP="0028368F">
      <w:pPr>
        <w:rPr>
          <w:b/>
          <w:sz w:val="28"/>
        </w:rPr>
      </w:pPr>
    </w:p>
    <w:p w:rsidR="0028368F" w:rsidRDefault="0028368F" w:rsidP="0028368F">
      <w:pPr>
        <w:rPr>
          <w:sz w:val="28"/>
        </w:rPr>
      </w:pPr>
      <w:r w:rsidRPr="00252A7F">
        <w:rPr>
          <w:rFonts w:hint="eastAsia"/>
          <w:sz w:val="28"/>
        </w:rPr>
        <w:t>彼女が</w:t>
      </w:r>
      <w:r w:rsidRPr="00252A7F">
        <w:rPr>
          <w:rFonts w:hint="eastAsia"/>
          <w:sz w:val="28"/>
        </w:rPr>
        <w:t>_____________</w:t>
      </w:r>
      <w:r w:rsidR="00B940B8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40B8" w:rsidRPr="00B940B8">
              <w:rPr>
                <w:rFonts w:ascii="MS Mincho" w:eastAsia="MS Mincho" w:hAnsi="MS Mincho" w:hint="eastAsia"/>
                <w:sz w:val="14"/>
              </w:rPr>
              <w:t>せけん</w:t>
            </w:r>
          </w:rt>
          <w:rubyBase>
            <w:r w:rsidR="00B940B8">
              <w:rPr>
                <w:rFonts w:hint="eastAsia"/>
                <w:sz w:val="28"/>
              </w:rPr>
              <w:t>世間</w:t>
            </w:r>
          </w:rubyBase>
        </w:ruby>
      </w:r>
      <w:r w:rsidRPr="00252A7F">
        <w:rPr>
          <w:rFonts w:hint="eastAsia"/>
          <w:sz w:val="28"/>
        </w:rPr>
        <w:t>を知らないか</w:t>
      </w:r>
      <w:r w:rsidR="00B940B8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40B8" w:rsidRPr="00B940B8">
              <w:rPr>
                <w:rFonts w:ascii="MS Mincho" w:eastAsia="MS Mincho" w:hAnsi="MS Mincho" w:hint="eastAsia"/>
                <w:sz w:val="14"/>
              </w:rPr>
              <w:t>おどろ</w:t>
            </w:r>
          </w:rt>
          <w:rubyBase>
            <w:r w:rsidR="00B940B8">
              <w:rPr>
                <w:rFonts w:hint="eastAsia"/>
                <w:sz w:val="28"/>
              </w:rPr>
              <w:t>驚</w:t>
            </w:r>
          </w:rubyBase>
        </w:ruby>
      </w:r>
      <w:r w:rsidRPr="00252A7F">
        <w:rPr>
          <w:rFonts w:hint="eastAsia"/>
          <w:sz w:val="28"/>
        </w:rPr>
        <w:t>くほどだ。</w:t>
      </w:r>
    </w:p>
    <w:p w:rsidR="00252A7F" w:rsidRPr="00252A7F" w:rsidRDefault="00252A7F" w:rsidP="0028368F">
      <w:pPr>
        <w:rPr>
          <w:sz w:val="28"/>
        </w:rPr>
      </w:pPr>
    </w:p>
    <w:p w:rsidR="0028368F" w:rsidRDefault="00252A7F" w:rsidP="0028368F">
      <w:pPr>
        <w:rPr>
          <w:sz w:val="28"/>
        </w:rPr>
      </w:pPr>
      <w:r w:rsidRPr="00252A7F">
        <w:rPr>
          <w:rFonts w:hint="eastAsia"/>
          <w:sz w:val="28"/>
        </w:rPr>
        <w:t>買い物に行くよりも、</w:t>
      </w:r>
      <w:r w:rsidRPr="00252A7F">
        <w:rPr>
          <w:rFonts w:hint="eastAsia"/>
          <w:sz w:val="28"/>
        </w:rPr>
        <w:t>_____________</w:t>
      </w:r>
      <w:r w:rsidRPr="00252A7F">
        <w:rPr>
          <w:rFonts w:hint="eastAsia"/>
          <w:sz w:val="28"/>
        </w:rPr>
        <w:t>家にいたい。</w:t>
      </w:r>
    </w:p>
    <w:p w:rsidR="00252A7F" w:rsidRPr="00252A7F" w:rsidRDefault="00252A7F" w:rsidP="0028368F">
      <w:pPr>
        <w:rPr>
          <w:sz w:val="28"/>
        </w:rPr>
      </w:pPr>
    </w:p>
    <w:p w:rsidR="00252A7F" w:rsidRPr="00252A7F" w:rsidRDefault="00252A7F" w:rsidP="0028368F">
      <w:pPr>
        <w:rPr>
          <w:sz w:val="28"/>
        </w:rPr>
      </w:pPr>
      <w:r w:rsidRPr="00252A7F">
        <w:rPr>
          <w:rFonts w:hint="eastAsia"/>
          <w:sz w:val="28"/>
        </w:rPr>
        <w:t>彼は</w:t>
      </w:r>
      <w:r w:rsidR="00B940B8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40B8" w:rsidRPr="00B940B8">
              <w:rPr>
                <w:rFonts w:ascii="MS Mincho" w:eastAsia="MS Mincho" w:hAnsi="MS Mincho" w:hint="eastAsia"/>
                <w:sz w:val="14"/>
              </w:rPr>
              <w:t>は</w:t>
            </w:r>
          </w:rt>
          <w:rubyBase>
            <w:r w:rsidR="00B940B8">
              <w:rPr>
                <w:rFonts w:hint="eastAsia"/>
                <w:sz w:val="28"/>
              </w:rPr>
              <w:t>恥</w:t>
            </w:r>
          </w:rubyBase>
        </w:ruby>
      </w:r>
      <w:r w:rsidRPr="00252A7F">
        <w:rPr>
          <w:rFonts w:hint="eastAsia"/>
          <w:sz w:val="28"/>
        </w:rPr>
        <w:t>ずかしがりやだから、</w:t>
      </w:r>
      <w:r w:rsidRPr="00252A7F">
        <w:rPr>
          <w:rFonts w:hint="eastAsia"/>
          <w:sz w:val="28"/>
        </w:rPr>
        <w:t>_____________</w:t>
      </w:r>
      <w:r w:rsidRPr="00252A7F">
        <w:rPr>
          <w:rFonts w:hint="eastAsia"/>
          <w:sz w:val="28"/>
        </w:rPr>
        <w:t>好きです。</w:t>
      </w:r>
    </w:p>
    <w:p w:rsidR="002941E4" w:rsidRDefault="002941E4" w:rsidP="0028368F"/>
    <w:p w:rsidR="00252A7F" w:rsidRPr="00252A7F" w:rsidRDefault="00252A7F" w:rsidP="0028368F">
      <w:pPr>
        <w:rPr>
          <w:sz w:val="28"/>
        </w:rPr>
      </w:pPr>
      <w:r w:rsidRPr="00252A7F">
        <w:rPr>
          <w:rFonts w:hint="eastAsia"/>
          <w:sz w:val="28"/>
        </w:rPr>
        <w:t>ヒント：</w:t>
      </w:r>
    </w:p>
    <w:p w:rsidR="00252A7F" w:rsidRPr="002941E4" w:rsidRDefault="00252A7F" w:rsidP="0028368F">
      <w:pPr>
        <w:rPr>
          <w:sz w:val="24"/>
        </w:rPr>
      </w:pPr>
    </w:p>
    <w:p w:rsidR="00252A7F" w:rsidRDefault="00252A7F" w:rsidP="0028368F">
      <w:pPr>
        <w:rPr>
          <w:sz w:val="24"/>
        </w:rPr>
      </w:pPr>
      <w:r w:rsidRPr="002941E4">
        <w:rPr>
          <w:sz w:val="24"/>
        </w:rPr>
        <w:t xml:space="preserve">Je překvapivé, </w:t>
      </w:r>
      <w:r w:rsidRPr="002941E4">
        <w:rPr>
          <w:b/>
          <w:sz w:val="24"/>
        </w:rPr>
        <w:t>jak</w:t>
      </w:r>
      <w:r w:rsidRPr="002941E4">
        <w:rPr>
          <w:sz w:val="24"/>
        </w:rPr>
        <w:t xml:space="preserve"> málo toho o světě ví.</w:t>
      </w:r>
    </w:p>
    <w:p w:rsidR="002A13D2" w:rsidRPr="002941E4" w:rsidRDefault="002A13D2" w:rsidP="0028368F">
      <w:pPr>
        <w:rPr>
          <w:sz w:val="24"/>
        </w:rPr>
      </w:pPr>
    </w:p>
    <w:p w:rsidR="00252A7F" w:rsidRDefault="00252A7F" w:rsidP="0028368F">
      <w:pPr>
        <w:rPr>
          <w:sz w:val="24"/>
        </w:rPr>
      </w:pPr>
      <w:r w:rsidRPr="002941E4">
        <w:rPr>
          <w:b/>
          <w:sz w:val="24"/>
        </w:rPr>
        <w:t>Raději</w:t>
      </w:r>
      <w:r w:rsidRPr="002941E4">
        <w:rPr>
          <w:sz w:val="24"/>
        </w:rPr>
        <w:t xml:space="preserve"> chci zůstat doma, </w:t>
      </w:r>
      <w:r w:rsidRPr="002941E4">
        <w:rPr>
          <w:b/>
          <w:sz w:val="24"/>
        </w:rPr>
        <w:t>než</w:t>
      </w:r>
      <w:r w:rsidRPr="002941E4">
        <w:rPr>
          <w:sz w:val="24"/>
        </w:rPr>
        <w:t xml:space="preserve"> jít nakupovat.</w:t>
      </w:r>
    </w:p>
    <w:p w:rsidR="002A13D2" w:rsidRPr="002941E4" w:rsidRDefault="002A13D2" w:rsidP="0028368F">
      <w:pPr>
        <w:rPr>
          <w:sz w:val="24"/>
        </w:rPr>
      </w:pPr>
    </w:p>
    <w:p w:rsidR="00252A7F" w:rsidRDefault="00252A7F" w:rsidP="0028368F">
      <w:pPr>
        <w:rPr>
          <w:sz w:val="24"/>
        </w:rPr>
      </w:pPr>
      <w:r w:rsidRPr="002941E4">
        <w:rPr>
          <w:sz w:val="24"/>
        </w:rPr>
        <w:t xml:space="preserve">Mám ho rád(a) </w:t>
      </w:r>
      <w:r w:rsidRPr="002941E4">
        <w:rPr>
          <w:b/>
          <w:sz w:val="24"/>
        </w:rPr>
        <w:t>tím spíše</w:t>
      </w:r>
      <w:r w:rsidRPr="002941E4">
        <w:rPr>
          <w:sz w:val="24"/>
        </w:rPr>
        <w:t>, protože je stydlivý.</w:t>
      </w:r>
    </w:p>
    <w:p w:rsidR="00FD36E3" w:rsidRDefault="00FD36E3" w:rsidP="0028368F">
      <w:pPr>
        <w:rPr>
          <w:sz w:val="24"/>
        </w:rPr>
      </w:pPr>
    </w:p>
    <w:p w:rsidR="00B940B8" w:rsidRDefault="00B940B8" w:rsidP="0028368F">
      <w:pPr>
        <w:rPr>
          <w:sz w:val="24"/>
        </w:rPr>
      </w:pPr>
    </w:p>
    <w:p w:rsidR="00FD36E3" w:rsidRDefault="00FD36E3" w:rsidP="0028368F">
      <w:pPr>
        <w:rPr>
          <w:sz w:val="24"/>
        </w:rPr>
      </w:pPr>
      <w:r>
        <w:rPr>
          <w:rFonts w:hint="eastAsia"/>
          <w:sz w:val="24"/>
        </w:rPr>
        <w:t>正しい文：</w:t>
      </w:r>
    </w:p>
    <w:p w:rsidR="00FD36E3" w:rsidRDefault="00FD36E3" w:rsidP="0028368F">
      <w:pPr>
        <w:rPr>
          <w:sz w:val="24"/>
        </w:rPr>
      </w:pPr>
    </w:p>
    <w:p w:rsidR="00FD36E3" w:rsidRDefault="00FD36E3" w:rsidP="00FD36E3">
      <w:pPr>
        <w:rPr>
          <w:sz w:val="28"/>
        </w:rPr>
      </w:pPr>
      <w:r w:rsidRPr="00252A7F">
        <w:rPr>
          <w:rFonts w:hint="eastAsia"/>
          <w:sz w:val="28"/>
        </w:rPr>
        <w:t>彼女が</w:t>
      </w:r>
      <w:r>
        <w:rPr>
          <w:rFonts w:hint="eastAsia"/>
          <w:sz w:val="28"/>
        </w:rPr>
        <w:t xml:space="preserve">　</w:t>
      </w:r>
      <w:r w:rsidRPr="00FD36E3">
        <w:rPr>
          <w:rFonts w:hint="eastAsia"/>
          <w:b/>
          <w:sz w:val="28"/>
        </w:rPr>
        <w:t>いかに</w:t>
      </w:r>
      <w:r>
        <w:rPr>
          <w:rFonts w:hint="eastAsia"/>
          <w:sz w:val="28"/>
        </w:rPr>
        <w:t xml:space="preserve">　</w:t>
      </w:r>
      <w:r w:rsidRPr="00252A7F">
        <w:rPr>
          <w:rFonts w:hint="eastAsia"/>
          <w:sz w:val="28"/>
        </w:rPr>
        <w:t>世間を知らないか驚くほどだ。</w:t>
      </w:r>
    </w:p>
    <w:p w:rsidR="00FD3C82" w:rsidRDefault="00FD3C82" w:rsidP="00FD36E3">
      <w:pPr>
        <w:rPr>
          <w:sz w:val="28"/>
        </w:rPr>
      </w:pPr>
    </w:p>
    <w:p w:rsidR="00FD36E3" w:rsidRDefault="00FD36E3" w:rsidP="00FD36E3">
      <w:pPr>
        <w:rPr>
          <w:sz w:val="28"/>
        </w:rPr>
      </w:pPr>
      <w:r w:rsidRPr="00252A7F">
        <w:rPr>
          <w:rFonts w:hint="eastAsia"/>
          <w:sz w:val="28"/>
        </w:rPr>
        <w:t>買い物に行くよりも、</w:t>
      </w:r>
      <w:r>
        <w:rPr>
          <w:rFonts w:hint="eastAsia"/>
          <w:sz w:val="28"/>
        </w:rPr>
        <w:t xml:space="preserve">　</w:t>
      </w:r>
      <w:r w:rsidRPr="00FD36E3">
        <w:rPr>
          <w:rFonts w:hint="eastAsia"/>
          <w:b/>
          <w:sz w:val="28"/>
        </w:rPr>
        <w:t xml:space="preserve">むしろ　</w:t>
      </w:r>
      <w:r w:rsidRPr="00252A7F">
        <w:rPr>
          <w:rFonts w:hint="eastAsia"/>
          <w:sz w:val="28"/>
        </w:rPr>
        <w:t>家にいたい。</w:t>
      </w:r>
    </w:p>
    <w:p w:rsidR="00FD3C82" w:rsidRDefault="00FD3C82" w:rsidP="00FD36E3">
      <w:pPr>
        <w:rPr>
          <w:sz w:val="28"/>
        </w:rPr>
      </w:pPr>
    </w:p>
    <w:p w:rsidR="00FD36E3" w:rsidRPr="00B940B8" w:rsidRDefault="00FD36E3" w:rsidP="0028368F">
      <w:pPr>
        <w:rPr>
          <w:sz w:val="28"/>
        </w:rPr>
      </w:pPr>
      <w:r w:rsidRPr="00252A7F">
        <w:rPr>
          <w:rFonts w:hint="eastAsia"/>
          <w:sz w:val="28"/>
        </w:rPr>
        <w:t>彼は恥ずかしがりやだから、</w:t>
      </w:r>
      <w:r>
        <w:rPr>
          <w:rFonts w:hint="eastAsia"/>
          <w:sz w:val="28"/>
        </w:rPr>
        <w:t xml:space="preserve">　</w:t>
      </w:r>
      <w:r w:rsidRPr="00FD36E3">
        <w:rPr>
          <w:rFonts w:hint="eastAsia"/>
          <w:b/>
          <w:sz w:val="28"/>
        </w:rPr>
        <w:t xml:space="preserve">かえって　</w:t>
      </w:r>
      <w:r w:rsidRPr="00252A7F">
        <w:rPr>
          <w:rFonts w:hint="eastAsia"/>
          <w:sz w:val="28"/>
        </w:rPr>
        <w:t>好きです。</w:t>
      </w:r>
    </w:p>
    <w:sectPr w:rsidR="00FD36E3" w:rsidRPr="00B9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13" w:rsidRDefault="00143C13" w:rsidP="008A3B74">
      <w:pPr>
        <w:spacing w:after="0" w:line="240" w:lineRule="auto"/>
      </w:pPr>
      <w:r>
        <w:separator/>
      </w:r>
    </w:p>
  </w:endnote>
  <w:endnote w:type="continuationSeparator" w:id="0">
    <w:p w:rsidR="00143C13" w:rsidRDefault="00143C13" w:rsidP="008A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13" w:rsidRDefault="00143C13" w:rsidP="008A3B74">
      <w:pPr>
        <w:spacing w:after="0" w:line="240" w:lineRule="auto"/>
      </w:pPr>
      <w:r>
        <w:separator/>
      </w:r>
    </w:p>
  </w:footnote>
  <w:footnote w:type="continuationSeparator" w:id="0">
    <w:p w:rsidR="00143C13" w:rsidRDefault="00143C13" w:rsidP="008A3B74">
      <w:pPr>
        <w:spacing w:after="0" w:line="240" w:lineRule="auto"/>
      </w:pPr>
      <w:r>
        <w:continuationSeparator/>
      </w:r>
    </w:p>
  </w:footnote>
  <w:footnote w:id="1">
    <w:p w:rsidR="00FC5C6E" w:rsidRDefault="00FC5C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D130C7">
          <w:rPr>
            <w:rStyle w:val="Hypertextovodkaz"/>
          </w:rPr>
          <w:t>http://jisho.org/sentences/51866437d5dda7e9810016a3</w:t>
        </w:r>
      </w:hyperlink>
      <w:r w:rsidR="00D532FD">
        <w:t xml:space="preserve"> </w:t>
      </w:r>
      <w:r w:rsidR="00D532FD">
        <w:tab/>
        <w:t>2017-03-12</w:t>
      </w:r>
      <w:r w:rsidR="00325774">
        <w:t>.</w:t>
      </w:r>
    </w:p>
  </w:footnote>
  <w:footnote w:id="2">
    <w:p w:rsidR="0063296F" w:rsidRDefault="006329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96497C">
          <w:rPr>
            <w:rStyle w:val="Hypertextovodkaz"/>
          </w:rPr>
          <w:t>http://jisho.org/sentences/51866448d5dda7e9810018ca</w:t>
        </w:r>
      </w:hyperlink>
      <w:r>
        <w:t xml:space="preserve"> </w:t>
      </w:r>
      <w:r>
        <w:tab/>
        <w:t>2017-03-12.</w:t>
      </w:r>
    </w:p>
  </w:footnote>
  <w:footnote w:id="3">
    <w:p w:rsidR="008A3B74" w:rsidRDefault="008A3B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D130C7">
          <w:rPr>
            <w:rStyle w:val="Hypertextovodkaz"/>
          </w:rPr>
          <w:t>http://jisho.org/sentences/51866529d5dda7e98100344a</w:t>
        </w:r>
      </w:hyperlink>
      <w:r>
        <w:rPr>
          <w:rFonts w:hint="eastAsia"/>
        </w:rPr>
        <w:t xml:space="preserve">　</w:t>
      </w:r>
      <w:r w:rsidR="00D532FD">
        <w:rPr>
          <w:rFonts w:hint="eastAsia"/>
        </w:rPr>
        <w:t>2017-03-12</w:t>
      </w:r>
      <w:r w:rsidR="00325774">
        <w:t>.</w:t>
      </w:r>
    </w:p>
  </w:footnote>
  <w:footnote w:id="4">
    <w:p w:rsidR="00E83DDF" w:rsidRDefault="004671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D7E81">
        <w:rPr>
          <w:rFonts w:hint="eastAsia"/>
        </w:rPr>
        <w:t>団竜彦（</w:t>
      </w:r>
      <w:r w:rsidRPr="00FD7E81">
        <w:rPr>
          <w:rFonts w:hint="eastAsia"/>
        </w:rPr>
        <w:t>1991</w:t>
      </w:r>
      <w:r w:rsidRPr="00FD7E81">
        <w:rPr>
          <w:rFonts w:hint="eastAsia"/>
        </w:rPr>
        <w:t>）</w:t>
      </w:r>
      <w:r w:rsidR="00E83DDF" w:rsidRPr="00FD7E81">
        <w:rPr>
          <w:rFonts w:hint="eastAsia"/>
        </w:rPr>
        <w:t>『</w:t>
      </w:r>
      <w:r w:rsidRPr="00FD7E81">
        <w:rPr>
          <w:rFonts w:hint="eastAsia"/>
        </w:rPr>
        <w:t>堕天戦士</w:t>
      </w:r>
      <w:r w:rsidR="00E83DDF" w:rsidRPr="00FD7E81">
        <w:rPr>
          <w:rFonts w:hint="eastAsia"/>
        </w:rPr>
        <w:t>』</w:t>
      </w:r>
      <w:r w:rsidR="00FD7E81" w:rsidRPr="00FD7E81">
        <w:rPr>
          <w:rFonts w:ascii="Verdana" w:hAnsi="Verdana"/>
          <w:color w:val="110000"/>
          <w:shd w:val="clear" w:color="auto" w:fill="FFFFFF"/>
        </w:rPr>
        <w:t>集英</w:t>
      </w:r>
      <w:r w:rsidR="00FD7E81" w:rsidRPr="00FD7E81">
        <w:rPr>
          <w:rFonts w:ascii="MS Gothic" w:eastAsia="MS Gothic" w:hAnsi="MS Gothic" w:cs="MS Gothic" w:hint="eastAsia"/>
          <w:color w:val="110000"/>
          <w:shd w:val="clear" w:color="auto" w:fill="FFFFFF"/>
        </w:rPr>
        <w:t>社。</w:t>
      </w:r>
    </w:p>
  </w:footnote>
  <w:footnote w:id="5">
    <w:p w:rsidR="00622450" w:rsidRDefault="006224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="00D532FD" w:rsidRPr="00D130C7">
          <w:rPr>
            <w:rStyle w:val="Hypertextovodkaz"/>
          </w:rPr>
          <w:t>http://jisho.org/sentences/51866438d5dda7e9810016d0</w:t>
        </w:r>
      </w:hyperlink>
      <w:r w:rsidR="00D532FD">
        <w:tab/>
        <w:t>2017-03-12.</w:t>
      </w:r>
    </w:p>
  </w:footnote>
  <w:footnote w:id="6">
    <w:p w:rsidR="00135572" w:rsidRDefault="001355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r w:rsidRPr="00D130C7">
          <w:rPr>
            <w:rStyle w:val="Hypertextovodkaz"/>
          </w:rPr>
          <w:t>http://jisho.org/sentences/518664c9d5dda7e9810028e3</w:t>
        </w:r>
      </w:hyperlink>
      <w:r>
        <w:t xml:space="preserve"> </w:t>
      </w:r>
      <w:r>
        <w:tab/>
        <w:t>2017-03-12.</w:t>
      </w:r>
    </w:p>
  </w:footnote>
  <w:footnote w:id="7">
    <w:p w:rsidR="002C6B23" w:rsidRDefault="002C6B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D7E81">
        <w:rPr>
          <w:rFonts w:hint="eastAsia"/>
        </w:rPr>
        <w:t>ローラン・ベネギ（</w:t>
      </w:r>
      <w:r w:rsidRPr="00FD7E81">
        <w:rPr>
          <w:rFonts w:hint="eastAsia"/>
        </w:rPr>
        <w:t>1996</w:t>
      </w:r>
      <w:r w:rsidRPr="00FD7E81">
        <w:rPr>
          <w:rFonts w:hint="eastAsia"/>
        </w:rPr>
        <w:t>）</w:t>
      </w:r>
      <w:r w:rsidR="00FD7E81">
        <w:rPr>
          <w:rFonts w:hint="eastAsia"/>
        </w:rPr>
        <w:t>『</w:t>
      </w:r>
      <w:r w:rsidRPr="00FD7E81">
        <w:rPr>
          <w:rFonts w:hint="eastAsia"/>
        </w:rPr>
        <w:t>パリのレストラン</w:t>
      </w:r>
      <w:r w:rsidR="00FD7E81">
        <w:rPr>
          <w:rFonts w:hint="eastAsia"/>
        </w:rPr>
        <w:t>』</w:t>
      </w:r>
      <w:r w:rsidR="00FD7E81" w:rsidRPr="00FD7E81">
        <w:rPr>
          <w:rFonts w:hint="eastAsia"/>
        </w:rPr>
        <w:t xml:space="preserve">　</w:t>
      </w:r>
      <w:r w:rsidR="00FD7E81" w:rsidRPr="00FD7E81">
        <w:rPr>
          <w:rFonts w:ascii="Verdana" w:hAnsi="Verdana"/>
          <w:color w:val="110000"/>
          <w:shd w:val="clear" w:color="auto" w:fill="FFFFFF"/>
        </w:rPr>
        <w:t>早川書</w:t>
      </w:r>
      <w:r w:rsidR="00FD7E81" w:rsidRPr="00FD7E81">
        <w:rPr>
          <w:rFonts w:ascii="MS Gothic" w:eastAsia="MS Gothic" w:hAnsi="MS Gothic" w:cs="MS Gothic" w:hint="eastAsia"/>
          <w:color w:val="110000"/>
          <w:shd w:val="clear" w:color="auto" w:fill="FFFFFF"/>
        </w:rPr>
        <w:t>房</w:t>
      </w:r>
      <w:r w:rsidR="00FD7E81">
        <w:rPr>
          <w:rFonts w:ascii="MS Gothic" w:eastAsia="MS Gothic" w:hAnsi="MS Gothic" w:cs="MS Gothic" w:hint="eastAsia"/>
          <w:color w:val="110000"/>
          <w:shd w:val="clear" w:color="auto" w:fill="FFFFFF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C02"/>
    <w:multiLevelType w:val="hybridMultilevel"/>
    <w:tmpl w:val="36B07B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92AF3"/>
    <w:multiLevelType w:val="hybridMultilevel"/>
    <w:tmpl w:val="BE84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7194"/>
    <w:multiLevelType w:val="hybridMultilevel"/>
    <w:tmpl w:val="15AC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3100"/>
    <w:multiLevelType w:val="hybridMultilevel"/>
    <w:tmpl w:val="EDA6B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3938"/>
    <w:multiLevelType w:val="hybridMultilevel"/>
    <w:tmpl w:val="BB5E9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6BC7"/>
    <w:multiLevelType w:val="hybridMultilevel"/>
    <w:tmpl w:val="DB5E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62EE3"/>
    <w:multiLevelType w:val="hybridMultilevel"/>
    <w:tmpl w:val="E8C4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E9"/>
    <w:rsid w:val="0001632B"/>
    <w:rsid w:val="00046339"/>
    <w:rsid w:val="000763F5"/>
    <w:rsid w:val="000A2F7D"/>
    <w:rsid w:val="000D1849"/>
    <w:rsid w:val="000E3559"/>
    <w:rsid w:val="00122C05"/>
    <w:rsid w:val="00126CD4"/>
    <w:rsid w:val="00135572"/>
    <w:rsid w:val="00143C13"/>
    <w:rsid w:val="00206CDF"/>
    <w:rsid w:val="00252A7F"/>
    <w:rsid w:val="0028368F"/>
    <w:rsid w:val="002941E4"/>
    <w:rsid w:val="002A13D2"/>
    <w:rsid w:val="002A424E"/>
    <w:rsid w:val="002C6B23"/>
    <w:rsid w:val="002D6F3E"/>
    <w:rsid w:val="00306585"/>
    <w:rsid w:val="003146A9"/>
    <w:rsid w:val="00325774"/>
    <w:rsid w:val="00332289"/>
    <w:rsid w:val="00352585"/>
    <w:rsid w:val="003713EE"/>
    <w:rsid w:val="003B015E"/>
    <w:rsid w:val="00410418"/>
    <w:rsid w:val="0041088D"/>
    <w:rsid w:val="004257F7"/>
    <w:rsid w:val="00463044"/>
    <w:rsid w:val="00467185"/>
    <w:rsid w:val="004A4EFD"/>
    <w:rsid w:val="004D6F23"/>
    <w:rsid w:val="00563042"/>
    <w:rsid w:val="00571243"/>
    <w:rsid w:val="00622450"/>
    <w:rsid w:val="0063296F"/>
    <w:rsid w:val="006537DE"/>
    <w:rsid w:val="006B79A6"/>
    <w:rsid w:val="006E1806"/>
    <w:rsid w:val="007643F9"/>
    <w:rsid w:val="007D7BF3"/>
    <w:rsid w:val="00893643"/>
    <w:rsid w:val="008A3B74"/>
    <w:rsid w:val="008E31C3"/>
    <w:rsid w:val="009234A3"/>
    <w:rsid w:val="009256E4"/>
    <w:rsid w:val="00945312"/>
    <w:rsid w:val="00974B43"/>
    <w:rsid w:val="009876DB"/>
    <w:rsid w:val="0099625D"/>
    <w:rsid w:val="00A07A6F"/>
    <w:rsid w:val="00A47B02"/>
    <w:rsid w:val="00A51DFD"/>
    <w:rsid w:val="00A909E0"/>
    <w:rsid w:val="00AB2B08"/>
    <w:rsid w:val="00B17740"/>
    <w:rsid w:val="00B17C09"/>
    <w:rsid w:val="00B940B8"/>
    <w:rsid w:val="00C118EC"/>
    <w:rsid w:val="00CE7473"/>
    <w:rsid w:val="00CF6F3D"/>
    <w:rsid w:val="00D116BC"/>
    <w:rsid w:val="00D523A7"/>
    <w:rsid w:val="00D532FD"/>
    <w:rsid w:val="00D94D5E"/>
    <w:rsid w:val="00DC4A26"/>
    <w:rsid w:val="00E331E9"/>
    <w:rsid w:val="00E838E2"/>
    <w:rsid w:val="00E83DDF"/>
    <w:rsid w:val="00EB09D3"/>
    <w:rsid w:val="00EB7FD8"/>
    <w:rsid w:val="00ED3A2E"/>
    <w:rsid w:val="00EE4143"/>
    <w:rsid w:val="00F1490D"/>
    <w:rsid w:val="00F376F0"/>
    <w:rsid w:val="00F70E68"/>
    <w:rsid w:val="00F753A9"/>
    <w:rsid w:val="00FC5C6E"/>
    <w:rsid w:val="00FD36E3"/>
    <w:rsid w:val="00FD3C82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8AD0"/>
  <w15:chartTrackingRefBased/>
  <w15:docId w15:val="{B1DF071D-6C77-4AC7-BFEB-76B848DB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1E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3B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3B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3B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A3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jisho.org/sentences/51866529d5dda7e98100344a" TargetMode="External"/><Relationship Id="rId2" Type="http://schemas.openxmlformats.org/officeDocument/2006/relationships/hyperlink" Target="http://jisho.org/sentences/51866448d5dda7e9810018ca" TargetMode="External"/><Relationship Id="rId1" Type="http://schemas.openxmlformats.org/officeDocument/2006/relationships/hyperlink" Target="http://jisho.org/sentences/51866437d5dda7e9810016a3" TargetMode="External"/><Relationship Id="rId5" Type="http://schemas.openxmlformats.org/officeDocument/2006/relationships/hyperlink" Target="http://jisho.org/sentences/518664c9d5dda7e9810028e3" TargetMode="External"/><Relationship Id="rId4" Type="http://schemas.openxmlformats.org/officeDocument/2006/relationships/hyperlink" Target="http://jisho.org/sentences/51866438d5dda7e9810016d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FE81-28CD-4FB0-B180-B1CD6A9D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Štangler</dc:creator>
  <cp:keywords/>
  <dc:description/>
  <cp:lastModifiedBy>Jiří Matela</cp:lastModifiedBy>
  <cp:revision>70</cp:revision>
  <cp:lastPrinted>2017-03-20T16:10:00Z</cp:lastPrinted>
  <dcterms:created xsi:type="dcterms:W3CDTF">2017-03-12T15:39:00Z</dcterms:created>
  <dcterms:modified xsi:type="dcterms:W3CDTF">2017-03-27T12:43:00Z</dcterms:modified>
</cp:coreProperties>
</file>