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23" w:rsidRDefault="00601923" w:rsidP="00601923">
      <w:pPr>
        <w:pStyle w:val="Normlnweb"/>
      </w:pPr>
      <w:r>
        <w:rPr>
          <w:rFonts w:ascii="Arial" w:hAnsi="Arial" w:cs="Arial"/>
          <w:b/>
          <w:bCs/>
          <w:color w:val="000000"/>
          <w:sz w:val="27"/>
          <w:szCs w:val="27"/>
        </w:rPr>
        <w:t>Christian Hofmann von</w:t>
      </w:r>
      <w: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Hofmannswaldau</w:t>
      </w:r>
      <w:proofErr w:type="spellEnd"/>
    </w:p>
    <w:p w:rsidR="00601923" w:rsidRDefault="00601923" w:rsidP="00601923">
      <w:pPr>
        <w:pStyle w:val="Normlnweb"/>
      </w:pPr>
      <w:r>
        <w:rPr>
          <w:rFonts w:ascii="Arial" w:hAnsi="Arial" w:cs="Arial"/>
          <w:sz w:val="20"/>
          <w:szCs w:val="20"/>
        </w:rPr>
        <w:t xml:space="preserve">So soll der purpur </w:t>
      </w:r>
      <w:proofErr w:type="spellStart"/>
      <w:r>
        <w:rPr>
          <w:rFonts w:ascii="Arial" w:hAnsi="Arial" w:cs="Arial"/>
          <w:sz w:val="20"/>
          <w:szCs w:val="20"/>
        </w:rPr>
        <w:t>deiner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lippen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sz w:val="20"/>
          <w:szCs w:val="20"/>
        </w:rPr>
        <w:t>Itzt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meiner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freyheit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seyn</w:t>
      </w:r>
      <w:proofErr w:type="spell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 xml:space="preserve">Soll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hAnsi="Arial" w:cs="Arial"/>
          <w:sz w:val="20"/>
          <w:szCs w:val="20"/>
        </w:rPr>
        <w:t>corallinen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klippen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   Mein mast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lauffen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ein</w:t>
      </w:r>
      <w:proofErr w:type="spellEnd"/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Daß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statt</w:t>
      </w:r>
      <w:proofErr w:type="spellEnd"/>
      <w:r>
        <w:rPr>
          <w:rFonts w:ascii="Arial" w:hAnsi="Arial" w:cs="Arial"/>
          <w:sz w:val="20"/>
          <w:szCs w:val="20"/>
        </w:rPr>
        <w:t xml:space="preserve"> dem </w:t>
      </w:r>
      <w:proofErr w:type="spellStart"/>
      <w:r>
        <w:rPr>
          <w:rFonts w:ascii="Arial" w:hAnsi="Arial" w:cs="Arial"/>
          <w:sz w:val="20"/>
          <w:szCs w:val="20"/>
        </w:rPr>
        <w:t>süssen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lande</w:t>
      </w:r>
      <w:proofErr w:type="spellEnd"/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Auff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deinem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schönen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strande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:rsidR="00601923" w:rsidRDefault="00601923" w:rsidP="00601923">
      <w:pPr>
        <w:pStyle w:val="Normlnweb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leider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wunder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deiner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sternend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von dem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himmel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77DF0">
        <w:rPr>
          <w:rFonts w:ascii="Arial" w:hAnsi="Arial" w:cs="Arial"/>
          <w:b/>
          <w:color w:val="000000"/>
          <w:sz w:val="20"/>
          <w:szCs w:val="20"/>
        </w:rPr>
        <w:t>zunder</w:t>
      </w:r>
      <w:proofErr w:type="spellEnd"/>
      <w:r w:rsidR="00C77DF0">
        <w:rPr>
          <w:rStyle w:val="Znakapoznpodarou"/>
          <w:rFonts w:ascii="Arial" w:hAnsi="Arial" w:cs="Arial"/>
          <w:b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von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meinem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morrschen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schönen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irrlicht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machen.</w:t>
      </w:r>
      <w:r>
        <w:t xml:space="preserve"> </w:t>
      </w:r>
    </w:p>
    <w:p w:rsidR="00601923" w:rsidRDefault="00601923" w:rsidP="00601923">
      <w:pPr>
        <w:pStyle w:val="Normlnweb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Jedoch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schiffbruch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versüsset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deines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leibes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marmel-meer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müde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entzückend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grüsset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fährt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diesem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her /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Biß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endlich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dem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zucker-schlunde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geister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selbsten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gehn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grunde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t xml:space="preserve"> </w:t>
      </w:r>
    </w:p>
    <w:p w:rsidR="00601923" w:rsidRDefault="00601923" w:rsidP="00601923">
      <w:pPr>
        <w:pStyle w:val="Normlnweb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Nun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wohl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urthel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geschehen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meiner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freyheit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schatz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diesen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strudel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möge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drehen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kleinen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deinem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schooß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durch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schwimmen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meinem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klimmen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t xml:space="preserve"> </w:t>
      </w:r>
    </w:p>
    <w:p w:rsidR="00601923" w:rsidRDefault="00601923" w:rsidP="00601923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angeländet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bauen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Mein hertze soll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seyn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verpfändet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fettes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opffer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führen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drauff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selbst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befleissen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Dich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gött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priesterin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heissen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77DF0" w:rsidRDefault="00C77DF0" w:rsidP="00601923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C77DF0" w:rsidRDefault="00C77DF0" w:rsidP="00601923">
      <w:pPr>
        <w:pStyle w:val="Normlnweb"/>
      </w:pPr>
      <w:proofErr w:type="spellStart"/>
      <w:r>
        <w:t>D</w:t>
      </w:r>
      <w:r>
        <w:t>ieser</w:t>
      </w:r>
      <w:proofErr w:type="spellEnd"/>
      <w:r>
        <w:t xml:space="preserve"> </w:t>
      </w:r>
      <w:proofErr w:type="spellStart"/>
      <w:r>
        <w:t>Breslauer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Begründer</w:t>
      </w:r>
      <w:proofErr w:type="spellEnd"/>
      <w:r>
        <w:t xml:space="preserve"> des „</w:t>
      </w:r>
      <w:proofErr w:type="spellStart"/>
      <w:r>
        <w:t>galanten</w:t>
      </w:r>
      <w:proofErr w:type="spellEnd"/>
      <w:r>
        <w:t xml:space="preserve"> </w:t>
      </w:r>
      <w:proofErr w:type="spellStart"/>
      <w:r>
        <w:t>Stils</w:t>
      </w:r>
      <w:proofErr w:type="spellEnd"/>
      <w:r>
        <w:t xml:space="preserve">“ in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Barockdichtung</w:t>
      </w:r>
      <w:proofErr w:type="spellEnd"/>
      <w:r>
        <w:t xml:space="preserve">.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Bildung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den „</w:t>
      </w:r>
      <w:proofErr w:type="spellStart"/>
      <w:r>
        <w:t>alten</w:t>
      </w:r>
      <w:proofErr w:type="spellEnd"/>
      <w:r>
        <w:t xml:space="preserve">“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vertretenen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angehörte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Breslauer</w:t>
      </w:r>
      <w:proofErr w:type="spellEnd"/>
      <w:r>
        <w:t xml:space="preserve"> </w:t>
      </w:r>
      <w:proofErr w:type="spellStart"/>
      <w:r>
        <w:t>Schöffen</w:t>
      </w:r>
      <w:proofErr w:type="spellEnd"/>
      <w:r>
        <w:t xml:space="preserve"> </w:t>
      </w:r>
      <w:proofErr w:type="spellStart"/>
      <w:r>
        <w:t>gewählt</w:t>
      </w:r>
      <w:proofErr w:type="spellEnd"/>
      <w:r>
        <w:t xml:space="preserve">. Dem </w:t>
      </w:r>
      <w:proofErr w:type="spellStart"/>
      <w:r>
        <w:t>Rat</w:t>
      </w:r>
      <w:proofErr w:type="spellEnd"/>
      <w:r>
        <w:t xml:space="preserve"> </w:t>
      </w:r>
      <w:proofErr w:type="spellStart"/>
      <w:r>
        <w:t>gehörte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32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1679 </w:t>
      </w:r>
      <w:proofErr w:type="spellStart"/>
      <w:r>
        <w:t>an</w:t>
      </w:r>
      <w:proofErr w:type="spellEnd"/>
      <w:r>
        <w:t>.</w:t>
      </w:r>
      <w:r>
        <w:t xml:space="preserve"> D</w:t>
      </w:r>
      <w:r>
        <w:t xml:space="preserve">ie </w:t>
      </w:r>
      <w:proofErr w:type="spellStart"/>
      <w:r>
        <w:t>Freizügigkeit</w:t>
      </w:r>
      <w:proofErr w:type="spellEnd"/>
      <w:r>
        <w:t xml:space="preserve"> der </w:t>
      </w:r>
      <w:proofErr w:type="spellStart"/>
      <w:r>
        <w:t>Worte</w:t>
      </w:r>
      <w:proofErr w:type="spellEnd"/>
      <w:r>
        <w:t xml:space="preserve">,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Schlüpfrigkeiten</w:t>
      </w:r>
      <w:proofErr w:type="spellEnd"/>
      <w:r>
        <w:t xml:space="preserve">, </w:t>
      </w:r>
      <w:proofErr w:type="spellStart"/>
      <w:r>
        <w:t>lie</w:t>
      </w:r>
      <w:r>
        <w:rPr>
          <w:lang w:val="de-DE"/>
        </w:rPr>
        <w:t>ßen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Nachwelt</w:t>
      </w:r>
      <w:proofErr w:type="spellEnd"/>
      <w:r>
        <w:t xml:space="preserve"> </w:t>
      </w:r>
      <w:proofErr w:type="spellStart"/>
      <w:r>
        <w:t>staunen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Benjamin </w:t>
      </w:r>
      <w:proofErr w:type="spellStart"/>
      <w:r>
        <w:t>Neukirch</w:t>
      </w:r>
      <w:proofErr w:type="spellEnd"/>
      <w:r>
        <w:t xml:space="preserve"> 1695 </w:t>
      </w:r>
      <w:proofErr w:type="spellStart"/>
      <w:r>
        <w:t>etliche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Texte </w:t>
      </w:r>
      <w:proofErr w:type="spellStart"/>
      <w:r>
        <w:t>postum</w:t>
      </w:r>
      <w:proofErr w:type="spellEnd"/>
      <w:r>
        <w:t xml:space="preserve"> </w:t>
      </w:r>
      <w:proofErr w:type="spellStart"/>
      <w:r>
        <w:t>veröffentlichte</w:t>
      </w:r>
      <w:proofErr w:type="spellEnd"/>
      <w:r>
        <w:t>.</w:t>
      </w:r>
    </w:p>
    <w:p w:rsidR="00B65369" w:rsidRDefault="00B65369"/>
    <w:sectPr w:rsidR="00B6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C2" w:rsidRDefault="00056DC2" w:rsidP="00C77DF0">
      <w:pPr>
        <w:spacing w:after="0" w:line="240" w:lineRule="auto"/>
      </w:pPr>
      <w:r>
        <w:separator/>
      </w:r>
    </w:p>
  </w:endnote>
  <w:endnote w:type="continuationSeparator" w:id="0">
    <w:p w:rsidR="00056DC2" w:rsidRDefault="00056DC2" w:rsidP="00C7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C2" w:rsidRDefault="00056DC2" w:rsidP="00C77DF0">
      <w:pPr>
        <w:spacing w:after="0" w:line="240" w:lineRule="auto"/>
      </w:pPr>
      <w:r>
        <w:separator/>
      </w:r>
    </w:p>
  </w:footnote>
  <w:footnote w:type="continuationSeparator" w:id="0">
    <w:p w:rsidR="00056DC2" w:rsidRDefault="00056DC2" w:rsidP="00C77DF0">
      <w:pPr>
        <w:spacing w:after="0" w:line="240" w:lineRule="auto"/>
      </w:pPr>
      <w:r>
        <w:continuationSeparator/>
      </w:r>
    </w:p>
  </w:footnote>
  <w:footnote w:id="1">
    <w:p w:rsidR="00C77DF0" w:rsidRDefault="00C77DF0" w:rsidP="00C77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Troud: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getrockneten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präparierten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Fruchtkörper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Zunderschwamms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bestehendes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leicht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brennbares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Feueranzünden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verwendet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wurde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7DF0" w:rsidRPr="00C77DF0" w:rsidRDefault="00C77DF0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23"/>
    <w:rsid w:val="00056DC2"/>
    <w:rsid w:val="00601923"/>
    <w:rsid w:val="00B65369"/>
    <w:rsid w:val="00C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7D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7D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7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7D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7D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7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1DDA-C866-4239-8C4B-6CA3D400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2015-02-26T13:23:00Z</dcterms:created>
  <dcterms:modified xsi:type="dcterms:W3CDTF">2015-02-26T13:32:00Z</dcterms:modified>
</cp:coreProperties>
</file>