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BA" w:rsidRPr="007B6E68" w:rsidRDefault="007B6E68">
      <w:pPr>
        <w:rPr>
          <w:b/>
          <w:sz w:val="28"/>
          <w:szCs w:val="28"/>
        </w:rPr>
      </w:pPr>
      <w:r w:rsidRPr="007B6E68">
        <w:rPr>
          <w:b/>
          <w:sz w:val="28"/>
          <w:szCs w:val="28"/>
        </w:rPr>
        <w:t xml:space="preserve">AKTIVITA – komunikační fauly ve vzdělávacích situacích  </w:t>
      </w:r>
    </w:p>
    <w:p w:rsidR="007B6E68" w:rsidRDefault="007B6E68"/>
    <w:p w:rsidR="007B6E68" w:rsidRDefault="007B6E68">
      <w:r w:rsidRPr="007B6E68">
        <w:rPr>
          <w:b/>
        </w:rPr>
        <w:t>Otec Kraus:</w:t>
      </w:r>
      <w:r>
        <w:tab/>
      </w:r>
      <w:r>
        <w:tab/>
        <w:t>„Něco ti je?“</w:t>
      </w:r>
    </w:p>
    <w:p w:rsidR="007B6E68" w:rsidRDefault="007B6E68">
      <w:r w:rsidRPr="007B6E68">
        <w:rPr>
          <w:b/>
        </w:rPr>
        <w:t>Máma Krausová:</w:t>
      </w:r>
      <w:r>
        <w:tab/>
        <w:t>„Nic mi není.“</w:t>
      </w:r>
    </w:p>
    <w:p w:rsidR="007B6E68" w:rsidRDefault="007B6E68">
      <w:r w:rsidRPr="007B6E68">
        <w:rPr>
          <w:b/>
        </w:rPr>
        <w:t>Otec Kraus:</w:t>
      </w:r>
      <w:r>
        <w:t xml:space="preserve"> </w:t>
      </w:r>
      <w:r>
        <w:tab/>
      </w:r>
      <w:r>
        <w:tab/>
        <w:t>„To ti tak budeme věřit, že ti nic není, když jsi hekla!“</w:t>
      </w:r>
    </w:p>
    <w:p w:rsidR="007B6E68" w:rsidRDefault="007B6E68">
      <w:r w:rsidRPr="007B6E68">
        <w:rPr>
          <w:b/>
        </w:rPr>
        <w:t>Máma Krausová:</w:t>
      </w:r>
      <w:r>
        <w:t xml:space="preserve"> </w:t>
      </w:r>
      <w:r>
        <w:tab/>
        <w:t>„Já nehekám.“</w:t>
      </w:r>
    </w:p>
    <w:p w:rsidR="007B6E68" w:rsidRDefault="007B6E68" w:rsidP="007B6E68">
      <w:pPr>
        <w:jc w:val="both"/>
      </w:pPr>
      <w:r w:rsidRPr="007B6E68">
        <w:rPr>
          <w:b/>
        </w:rPr>
        <w:t>Otec Kraus:</w:t>
      </w:r>
      <w:r>
        <w:tab/>
      </w:r>
      <w:r>
        <w:tab/>
        <w:t xml:space="preserve">„Hekla jsi! Neříkej, že ne. Proč bys jinak hekala, kdyby ti bylo dobře?! Tady </w:t>
      </w:r>
    </w:p>
    <w:p w:rsidR="007B6E68" w:rsidRDefault="007B6E68" w:rsidP="007B6E68">
      <w:pPr>
        <w:jc w:val="both"/>
      </w:pPr>
      <w:r>
        <w:tab/>
      </w:r>
      <w:r>
        <w:tab/>
      </w:r>
      <w:r>
        <w:tab/>
        <w:t xml:space="preserve">celé dny chodím po bytě a pozoruji tě, jak bledneš jako smrt. Ztrácíš se mi </w:t>
      </w:r>
    </w:p>
    <w:p w:rsidR="007B6E68" w:rsidRDefault="007B6E68" w:rsidP="007B6E68">
      <w:pPr>
        <w:jc w:val="both"/>
      </w:pPr>
      <w:r>
        <w:tab/>
      </w:r>
      <w:r>
        <w:tab/>
      </w:r>
      <w:r>
        <w:tab/>
        <w:t xml:space="preserve">před očima. Mně přece můžeš všechno říct, i to, že ti není dobře! … Hekla jsi </w:t>
      </w:r>
    </w:p>
    <w:p w:rsidR="007B6E68" w:rsidRDefault="007B6E68" w:rsidP="007B6E68">
      <w:pPr>
        <w:jc w:val="both"/>
      </w:pPr>
      <w:r>
        <w:tab/>
      </w:r>
      <w:r>
        <w:tab/>
      </w:r>
      <w:r>
        <w:tab/>
        <w:t xml:space="preserve">– teď jsi hekla! </w:t>
      </w:r>
      <w:r w:rsidRPr="007B6E68">
        <w:rPr>
          <w:i/>
        </w:rPr>
        <w:t>(Křičí)</w:t>
      </w:r>
      <w:r>
        <w:t xml:space="preserve"> A popři to! Dcra je drzá, a starý hypochondr tady </w:t>
      </w:r>
    </w:p>
    <w:p w:rsidR="007B6E68" w:rsidRDefault="007B6E68" w:rsidP="007B6E68">
      <w:pPr>
        <w:jc w:val="both"/>
      </w:pPr>
      <w:r>
        <w:tab/>
      </w:r>
      <w:r>
        <w:tab/>
      </w:r>
      <w:r>
        <w:tab/>
        <w:t xml:space="preserve">neustále heká! Já, válečný invalida a kripl po třech infarktech, hekám snad? </w:t>
      </w:r>
    </w:p>
    <w:p w:rsidR="007B6E68" w:rsidRDefault="007B6E68" w:rsidP="007B6E68">
      <w:pPr>
        <w:jc w:val="both"/>
      </w:pPr>
      <w:r>
        <w:tab/>
      </w:r>
      <w:r>
        <w:tab/>
      </w:r>
      <w:r>
        <w:tab/>
        <w:t xml:space="preserve">Obtěžuji tím někoho? Neobtěžuji!“ </w:t>
      </w:r>
    </w:p>
    <w:p w:rsidR="007B6E68" w:rsidRDefault="007B6E68" w:rsidP="007B6E68">
      <w:pPr>
        <w:jc w:val="both"/>
      </w:pPr>
    </w:p>
    <w:p w:rsidR="007B6E68" w:rsidRDefault="007B6E68" w:rsidP="007B6E68">
      <w:pPr>
        <w:jc w:val="both"/>
      </w:pPr>
    </w:p>
    <w:p w:rsidR="007B6E68" w:rsidRDefault="007B6E68" w:rsidP="007B6E68">
      <w:pPr>
        <w:jc w:val="both"/>
      </w:pPr>
      <w:r>
        <w:t xml:space="preserve">Úkoly:   a) najděte v textu komunikační fauly, kterých se otec Kraus dopustil. </w:t>
      </w:r>
    </w:p>
    <w:p w:rsidR="007B6E68" w:rsidRDefault="007B6E68" w:rsidP="007B6E68">
      <w:pPr>
        <w:ind w:firstLine="708"/>
        <w:jc w:val="both"/>
      </w:pPr>
      <w:r>
        <w:t>b) uveďte, o které konkrétní fauly se jednalo (pojmenujte je).</w:t>
      </w:r>
    </w:p>
    <w:p w:rsidR="007B6E68" w:rsidRDefault="007B6E68"/>
    <w:sectPr w:rsidR="007B6E68" w:rsidSect="00ED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E68"/>
    <w:rsid w:val="007B6E68"/>
    <w:rsid w:val="00BC36CD"/>
    <w:rsid w:val="00ED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8BA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697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Pavík</dc:creator>
  <cp:lastModifiedBy>Pavlína Pavík</cp:lastModifiedBy>
  <cp:revision>1</cp:revision>
  <dcterms:created xsi:type="dcterms:W3CDTF">2017-03-07T07:45:00Z</dcterms:created>
  <dcterms:modified xsi:type="dcterms:W3CDTF">2017-03-07T07:55:00Z</dcterms:modified>
</cp:coreProperties>
</file>