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9B6DC" w14:textId="77777777" w:rsidR="006039D8" w:rsidRDefault="00E902AB">
      <w:pPr>
        <w:rPr>
          <w:rFonts w:ascii="Arial" w:hAnsi="Arial" w:cs="Arial"/>
          <w:b/>
          <w:bCs/>
          <w:color w:val="194240"/>
          <w:sz w:val="38"/>
          <w:szCs w:val="38"/>
          <w:lang w:val="en-US"/>
        </w:rPr>
      </w:pPr>
      <w:bookmarkStart w:id="0" w:name="_GoBack"/>
      <w:bookmarkEnd w:id="0"/>
      <w:r>
        <w:rPr>
          <w:rFonts w:ascii="Arial" w:hAnsi="Arial" w:cs="Arial"/>
          <w:b/>
          <w:bCs/>
          <w:color w:val="194240"/>
          <w:sz w:val="38"/>
          <w:szCs w:val="38"/>
          <w:lang w:val="en-US"/>
        </w:rPr>
        <w:t>BA112 Proseminář literárněvědný</w:t>
      </w:r>
    </w:p>
    <w:p w14:paraId="22D194E3" w14:textId="77777777" w:rsidR="00956256" w:rsidRDefault="00956256" w:rsidP="00DA712F">
      <w:pPr>
        <w:widowControl w:val="0"/>
        <w:tabs>
          <w:tab w:val="left" w:pos="220"/>
          <w:tab w:val="left" w:pos="720"/>
        </w:tabs>
        <w:autoSpaceDE w:val="0"/>
        <w:autoSpaceDN w:val="0"/>
        <w:adjustRightInd w:val="0"/>
        <w:rPr>
          <w:rFonts w:ascii="Arial" w:hAnsi="Arial" w:cs="Arial"/>
          <w:sz w:val="26"/>
          <w:szCs w:val="26"/>
          <w:lang w:val="en-US"/>
        </w:rPr>
      </w:pPr>
    </w:p>
    <w:p w14:paraId="3B50B8E2" w14:textId="77777777" w:rsidR="00956256" w:rsidRDefault="00956256" w:rsidP="00E902AB">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p>
    <w:p w14:paraId="288FE9EC" w14:textId="63BBA5E5" w:rsidR="00A16C29" w:rsidRDefault="00E902AB" w:rsidP="00A16C29">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 xml:space="preserve">1. </w:t>
      </w:r>
      <w:r w:rsidRPr="007B272B">
        <w:rPr>
          <w:rFonts w:ascii="Arial" w:hAnsi="Arial" w:cs="Arial"/>
          <w:b/>
          <w:sz w:val="26"/>
          <w:szCs w:val="26"/>
          <w:lang w:val="en-US"/>
        </w:rPr>
        <w:t>Definice a součásti literární vědy</w:t>
      </w:r>
    </w:p>
    <w:p w14:paraId="773CCB9A" w14:textId="77777777" w:rsidR="007B272B" w:rsidRDefault="00A16C29" w:rsidP="00FE608D">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Z</w:t>
      </w:r>
      <w:r w:rsidR="00E902AB">
        <w:rPr>
          <w:rFonts w:ascii="Arial" w:hAnsi="Arial" w:cs="Arial"/>
          <w:sz w:val="26"/>
          <w:szCs w:val="26"/>
          <w:lang w:val="en-US"/>
        </w:rPr>
        <w:t>ákladní disciplíny literární vědy, jejich ob</w:t>
      </w:r>
      <w:r w:rsidR="00590FBC">
        <w:rPr>
          <w:rFonts w:ascii="Arial" w:hAnsi="Arial" w:cs="Arial"/>
          <w:sz w:val="26"/>
          <w:szCs w:val="26"/>
          <w:lang w:val="en-US"/>
        </w:rPr>
        <w:t xml:space="preserve">vyklé postupy, problémy a pole působnosti. </w:t>
      </w:r>
    </w:p>
    <w:p w14:paraId="28E42C23" w14:textId="2DB8C279" w:rsidR="007B272B" w:rsidRDefault="00590FBC" w:rsidP="00FE608D">
      <w:pPr>
        <w:widowControl w:val="0"/>
        <w:tabs>
          <w:tab w:val="left" w:pos="220"/>
          <w:tab w:val="left" w:pos="720"/>
        </w:tabs>
        <w:autoSpaceDE w:val="0"/>
        <w:autoSpaceDN w:val="0"/>
        <w:adjustRightInd w:val="0"/>
        <w:rPr>
          <w:rFonts w:ascii="Arial" w:hAnsi="Arial" w:cs="Arial"/>
          <w:sz w:val="26"/>
          <w:szCs w:val="26"/>
          <w:lang w:val="en-US"/>
        </w:rPr>
      </w:pPr>
      <w:r w:rsidRPr="007B272B">
        <w:rPr>
          <w:rFonts w:ascii="Arial" w:hAnsi="Arial" w:cs="Arial"/>
          <w:b/>
          <w:sz w:val="26"/>
          <w:szCs w:val="26"/>
          <w:lang w:val="en-US"/>
        </w:rPr>
        <w:t>Poetika</w:t>
      </w:r>
      <w:r w:rsidR="007B272B">
        <w:rPr>
          <w:rFonts w:ascii="Arial" w:hAnsi="Arial" w:cs="Arial"/>
          <w:sz w:val="26"/>
          <w:szCs w:val="26"/>
          <w:lang w:val="en-US"/>
        </w:rPr>
        <w:t>:</w:t>
      </w:r>
      <w:r w:rsidR="00E902AB">
        <w:rPr>
          <w:rFonts w:ascii="Arial" w:hAnsi="Arial" w:cs="Arial"/>
          <w:sz w:val="26"/>
          <w:szCs w:val="26"/>
          <w:lang w:val="en-US"/>
        </w:rPr>
        <w:t xml:space="preserve"> její pojetí od antiky po současnost; </w:t>
      </w:r>
      <w:r>
        <w:rPr>
          <w:rFonts w:ascii="Arial" w:hAnsi="Arial" w:cs="Arial"/>
          <w:sz w:val="26"/>
          <w:szCs w:val="26"/>
          <w:lang w:val="en-US"/>
        </w:rPr>
        <w:t xml:space="preserve">pomocné </w:t>
      </w:r>
      <w:r w:rsidR="00E902AB">
        <w:rPr>
          <w:rFonts w:ascii="Arial" w:hAnsi="Arial" w:cs="Arial"/>
          <w:sz w:val="26"/>
          <w:szCs w:val="26"/>
          <w:lang w:val="en-US"/>
        </w:rPr>
        <w:t>disciplíny</w:t>
      </w:r>
      <w:r>
        <w:rPr>
          <w:rFonts w:ascii="Arial" w:hAnsi="Arial" w:cs="Arial"/>
          <w:sz w:val="26"/>
          <w:szCs w:val="26"/>
          <w:lang w:val="en-US"/>
        </w:rPr>
        <w:t>:</w:t>
      </w:r>
      <w:r w:rsidR="00E902AB">
        <w:rPr>
          <w:rFonts w:ascii="Arial" w:hAnsi="Arial" w:cs="Arial"/>
          <w:sz w:val="26"/>
          <w:szCs w:val="26"/>
          <w:lang w:val="en-US"/>
        </w:rPr>
        <w:t xml:space="preserve"> textologie, translatologie, komparatistika, genologie</w:t>
      </w:r>
      <w:r w:rsidR="007B272B">
        <w:rPr>
          <w:rFonts w:ascii="Arial" w:hAnsi="Arial" w:cs="Arial"/>
          <w:sz w:val="26"/>
          <w:szCs w:val="26"/>
          <w:lang w:val="en-US"/>
        </w:rPr>
        <w:t xml:space="preserve">. </w:t>
      </w:r>
    </w:p>
    <w:p w14:paraId="75646E30" w14:textId="2CCF8888" w:rsidR="007B272B" w:rsidRDefault="007B272B" w:rsidP="007B272B">
      <w:pPr>
        <w:widowControl w:val="0"/>
        <w:tabs>
          <w:tab w:val="left" w:pos="220"/>
          <w:tab w:val="left" w:pos="720"/>
        </w:tabs>
        <w:autoSpaceDE w:val="0"/>
        <w:autoSpaceDN w:val="0"/>
        <w:adjustRightInd w:val="0"/>
        <w:rPr>
          <w:rFonts w:ascii="Arial" w:hAnsi="Arial" w:cs="Arial"/>
          <w:sz w:val="26"/>
          <w:szCs w:val="26"/>
          <w:lang w:val="en-US"/>
        </w:rPr>
      </w:pPr>
      <w:r w:rsidRPr="007B272B">
        <w:rPr>
          <w:rFonts w:ascii="Arial" w:hAnsi="Arial" w:cs="Arial"/>
          <w:b/>
          <w:sz w:val="26"/>
          <w:szCs w:val="26"/>
          <w:lang w:val="en-US"/>
        </w:rPr>
        <w:t>Literární historie</w:t>
      </w:r>
      <w:r>
        <w:rPr>
          <w:rFonts w:ascii="Arial" w:hAnsi="Arial" w:cs="Arial"/>
          <w:sz w:val="26"/>
          <w:szCs w:val="26"/>
          <w:lang w:val="en-US"/>
        </w:rPr>
        <w:t xml:space="preserve">: koncepce, problémy periodizace, textová kritika a textologie - periodizace, literární proud, směr, skupina, škola, edice, autentický text, archetyp, kanonizovaný text, text poslední ruky; textové varianty, diferenční slovníček; textově-kritický a věcný aparát; komentář. </w:t>
      </w:r>
    </w:p>
    <w:p w14:paraId="1772A5D0" w14:textId="244FD61C" w:rsidR="004A2830" w:rsidRPr="004A2830" w:rsidRDefault="004A2830" w:rsidP="007B272B">
      <w:pPr>
        <w:widowControl w:val="0"/>
        <w:tabs>
          <w:tab w:val="left" w:pos="220"/>
          <w:tab w:val="left" w:pos="720"/>
        </w:tabs>
        <w:autoSpaceDE w:val="0"/>
        <w:autoSpaceDN w:val="0"/>
        <w:adjustRightInd w:val="0"/>
        <w:rPr>
          <w:rFonts w:ascii="Arial" w:hAnsi="Arial" w:cs="Arial"/>
          <w:b/>
          <w:sz w:val="26"/>
          <w:szCs w:val="26"/>
          <w:lang w:val="en-US"/>
        </w:rPr>
      </w:pPr>
      <w:r w:rsidRPr="004A2830">
        <w:rPr>
          <w:rFonts w:ascii="Arial" w:hAnsi="Arial" w:cs="Arial"/>
          <w:b/>
          <w:sz w:val="26"/>
          <w:szCs w:val="26"/>
          <w:lang w:val="en-US"/>
        </w:rPr>
        <w:t>Zásady tvorby odborného textu</w:t>
      </w:r>
    </w:p>
    <w:p w14:paraId="60F32594" w14:textId="12703CC0" w:rsidR="007B1C7C" w:rsidRDefault="004A2830" w:rsidP="007B272B">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 xml:space="preserve">(texty: poznávací trojice, cvičení </w:t>
      </w:r>
      <w:r w:rsidR="008A06BE">
        <w:rPr>
          <w:rFonts w:ascii="Arial" w:hAnsi="Arial" w:cs="Arial"/>
          <w:sz w:val="26"/>
          <w:szCs w:val="26"/>
          <w:lang w:val="en-US"/>
        </w:rPr>
        <w:t>bibliografických zápisů)</w:t>
      </w:r>
    </w:p>
    <w:p w14:paraId="6C989507" w14:textId="77777777" w:rsidR="004A2830" w:rsidRDefault="004A2830" w:rsidP="007B272B">
      <w:pPr>
        <w:widowControl w:val="0"/>
        <w:tabs>
          <w:tab w:val="left" w:pos="220"/>
          <w:tab w:val="left" w:pos="720"/>
        </w:tabs>
        <w:autoSpaceDE w:val="0"/>
        <w:autoSpaceDN w:val="0"/>
        <w:adjustRightInd w:val="0"/>
        <w:rPr>
          <w:rFonts w:ascii="Arial" w:hAnsi="Arial" w:cs="Arial"/>
          <w:sz w:val="26"/>
          <w:szCs w:val="26"/>
          <w:lang w:val="en-US"/>
        </w:rPr>
      </w:pPr>
    </w:p>
    <w:p w14:paraId="153BDB5C" w14:textId="6AF58B2F" w:rsidR="007B272B" w:rsidRDefault="007B1C7C" w:rsidP="007B272B">
      <w:pPr>
        <w:widowControl w:val="0"/>
        <w:tabs>
          <w:tab w:val="left" w:pos="220"/>
          <w:tab w:val="left" w:pos="720"/>
        </w:tabs>
        <w:autoSpaceDE w:val="0"/>
        <w:autoSpaceDN w:val="0"/>
        <w:adjustRightInd w:val="0"/>
        <w:rPr>
          <w:rFonts w:ascii="Arial" w:hAnsi="Arial" w:cs="Arial"/>
          <w:sz w:val="26"/>
          <w:szCs w:val="26"/>
          <w:lang w:val="en-US"/>
        </w:rPr>
      </w:pPr>
      <w:r w:rsidRPr="007B1C7C">
        <w:rPr>
          <w:rFonts w:ascii="Arial" w:hAnsi="Arial" w:cs="Arial"/>
          <w:sz w:val="26"/>
          <w:szCs w:val="26"/>
          <w:lang w:val="en-US"/>
        </w:rPr>
        <w:t>2.</w:t>
      </w:r>
      <w:r>
        <w:rPr>
          <w:rFonts w:ascii="Arial" w:hAnsi="Arial" w:cs="Arial"/>
          <w:b/>
          <w:sz w:val="26"/>
          <w:szCs w:val="26"/>
          <w:lang w:val="en-US"/>
        </w:rPr>
        <w:t xml:space="preserve"> </w:t>
      </w:r>
      <w:r w:rsidR="007B272B" w:rsidRPr="00336BE3">
        <w:rPr>
          <w:rFonts w:ascii="Arial" w:hAnsi="Arial" w:cs="Arial"/>
          <w:b/>
          <w:sz w:val="26"/>
          <w:szCs w:val="26"/>
          <w:lang w:val="en-US"/>
        </w:rPr>
        <w:t>Literární teorie</w:t>
      </w:r>
      <w:r w:rsidR="007B272B">
        <w:rPr>
          <w:rFonts w:ascii="Arial" w:hAnsi="Arial" w:cs="Arial"/>
          <w:sz w:val="26"/>
          <w:szCs w:val="26"/>
          <w:lang w:val="en-US"/>
        </w:rPr>
        <w:t xml:space="preserve">: </w:t>
      </w:r>
      <w:r w:rsidR="00336BE3">
        <w:rPr>
          <w:rFonts w:ascii="Arial" w:hAnsi="Arial" w:cs="Arial"/>
          <w:sz w:val="26"/>
          <w:szCs w:val="26"/>
          <w:lang w:val="en-US"/>
        </w:rPr>
        <w:t>základní koncepce – dílostředné, autorostředné, čtenářostředné; ideologický pohled na literaturu; analytické přístupy</w:t>
      </w:r>
      <w:r w:rsidR="003C2394">
        <w:rPr>
          <w:rFonts w:ascii="Arial" w:hAnsi="Arial" w:cs="Arial"/>
          <w:sz w:val="26"/>
          <w:szCs w:val="26"/>
          <w:lang w:val="en-US"/>
        </w:rPr>
        <w:t>.</w:t>
      </w:r>
    </w:p>
    <w:p w14:paraId="384CCD77" w14:textId="1AB90CCE" w:rsidR="007B272B" w:rsidRDefault="00D63B6A" w:rsidP="00FE608D">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(ukázky z vybraných přístupů</w:t>
      </w:r>
      <w:r w:rsidR="00690071">
        <w:rPr>
          <w:rFonts w:ascii="Arial" w:hAnsi="Arial" w:cs="Arial"/>
          <w:sz w:val="26"/>
          <w:szCs w:val="26"/>
          <w:lang w:val="en-US"/>
        </w:rPr>
        <w:t xml:space="preserve"> – strukturalismus, </w:t>
      </w:r>
      <w:r w:rsidR="00390CAE">
        <w:rPr>
          <w:rFonts w:ascii="Arial" w:hAnsi="Arial" w:cs="Arial"/>
          <w:sz w:val="26"/>
          <w:szCs w:val="26"/>
          <w:lang w:val="en-US"/>
        </w:rPr>
        <w:t>marxismus, recepční estetika, pozitivismus</w:t>
      </w:r>
      <w:r>
        <w:rPr>
          <w:rFonts w:ascii="Arial" w:hAnsi="Arial" w:cs="Arial"/>
          <w:sz w:val="26"/>
          <w:szCs w:val="26"/>
          <w:lang w:val="en-US"/>
        </w:rPr>
        <w:t>)</w:t>
      </w:r>
    </w:p>
    <w:p w14:paraId="0C7B9682" w14:textId="77777777" w:rsidR="00D63B6A" w:rsidRDefault="00D63B6A" w:rsidP="00FE608D">
      <w:pPr>
        <w:widowControl w:val="0"/>
        <w:tabs>
          <w:tab w:val="left" w:pos="220"/>
          <w:tab w:val="left" w:pos="720"/>
        </w:tabs>
        <w:autoSpaceDE w:val="0"/>
        <w:autoSpaceDN w:val="0"/>
        <w:adjustRightInd w:val="0"/>
        <w:rPr>
          <w:rFonts w:ascii="Arial" w:hAnsi="Arial" w:cs="Arial"/>
          <w:sz w:val="26"/>
          <w:szCs w:val="26"/>
          <w:lang w:val="en-US"/>
        </w:rPr>
      </w:pPr>
    </w:p>
    <w:p w14:paraId="7B72F4CB" w14:textId="2531E1B5" w:rsidR="00EB002D" w:rsidRDefault="007B1C7C" w:rsidP="00FE608D">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3</w:t>
      </w:r>
      <w:r w:rsidR="00EB002D">
        <w:rPr>
          <w:rFonts w:ascii="Arial" w:hAnsi="Arial" w:cs="Arial"/>
          <w:sz w:val="26"/>
          <w:szCs w:val="26"/>
          <w:lang w:val="en-US"/>
        </w:rPr>
        <w:t xml:space="preserve">. </w:t>
      </w:r>
      <w:r w:rsidR="00EB002D" w:rsidRPr="00EB002D">
        <w:rPr>
          <w:rFonts w:ascii="Arial" w:hAnsi="Arial" w:cs="Arial"/>
          <w:b/>
          <w:sz w:val="26"/>
          <w:szCs w:val="26"/>
          <w:lang w:val="en-US"/>
        </w:rPr>
        <w:t>Genologie</w:t>
      </w:r>
    </w:p>
    <w:p w14:paraId="04260FF4" w14:textId="14B6CCBF" w:rsidR="00EB002D" w:rsidRDefault="003C2394" w:rsidP="00FE608D">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 xml:space="preserve">Literární druh; </w:t>
      </w:r>
      <w:r w:rsidR="00EB002D">
        <w:rPr>
          <w:rFonts w:ascii="Arial" w:hAnsi="Arial" w:cs="Arial"/>
          <w:sz w:val="26"/>
          <w:szCs w:val="26"/>
          <w:lang w:val="en-US"/>
        </w:rPr>
        <w:t xml:space="preserve">žánr; </w:t>
      </w:r>
      <w:r>
        <w:rPr>
          <w:rFonts w:ascii="Arial" w:hAnsi="Arial" w:cs="Arial"/>
          <w:sz w:val="26"/>
          <w:szCs w:val="26"/>
          <w:lang w:val="en-US"/>
        </w:rPr>
        <w:t xml:space="preserve">vývoj; </w:t>
      </w:r>
      <w:r w:rsidR="00EB002D">
        <w:rPr>
          <w:rFonts w:ascii="Arial" w:hAnsi="Arial" w:cs="Arial"/>
          <w:sz w:val="26"/>
          <w:szCs w:val="26"/>
          <w:lang w:val="en-US"/>
        </w:rPr>
        <w:t>členění; funkce</w:t>
      </w:r>
      <w:r w:rsidR="001E6727">
        <w:rPr>
          <w:rFonts w:ascii="Arial" w:hAnsi="Arial" w:cs="Arial"/>
          <w:sz w:val="26"/>
          <w:szCs w:val="26"/>
          <w:lang w:val="en-US"/>
        </w:rPr>
        <w:t>; sémantika žánrů; typologie</w:t>
      </w:r>
      <w:r>
        <w:rPr>
          <w:rFonts w:ascii="Arial" w:hAnsi="Arial" w:cs="Arial"/>
          <w:sz w:val="26"/>
          <w:szCs w:val="26"/>
          <w:lang w:val="en-US"/>
        </w:rPr>
        <w:t>.</w:t>
      </w:r>
    </w:p>
    <w:p w14:paraId="260E70F5" w14:textId="4FCD278A" w:rsidR="007B272B" w:rsidRDefault="00D63B6A" w:rsidP="00FE608D">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(ukázky li</w:t>
      </w:r>
      <w:r w:rsidR="00690071">
        <w:rPr>
          <w:rFonts w:ascii="Arial" w:hAnsi="Arial" w:cs="Arial"/>
          <w:sz w:val="26"/>
          <w:szCs w:val="26"/>
          <w:lang w:val="en-US"/>
        </w:rPr>
        <w:t>terárních druhů a žánrů: dialog v dramatu a próze, legenda, milostná báseň, krátká povídka</w:t>
      </w:r>
      <w:r w:rsidR="00390CAE">
        <w:rPr>
          <w:rFonts w:ascii="Arial" w:hAnsi="Arial" w:cs="Arial"/>
          <w:sz w:val="26"/>
          <w:szCs w:val="26"/>
          <w:lang w:val="en-US"/>
        </w:rPr>
        <w:t>…</w:t>
      </w:r>
      <w:r>
        <w:rPr>
          <w:rFonts w:ascii="Arial" w:hAnsi="Arial" w:cs="Arial"/>
          <w:sz w:val="26"/>
          <w:szCs w:val="26"/>
          <w:lang w:val="en-US"/>
        </w:rPr>
        <w:t>)</w:t>
      </w:r>
    </w:p>
    <w:p w14:paraId="34E5BF5C" w14:textId="77777777" w:rsidR="00D63B6A" w:rsidRDefault="00D63B6A" w:rsidP="00FE608D">
      <w:pPr>
        <w:widowControl w:val="0"/>
        <w:tabs>
          <w:tab w:val="left" w:pos="220"/>
          <w:tab w:val="left" w:pos="720"/>
        </w:tabs>
        <w:autoSpaceDE w:val="0"/>
        <w:autoSpaceDN w:val="0"/>
        <w:adjustRightInd w:val="0"/>
        <w:rPr>
          <w:rFonts w:ascii="Arial" w:hAnsi="Arial" w:cs="Arial"/>
          <w:sz w:val="26"/>
          <w:szCs w:val="26"/>
          <w:lang w:val="en-US"/>
        </w:rPr>
      </w:pPr>
    </w:p>
    <w:p w14:paraId="225772D5" w14:textId="37188636" w:rsidR="00A16C29" w:rsidRDefault="007B1C7C" w:rsidP="00E902AB">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7B1C7C">
        <w:rPr>
          <w:rFonts w:ascii="Arial" w:hAnsi="Arial" w:cs="Arial"/>
          <w:sz w:val="26"/>
          <w:szCs w:val="26"/>
          <w:lang w:val="en-US"/>
        </w:rPr>
        <w:t>4</w:t>
      </w:r>
      <w:r w:rsidR="00E902AB" w:rsidRPr="007B1C7C">
        <w:rPr>
          <w:rFonts w:ascii="Arial" w:hAnsi="Arial" w:cs="Arial"/>
          <w:sz w:val="26"/>
          <w:szCs w:val="26"/>
          <w:lang w:val="en-US"/>
        </w:rPr>
        <w:t>.</w:t>
      </w:r>
      <w:r w:rsidR="00E902AB">
        <w:rPr>
          <w:rFonts w:ascii="Arial" w:hAnsi="Arial" w:cs="Arial"/>
          <w:sz w:val="26"/>
          <w:szCs w:val="26"/>
          <w:lang w:val="en-US"/>
        </w:rPr>
        <w:t xml:space="preserve"> </w:t>
      </w:r>
      <w:r w:rsidR="00E902AB" w:rsidRPr="007B272B">
        <w:rPr>
          <w:rFonts w:ascii="Arial" w:hAnsi="Arial" w:cs="Arial"/>
          <w:b/>
          <w:sz w:val="26"/>
          <w:szCs w:val="26"/>
          <w:lang w:val="en-US"/>
        </w:rPr>
        <w:t>Literární dílo jako znak (sémiotika)</w:t>
      </w:r>
      <w:r w:rsidR="0044510C">
        <w:rPr>
          <w:rFonts w:ascii="Arial" w:hAnsi="Arial" w:cs="Arial"/>
          <w:b/>
          <w:sz w:val="26"/>
          <w:szCs w:val="26"/>
          <w:lang w:val="en-US"/>
        </w:rPr>
        <w:t xml:space="preserve"> </w:t>
      </w:r>
    </w:p>
    <w:p w14:paraId="746CF6F4" w14:textId="353DDA73" w:rsidR="00A16C29" w:rsidRDefault="00A62E38" w:rsidP="00A16C29">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 xml:space="preserve">Piercovo a </w:t>
      </w:r>
      <w:r w:rsidR="00590FBC">
        <w:rPr>
          <w:rFonts w:ascii="Arial" w:hAnsi="Arial" w:cs="Arial"/>
          <w:sz w:val="26"/>
          <w:szCs w:val="26"/>
          <w:lang w:val="en-US"/>
        </w:rPr>
        <w:t xml:space="preserve">de </w:t>
      </w:r>
      <w:r>
        <w:rPr>
          <w:rFonts w:ascii="Arial" w:hAnsi="Arial" w:cs="Arial"/>
          <w:sz w:val="26"/>
          <w:szCs w:val="26"/>
          <w:lang w:val="en-US"/>
        </w:rPr>
        <w:t>Saussurovo</w:t>
      </w:r>
      <w:r w:rsidRPr="00A16C29">
        <w:rPr>
          <w:rFonts w:ascii="Arial" w:hAnsi="Arial" w:cs="Arial"/>
          <w:sz w:val="26"/>
          <w:szCs w:val="26"/>
          <w:lang w:val="en-US"/>
        </w:rPr>
        <w:t xml:space="preserve"> pojetí </w:t>
      </w:r>
      <w:r w:rsidR="00E902AB" w:rsidRPr="00A16C29">
        <w:rPr>
          <w:rFonts w:ascii="Arial" w:hAnsi="Arial" w:cs="Arial"/>
          <w:sz w:val="26"/>
          <w:szCs w:val="26"/>
          <w:lang w:val="en-US"/>
        </w:rPr>
        <w:t>zn</w:t>
      </w:r>
      <w:r w:rsidR="00590FBC">
        <w:rPr>
          <w:rFonts w:ascii="Arial" w:hAnsi="Arial" w:cs="Arial"/>
          <w:sz w:val="26"/>
          <w:szCs w:val="26"/>
          <w:lang w:val="en-US"/>
        </w:rPr>
        <w:t>aku; denotace a konotace;</w:t>
      </w:r>
      <w:r w:rsidRPr="00A16C29">
        <w:rPr>
          <w:rFonts w:ascii="Arial" w:hAnsi="Arial" w:cs="Arial"/>
          <w:sz w:val="26"/>
          <w:szCs w:val="26"/>
          <w:lang w:val="en-US"/>
        </w:rPr>
        <w:t xml:space="preserve"> </w:t>
      </w:r>
    </w:p>
    <w:p w14:paraId="4D8EEC50" w14:textId="083C9AE3" w:rsidR="00A16C29" w:rsidRDefault="00590FBC" w:rsidP="00A16C29">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teorie informace</w:t>
      </w:r>
      <w:r w:rsidR="00A16C29">
        <w:rPr>
          <w:rFonts w:ascii="Arial" w:hAnsi="Arial" w:cs="Arial"/>
          <w:sz w:val="26"/>
          <w:szCs w:val="26"/>
          <w:lang w:val="en-US"/>
        </w:rPr>
        <w:t xml:space="preserve">; </w:t>
      </w:r>
      <w:r>
        <w:rPr>
          <w:rFonts w:ascii="Arial" w:hAnsi="Arial" w:cs="Arial"/>
          <w:sz w:val="26"/>
          <w:szCs w:val="26"/>
          <w:lang w:val="en-US"/>
        </w:rPr>
        <w:t xml:space="preserve">komunikační model; </w:t>
      </w:r>
      <w:r w:rsidR="00A16C29">
        <w:rPr>
          <w:rFonts w:ascii="Arial" w:hAnsi="Arial" w:cs="Arial"/>
          <w:sz w:val="26"/>
          <w:szCs w:val="26"/>
          <w:lang w:val="en-US"/>
        </w:rPr>
        <w:t xml:space="preserve">literární </w:t>
      </w:r>
      <w:r w:rsidR="00E902AB" w:rsidRPr="00A16C29">
        <w:rPr>
          <w:rFonts w:ascii="Arial" w:hAnsi="Arial" w:cs="Arial"/>
          <w:sz w:val="26"/>
          <w:szCs w:val="26"/>
          <w:lang w:val="en-US"/>
        </w:rPr>
        <w:t xml:space="preserve">komunikace; </w:t>
      </w:r>
    </w:p>
    <w:p w14:paraId="615973B7" w14:textId="77777777" w:rsidR="00A16C29" w:rsidRDefault="00E902AB" w:rsidP="00A16C29">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A16C29">
        <w:rPr>
          <w:rFonts w:ascii="Arial" w:hAnsi="Arial" w:cs="Arial"/>
          <w:sz w:val="26"/>
          <w:szCs w:val="26"/>
          <w:lang w:val="en-US"/>
        </w:rPr>
        <w:t>informace přinášené literárním</w:t>
      </w:r>
      <w:r w:rsidR="00A16C29">
        <w:rPr>
          <w:rFonts w:ascii="Arial" w:hAnsi="Arial" w:cs="Arial"/>
          <w:sz w:val="26"/>
          <w:szCs w:val="26"/>
          <w:lang w:val="en-US"/>
        </w:rPr>
        <w:t xml:space="preserve"> </w:t>
      </w:r>
      <w:r w:rsidRPr="00A16C29">
        <w:rPr>
          <w:rFonts w:ascii="Arial" w:hAnsi="Arial" w:cs="Arial"/>
          <w:sz w:val="26"/>
          <w:szCs w:val="26"/>
          <w:lang w:val="en-US"/>
        </w:rPr>
        <w:t>dílem; jazykový projev literární a</w:t>
      </w:r>
    </w:p>
    <w:p w14:paraId="0447C2DF" w14:textId="77777777" w:rsidR="00A16C29" w:rsidRDefault="00E902AB" w:rsidP="00A16C29">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A16C29">
        <w:rPr>
          <w:rFonts w:ascii="Arial" w:hAnsi="Arial" w:cs="Arial"/>
          <w:sz w:val="26"/>
          <w:szCs w:val="26"/>
          <w:lang w:val="en-US"/>
        </w:rPr>
        <w:t>nelit</w:t>
      </w:r>
      <w:r w:rsidR="00A16C29">
        <w:rPr>
          <w:rFonts w:ascii="Arial" w:hAnsi="Arial" w:cs="Arial"/>
          <w:sz w:val="26"/>
          <w:szCs w:val="26"/>
          <w:lang w:val="en-US"/>
        </w:rPr>
        <w:t xml:space="preserve">erární; projev fixovaný písmem </w:t>
      </w:r>
      <w:r w:rsidRPr="00A16C29">
        <w:rPr>
          <w:rFonts w:ascii="Arial" w:hAnsi="Arial" w:cs="Arial"/>
          <w:sz w:val="26"/>
          <w:szCs w:val="26"/>
          <w:lang w:val="en-US"/>
        </w:rPr>
        <w:t>tiskem; kontexty, do nichž se</w:t>
      </w:r>
    </w:p>
    <w:p w14:paraId="2C423900" w14:textId="3C99A3A1" w:rsidR="00FE608D" w:rsidRDefault="007B272B" w:rsidP="00FE608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literární dílo zapojuje; vztah zobrazené reality a světa</w:t>
      </w:r>
      <w:r w:rsidR="00D63B6A">
        <w:rPr>
          <w:rFonts w:ascii="Arial" w:hAnsi="Arial" w:cs="Arial"/>
          <w:sz w:val="26"/>
          <w:szCs w:val="26"/>
          <w:lang w:val="en-US"/>
        </w:rPr>
        <w:t>.</w:t>
      </w:r>
    </w:p>
    <w:p w14:paraId="166F082F" w14:textId="6F559B91" w:rsidR="00D63B6A" w:rsidRDefault="00690071" w:rsidP="00D63B6A">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w:t>
      </w:r>
      <w:r w:rsidR="00390CAE">
        <w:rPr>
          <w:rFonts w:ascii="Arial" w:hAnsi="Arial" w:cs="Arial"/>
          <w:sz w:val="26"/>
          <w:szCs w:val="26"/>
          <w:lang w:val="en-US"/>
        </w:rPr>
        <w:t>ukázka z různoreferenčních lit. děl – realism, sci-fi, lyrická báseň, Proměna, …)</w:t>
      </w:r>
    </w:p>
    <w:p w14:paraId="6D2725F0" w14:textId="77777777" w:rsidR="00D63B6A" w:rsidRPr="00D63B6A" w:rsidRDefault="00D63B6A" w:rsidP="00D63B6A">
      <w:pPr>
        <w:widowControl w:val="0"/>
        <w:tabs>
          <w:tab w:val="left" w:pos="220"/>
          <w:tab w:val="left" w:pos="720"/>
        </w:tabs>
        <w:autoSpaceDE w:val="0"/>
        <w:autoSpaceDN w:val="0"/>
        <w:adjustRightInd w:val="0"/>
        <w:rPr>
          <w:rFonts w:ascii="Arial" w:hAnsi="Arial" w:cs="Arial"/>
          <w:sz w:val="26"/>
          <w:szCs w:val="26"/>
          <w:lang w:val="en-US"/>
        </w:rPr>
      </w:pPr>
    </w:p>
    <w:p w14:paraId="1494C481" w14:textId="2F7C7E9C" w:rsidR="00BC32CD" w:rsidRDefault="007B1C7C"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5</w:t>
      </w:r>
      <w:r w:rsidR="000E7D32" w:rsidRPr="000E7D32">
        <w:rPr>
          <w:rFonts w:ascii="Arial" w:hAnsi="Arial" w:cs="Arial"/>
          <w:sz w:val="26"/>
          <w:szCs w:val="26"/>
          <w:lang w:val="en-US"/>
        </w:rPr>
        <w:t>.</w:t>
      </w:r>
      <w:r w:rsidR="000E7D32">
        <w:rPr>
          <w:rFonts w:ascii="Arial" w:hAnsi="Arial" w:cs="Arial"/>
          <w:b/>
          <w:sz w:val="26"/>
          <w:szCs w:val="26"/>
          <w:lang w:val="en-US"/>
        </w:rPr>
        <w:t xml:space="preserve"> </w:t>
      </w:r>
      <w:r w:rsidR="00BC32CD" w:rsidRPr="007B272B">
        <w:rPr>
          <w:rFonts w:ascii="Arial" w:hAnsi="Arial" w:cs="Arial"/>
          <w:b/>
          <w:sz w:val="26"/>
          <w:szCs w:val="26"/>
          <w:lang w:val="en-US"/>
        </w:rPr>
        <w:t xml:space="preserve">Tematická </w:t>
      </w:r>
      <w:r w:rsidR="000E7D32">
        <w:rPr>
          <w:rFonts w:ascii="Arial" w:hAnsi="Arial" w:cs="Arial"/>
          <w:b/>
          <w:sz w:val="26"/>
          <w:szCs w:val="26"/>
          <w:lang w:val="en-US"/>
        </w:rPr>
        <w:t xml:space="preserve">a strukturní </w:t>
      </w:r>
      <w:r w:rsidR="00BC32CD" w:rsidRPr="007B272B">
        <w:rPr>
          <w:rFonts w:ascii="Arial" w:hAnsi="Arial" w:cs="Arial"/>
          <w:b/>
          <w:sz w:val="26"/>
          <w:szCs w:val="26"/>
          <w:lang w:val="en-US"/>
        </w:rPr>
        <w:t>výstavba literárního díla</w:t>
      </w:r>
    </w:p>
    <w:p w14:paraId="2A43512C" w14:textId="77777777" w:rsidR="00BC32CD" w:rsidRDefault="00BC32CD"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Téma (hlavní,</w:t>
      </w:r>
      <w:r w:rsidRPr="00063C4C">
        <w:rPr>
          <w:rFonts w:ascii="Arial" w:hAnsi="Arial" w:cs="Arial"/>
          <w:sz w:val="26"/>
          <w:szCs w:val="26"/>
          <w:lang w:val="en-US"/>
        </w:rPr>
        <w:t xml:space="preserve"> dílčí</w:t>
      </w:r>
      <w:r>
        <w:rPr>
          <w:rFonts w:ascii="Arial" w:hAnsi="Arial" w:cs="Arial"/>
          <w:sz w:val="26"/>
          <w:szCs w:val="26"/>
          <w:lang w:val="en-US"/>
        </w:rPr>
        <w:t>)</w:t>
      </w:r>
      <w:r w:rsidRPr="00063C4C">
        <w:rPr>
          <w:rFonts w:ascii="Arial" w:hAnsi="Arial" w:cs="Arial"/>
          <w:sz w:val="26"/>
          <w:szCs w:val="26"/>
          <w:lang w:val="en-US"/>
        </w:rPr>
        <w:t xml:space="preserve">; motiv </w:t>
      </w:r>
      <w:r>
        <w:rPr>
          <w:rFonts w:ascii="Arial" w:hAnsi="Arial" w:cs="Arial"/>
          <w:sz w:val="26"/>
          <w:szCs w:val="26"/>
          <w:lang w:val="en-US"/>
        </w:rPr>
        <w:t>(dynamický,</w:t>
      </w:r>
      <w:r w:rsidRPr="00204CF3">
        <w:rPr>
          <w:rFonts w:ascii="Arial" w:hAnsi="Arial" w:cs="Arial"/>
          <w:sz w:val="26"/>
          <w:szCs w:val="26"/>
          <w:lang w:val="en-US"/>
        </w:rPr>
        <w:t xml:space="preserve"> statický</w:t>
      </w:r>
      <w:r>
        <w:rPr>
          <w:rFonts w:ascii="Arial" w:hAnsi="Arial" w:cs="Arial"/>
          <w:sz w:val="26"/>
          <w:szCs w:val="26"/>
          <w:lang w:val="en-US"/>
        </w:rPr>
        <w:t>); topos; kompozice</w:t>
      </w:r>
    </w:p>
    <w:p w14:paraId="738DC352" w14:textId="58176627" w:rsidR="00BC32CD" w:rsidRDefault="00BC32CD"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 xml:space="preserve">(začátek, konec, řazení motivů); </w:t>
      </w:r>
      <w:r w:rsidR="006A2073">
        <w:rPr>
          <w:rFonts w:ascii="Arial" w:hAnsi="Arial" w:cs="Arial"/>
          <w:sz w:val="26"/>
          <w:szCs w:val="26"/>
          <w:lang w:val="en-US"/>
        </w:rPr>
        <w:t xml:space="preserve">děj; </w:t>
      </w:r>
      <w:r>
        <w:rPr>
          <w:rFonts w:ascii="Arial" w:hAnsi="Arial" w:cs="Arial"/>
          <w:sz w:val="26"/>
          <w:szCs w:val="26"/>
          <w:lang w:val="en-US"/>
        </w:rPr>
        <w:t>postava;</w:t>
      </w:r>
      <w:r w:rsidRPr="00590FBC">
        <w:rPr>
          <w:rFonts w:ascii="Arial" w:hAnsi="Arial" w:cs="Arial"/>
          <w:sz w:val="26"/>
          <w:szCs w:val="26"/>
          <w:lang w:val="en-US"/>
        </w:rPr>
        <w:t xml:space="preserve"> prostředí</w:t>
      </w:r>
      <w:r w:rsidR="006A2073">
        <w:rPr>
          <w:rFonts w:ascii="Arial" w:hAnsi="Arial" w:cs="Arial"/>
          <w:sz w:val="26"/>
          <w:szCs w:val="26"/>
          <w:lang w:val="en-US"/>
        </w:rPr>
        <w:t xml:space="preserve"> (vnější svět)</w:t>
      </w:r>
      <w:r w:rsidR="003C2394">
        <w:rPr>
          <w:rFonts w:ascii="Arial" w:hAnsi="Arial" w:cs="Arial"/>
          <w:sz w:val="26"/>
          <w:szCs w:val="26"/>
          <w:lang w:val="en-US"/>
        </w:rPr>
        <w:t>.</w:t>
      </w:r>
    </w:p>
    <w:p w14:paraId="6755A906" w14:textId="77777777" w:rsidR="00FE3CC7" w:rsidRDefault="00FE3CC7" w:rsidP="000E7D32">
      <w:pPr>
        <w:widowControl w:val="0"/>
        <w:tabs>
          <w:tab w:val="left" w:pos="220"/>
          <w:tab w:val="left" w:pos="720"/>
        </w:tabs>
        <w:autoSpaceDE w:val="0"/>
        <w:autoSpaceDN w:val="0"/>
        <w:adjustRightInd w:val="0"/>
        <w:rPr>
          <w:rFonts w:ascii="Arial" w:hAnsi="Arial" w:cs="Arial"/>
          <w:sz w:val="26"/>
          <w:szCs w:val="26"/>
          <w:lang w:val="en-US"/>
        </w:rPr>
      </w:pPr>
    </w:p>
    <w:p w14:paraId="12530BD9" w14:textId="6BE3003A" w:rsidR="000E7D32" w:rsidRDefault="000E7D32" w:rsidP="000E7D32">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 xml:space="preserve">Strukturalistický přístup k textu; struktura, prvek, funkce, celek a část, plán; strukturalistický rozbor textu. </w:t>
      </w:r>
    </w:p>
    <w:p w14:paraId="153579BF" w14:textId="77777777" w:rsidR="00BC32CD" w:rsidRDefault="00BC32CD" w:rsidP="00FE608D">
      <w:pPr>
        <w:widowControl w:val="0"/>
        <w:tabs>
          <w:tab w:val="left" w:pos="220"/>
          <w:tab w:val="left" w:pos="720"/>
        </w:tabs>
        <w:autoSpaceDE w:val="0"/>
        <w:autoSpaceDN w:val="0"/>
        <w:adjustRightInd w:val="0"/>
        <w:rPr>
          <w:rFonts w:ascii="Arial" w:hAnsi="Arial" w:cs="Arial"/>
          <w:b/>
          <w:sz w:val="26"/>
          <w:szCs w:val="26"/>
          <w:lang w:val="en-US"/>
        </w:rPr>
      </w:pPr>
    </w:p>
    <w:p w14:paraId="300F073D" w14:textId="5FA39EC7" w:rsidR="007B272B" w:rsidRPr="00030871" w:rsidRDefault="00194154" w:rsidP="00FE608D">
      <w:pPr>
        <w:widowControl w:val="0"/>
        <w:tabs>
          <w:tab w:val="left" w:pos="220"/>
          <w:tab w:val="left" w:pos="720"/>
        </w:tabs>
        <w:autoSpaceDE w:val="0"/>
        <w:autoSpaceDN w:val="0"/>
        <w:adjustRightInd w:val="0"/>
        <w:rPr>
          <w:rFonts w:ascii="Arial" w:hAnsi="Arial" w:cs="Arial"/>
          <w:b/>
          <w:sz w:val="26"/>
          <w:szCs w:val="26"/>
          <w:lang w:val="en-US"/>
        </w:rPr>
      </w:pPr>
      <w:r>
        <w:rPr>
          <w:rFonts w:ascii="Arial" w:hAnsi="Arial" w:cs="Arial"/>
          <w:sz w:val="26"/>
          <w:szCs w:val="26"/>
          <w:lang w:val="en-US"/>
        </w:rPr>
        <w:t>6</w:t>
      </w:r>
      <w:r w:rsidR="00BC32CD" w:rsidRPr="000E7D32">
        <w:rPr>
          <w:rFonts w:ascii="Arial" w:hAnsi="Arial" w:cs="Arial"/>
          <w:sz w:val="26"/>
          <w:szCs w:val="26"/>
          <w:lang w:val="en-US"/>
        </w:rPr>
        <w:t>.</w:t>
      </w:r>
      <w:r w:rsidR="00BC32CD">
        <w:rPr>
          <w:rFonts w:ascii="Arial" w:hAnsi="Arial" w:cs="Arial"/>
          <w:b/>
          <w:sz w:val="26"/>
          <w:szCs w:val="26"/>
          <w:lang w:val="en-US"/>
        </w:rPr>
        <w:t xml:space="preserve"> </w:t>
      </w:r>
      <w:r w:rsidR="007B272B" w:rsidRPr="00030871">
        <w:rPr>
          <w:rFonts w:ascii="Arial" w:hAnsi="Arial" w:cs="Arial"/>
          <w:b/>
          <w:sz w:val="26"/>
          <w:szCs w:val="26"/>
          <w:lang w:val="en-US"/>
        </w:rPr>
        <w:t>Versologie</w:t>
      </w:r>
      <w:r w:rsidRPr="00390CAE">
        <w:rPr>
          <w:rFonts w:ascii="Arial" w:hAnsi="Arial" w:cs="Arial"/>
          <w:sz w:val="26"/>
          <w:szCs w:val="26"/>
          <w:lang w:val="en-US"/>
        </w:rPr>
        <w:t xml:space="preserve"> </w:t>
      </w:r>
      <w:r w:rsidR="00390CAE" w:rsidRPr="00390CAE">
        <w:rPr>
          <w:rFonts w:ascii="Arial" w:hAnsi="Arial" w:cs="Arial"/>
          <w:sz w:val="26"/>
          <w:szCs w:val="26"/>
          <w:lang w:val="en-US"/>
        </w:rPr>
        <w:t>(2 hodiny)</w:t>
      </w:r>
    </w:p>
    <w:p w14:paraId="15B23BEC" w14:textId="4B7E79AB" w:rsidR="00BC32CD" w:rsidRDefault="00BC32CD"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 xml:space="preserve">Verš; rým; rytmus; </w:t>
      </w:r>
      <w:r w:rsidR="000E7D32">
        <w:rPr>
          <w:rFonts w:ascii="Arial" w:hAnsi="Arial" w:cs="Arial"/>
          <w:sz w:val="26"/>
          <w:szCs w:val="26"/>
          <w:lang w:val="en-US"/>
        </w:rPr>
        <w:t>metrum;</w:t>
      </w:r>
    </w:p>
    <w:p w14:paraId="46D66E68" w14:textId="77777777" w:rsidR="00BC32CD" w:rsidRDefault="00BC32CD"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Změny slovního významu – figury a tropy (aliterace, anafora, antiteze,</w:t>
      </w:r>
    </w:p>
    <w:p w14:paraId="713E78D9" w14:textId="77777777" w:rsidR="000E7D32" w:rsidRDefault="007B272B"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BC7AE1">
        <w:rPr>
          <w:rFonts w:ascii="Arial" w:hAnsi="Arial" w:cs="Arial"/>
          <w:sz w:val="26"/>
          <w:szCs w:val="26"/>
          <w:lang w:val="en-US"/>
        </w:rPr>
        <w:t>apostrofa, asyndeton, gradace,</w:t>
      </w:r>
      <w:r w:rsidRPr="00BC32CD">
        <w:rPr>
          <w:rFonts w:ascii="Arial" w:hAnsi="Arial" w:cs="Arial"/>
          <w:sz w:val="26"/>
          <w:szCs w:val="26"/>
          <w:lang w:val="en-US"/>
        </w:rPr>
        <w:t>onoma</w:t>
      </w:r>
      <w:r w:rsidR="00BC32CD">
        <w:rPr>
          <w:rFonts w:ascii="Arial" w:hAnsi="Arial" w:cs="Arial"/>
          <w:sz w:val="26"/>
          <w:szCs w:val="26"/>
          <w:lang w:val="en-US"/>
        </w:rPr>
        <w:t>topoie, paralelismus,</w:t>
      </w:r>
    </w:p>
    <w:p w14:paraId="1F2A8A1D" w14:textId="77777777" w:rsidR="000E7D32" w:rsidRDefault="007B272B"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0E7D32">
        <w:rPr>
          <w:rFonts w:ascii="Arial" w:hAnsi="Arial" w:cs="Arial"/>
          <w:sz w:val="26"/>
          <w:szCs w:val="26"/>
          <w:lang w:val="en-US"/>
        </w:rPr>
        <w:t>pleonasmus, polysyndeton, řečnická odpověď, řečnická</w:t>
      </w:r>
      <w:r w:rsidR="000E7D32">
        <w:rPr>
          <w:rFonts w:ascii="Arial" w:hAnsi="Arial" w:cs="Arial"/>
          <w:sz w:val="26"/>
          <w:szCs w:val="26"/>
          <w:lang w:val="en-US"/>
        </w:rPr>
        <w:t xml:space="preserve"> otázka,</w:t>
      </w:r>
    </w:p>
    <w:p w14:paraId="73EC84C4" w14:textId="77777777" w:rsidR="000E7D32" w:rsidRDefault="00BC32CD"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0E7D32">
        <w:rPr>
          <w:rFonts w:ascii="Arial" w:hAnsi="Arial" w:cs="Arial"/>
          <w:sz w:val="26"/>
          <w:szCs w:val="26"/>
          <w:lang w:val="en-US"/>
        </w:rPr>
        <w:lastRenderedPageBreak/>
        <w:t>tautologie, zvukosled;</w:t>
      </w:r>
      <w:r w:rsidR="007B272B" w:rsidRPr="000E7D32">
        <w:rPr>
          <w:rFonts w:ascii="Arial" w:hAnsi="Arial" w:cs="Arial"/>
          <w:sz w:val="26"/>
          <w:szCs w:val="26"/>
          <w:lang w:val="en-US"/>
        </w:rPr>
        <w:t xml:space="preserve"> antonomasie, </w:t>
      </w:r>
      <w:r w:rsidR="000E7D32">
        <w:rPr>
          <w:rFonts w:ascii="Arial" w:hAnsi="Arial" w:cs="Arial"/>
          <w:sz w:val="26"/>
          <w:szCs w:val="26"/>
          <w:lang w:val="en-US"/>
        </w:rPr>
        <w:t>eufemismus, hyperbola, ironie,</w:t>
      </w:r>
    </w:p>
    <w:p w14:paraId="026806E0" w14:textId="77777777" w:rsidR="000E7D32" w:rsidRDefault="007B272B"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0E7D32">
        <w:rPr>
          <w:rFonts w:ascii="Arial" w:hAnsi="Arial" w:cs="Arial"/>
          <w:sz w:val="26"/>
          <w:szCs w:val="26"/>
          <w:lang w:val="en-US"/>
        </w:rPr>
        <w:t>katachréze, litotes, metafora, metonymie, oxymóro</w:t>
      </w:r>
      <w:r w:rsidR="000E7D32">
        <w:rPr>
          <w:rFonts w:ascii="Arial" w:hAnsi="Arial" w:cs="Arial"/>
          <w:sz w:val="26"/>
          <w:szCs w:val="26"/>
          <w:lang w:val="en-US"/>
        </w:rPr>
        <w:t>n, perifráze,</w:t>
      </w:r>
    </w:p>
    <w:p w14:paraId="3B29076F" w14:textId="2FB6361A" w:rsidR="007B272B" w:rsidRDefault="007B272B" w:rsidP="00BC32C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0E7D32">
        <w:rPr>
          <w:rFonts w:ascii="Arial" w:hAnsi="Arial" w:cs="Arial"/>
          <w:sz w:val="26"/>
          <w:szCs w:val="26"/>
          <w:lang w:val="en-US"/>
        </w:rPr>
        <w:t>personifikace, synekdocha, synestézie</w:t>
      </w:r>
      <w:r w:rsidR="00390CAE">
        <w:rPr>
          <w:rFonts w:ascii="Arial" w:hAnsi="Arial" w:cs="Arial"/>
          <w:sz w:val="26"/>
          <w:szCs w:val="26"/>
          <w:lang w:val="en-US"/>
        </w:rPr>
        <w:t>,…</w:t>
      </w:r>
      <w:r w:rsidR="00BC32CD" w:rsidRPr="000E7D32">
        <w:rPr>
          <w:rFonts w:ascii="Arial" w:hAnsi="Arial" w:cs="Arial"/>
          <w:sz w:val="26"/>
          <w:szCs w:val="26"/>
          <w:lang w:val="en-US"/>
        </w:rPr>
        <w:t>)</w:t>
      </w:r>
      <w:r w:rsidR="003C2394">
        <w:rPr>
          <w:rFonts w:ascii="Arial" w:hAnsi="Arial" w:cs="Arial"/>
          <w:sz w:val="26"/>
          <w:szCs w:val="26"/>
          <w:lang w:val="en-US"/>
        </w:rPr>
        <w:t>.</w:t>
      </w:r>
    </w:p>
    <w:p w14:paraId="7C463F76" w14:textId="3C37D5B2" w:rsidR="00390CAE" w:rsidRPr="000E7D32" w:rsidRDefault="00390CAE" w:rsidP="00DF78A8">
      <w:pPr>
        <w:widowControl w:val="0"/>
        <w:numPr>
          <w:ilvl w:val="0"/>
          <w:numId w:val="1"/>
        </w:numPr>
        <w:tabs>
          <w:tab w:val="left" w:pos="0"/>
          <w:tab w:val="left" w:pos="220"/>
        </w:tabs>
        <w:autoSpaceDE w:val="0"/>
        <w:autoSpaceDN w:val="0"/>
        <w:adjustRightInd w:val="0"/>
        <w:ind w:left="0" w:firstLine="0"/>
        <w:rPr>
          <w:rFonts w:ascii="Arial" w:hAnsi="Arial" w:cs="Arial"/>
          <w:sz w:val="26"/>
          <w:szCs w:val="26"/>
          <w:lang w:val="en-US"/>
        </w:rPr>
      </w:pPr>
      <w:r>
        <w:rPr>
          <w:rFonts w:ascii="Arial" w:hAnsi="Arial" w:cs="Arial"/>
          <w:sz w:val="26"/>
          <w:szCs w:val="26"/>
          <w:lang w:val="en-US"/>
        </w:rPr>
        <w:t>(</w:t>
      </w:r>
      <w:r w:rsidR="00DF78A8">
        <w:rPr>
          <w:rFonts w:ascii="Arial" w:hAnsi="Arial" w:cs="Arial"/>
          <w:sz w:val="26"/>
          <w:szCs w:val="26"/>
          <w:lang w:val="en-US"/>
        </w:rPr>
        <w:t>příklady rytmických schémata a meter, rýmů, kompozice, figur a tropů v poezii i próze)</w:t>
      </w:r>
    </w:p>
    <w:p w14:paraId="51232BFA" w14:textId="77777777" w:rsidR="00FE608D" w:rsidRDefault="00FE608D" w:rsidP="00FE608D">
      <w:pPr>
        <w:widowControl w:val="0"/>
        <w:tabs>
          <w:tab w:val="left" w:pos="220"/>
          <w:tab w:val="left" w:pos="720"/>
        </w:tabs>
        <w:autoSpaceDE w:val="0"/>
        <w:autoSpaceDN w:val="0"/>
        <w:adjustRightInd w:val="0"/>
        <w:rPr>
          <w:rFonts w:ascii="Arial" w:hAnsi="Arial" w:cs="Arial"/>
          <w:sz w:val="26"/>
          <w:szCs w:val="26"/>
          <w:lang w:val="en-US"/>
        </w:rPr>
      </w:pPr>
    </w:p>
    <w:p w14:paraId="2ED78584" w14:textId="423E0070" w:rsidR="0044510C" w:rsidRPr="00194154" w:rsidRDefault="00194154" w:rsidP="007B272B">
      <w:pPr>
        <w:widowControl w:val="0"/>
        <w:tabs>
          <w:tab w:val="left" w:pos="220"/>
          <w:tab w:val="left" w:pos="720"/>
        </w:tabs>
        <w:autoSpaceDE w:val="0"/>
        <w:autoSpaceDN w:val="0"/>
        <w:adjustRightInd w:val="0"/>
        <w:rPr>
          <w:rFonts w:ascii="Arial" w:hAnsi="Arial" w:cs="Arial"/>
          <w:b/>
          <w:sz w:val="26"/>
          <w:szCs w:val="26"/>
          <w:lang w:val="en-US"/>
        </w:rPr>
      </w:pPr>
      <w:r>
        <w:rPr>
          <w:rFonts w:ascii="Arial" w:hAnsi="Arial" w:cs="Arial"/>
          <w:sz w:val="26"/>
          <w:szCs w:val="26"/>
          <w:lang w:val="en-US"/>
        </w:rPr>
        <w:t>7</w:t>
      </w:r>
      <w:r w:rsidR="000E7D32">
        <w:rPr>
          <w:rFonts w:ascii="Arial" w:hAnsi="Arial" w:cs="Arial"/>
          <w:sz w:val="26"/>
          <w:szCs w:val="26"/>
          <w:lang w:val="en-US"/>
        </w:rPr>
        <w:t xml:space="preserve">. </w:t>
      </w:r>
      <w:r w:rsidR="000E7D32" w:rsidRPr="000E7D32">
        <w:rPr>
          <w:rFonts w:ascii="Arial" w:hAnsi="Arial" w:cs="Arial"/>
          <w:b/>
          <w:sz w:val="26"/>
          <w:szCs w:val="26"/>
          <w:lang w:val="en-US"/>
        </w:rPr>
        <w:t>Teorie vyprávění</w:t>
      </w:r>
      <w:r w:rsidR="00390CAE">
        <w:rPr>
          <w:rFonts w:ascii="Arial" w:hAnsi="Arial" w:cs="Arial"/>
          <w:b/>
          <w:sz w:val="26"/>
          <w:szCs w:val="26"/>
          <w:lang w:val="en-US"/>
        </w:rPr>
        <w:t xml:space="preserve"> </w:t>
      </w:r>
      <w:r w:rsidR="00390CAE" w:rsidRPr="00390CAE">
        <w:rPr>
          <w:rFonts w:ascii="Arial" w:hAnsi="Arial" w:cs="Arial"/>
          <w:sz w:val="26"/>
          <w:szCs w:val="26"/>
          <w:lang w:val="en-US"/>
        </w:rPr>
        <w:t>(2 hodiny)</w:t>
      </w:r>
    </w:p>
    <w:p w14:paraId="2D24045E" w14:textId="77777777" w:rsidR="006A2073" w:rsidRDefault="006A2073" w:rsidP="002E212A">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Narativ a vyprávění; f</w:t>
      </w:r>
      <w:r w:rsidR="000E7D32">
        <w:rPr>
          <w:rFonts w:ascii="Arial" w:hAnsi="Arial" w:cs="Arial"/>
          <w:sz w:val="26"/>
          <w:szCs w:val="26"/>
          <w:lang w:val="en-US"/>
        </w:rPr>
        <w:t xml:space="preserve">abule a syžet; příběh a diskurs; </w:t>
      </w:r>
      <w:r>
        <w:rPr>
          <w:rFonts w:ascii="Arial" w:hAnsi="Arial" w:cs="Arial"/>
          <w:sz w:val="26"/>
          <w:szCs w:val="26"/>
          <w:lang w:val="en-US"/>
        </w:rPr>
        <w:t>postava jako</w:t>
      </w:r>
    </w:p>
    <w:p w14:paraId="5FB30B3E" w14:textId="77777777" w:rsidR="006A2073" w:rsidRDefault="006A2073" w:rsidP="00E902AB">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kontext vyprávění; logika vyprávění; minimální narativ; spojování</w:t>
      </w:r>
    </w:p>
    <w:p w14:paraId="26EDFBD2" w14:textId="16BBBFDA" w:rsidR="00FE3CC7" w:rsidRPr="00BC7AE1" w:rsidRDefault="00FE302D" w:rsidP="00FE3CC7">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segmentů vyprávění.</w:t>
      </w:r>
    </w:p>
    <w:p w14:paraId="69A3042B" w14:textId="77777777" w:rsidR="00FE302D" w:rsidRPr="00136972" w:rsidRDefault="00FE3CC7" w:rsidP="00136972">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136972">
        <w:rPr>
          <w:rFonts w:ascii="Arial" w:hAnsi="Arial" w:cs="Arial"/>
          <w:sz w:val="26"/>
          <w:szCs w:val="26"/>
          <w:lang w:val="en-US"/>
        </w:rPr>
        <w:t>Čas a prostor v umění; problematika literárního</w:t>
      </w:r>
      <w:r w:rsidR="00FE302D" w:rsidRPr="00136972">
        <w:rPr>
          <w:rFonts w:ascii="Arial" w:hAnsi="Arial" w:cs="Arial"/>
          <w:sz w:val="26"/>
          <w:szCs w:val="26"/>
          <w:lang w:val="en-US"/>
        </w:rPr>
        <w:t xml:space="preserve"> </w:t>
      </w:r>
      <w:r w:rsidRPr="00136972">
        <w:rPr>
          <w:rFonts w:ascii="Arial" w:hAnsi="Arial" w:cs="Arial"/>
          <w:sz w:val="26"/>
          <w:szCs w:val="26"/>
          <w:lang w:val="en-US"/>
        </w:rPr>
        <w:t>času a prostoru;</w:t>
      </w:r>
    </w:p>
    <w:p w14:paraId="01566907" w14:textId="77777777" w:rsidR="00FE302D" w:rsidRDefault="00FE3CC7" w:rsidP="00FE302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FE302D">
        <w:rPr>
          <w:rFonts w:ascii="Arial" w:hAnsi="Arial" w:cs="Arial"/>
          <w:sz w:val="26"/>
          <w:szCs w:val="26"/>
          <w:lang w:val="en-US"/>
        </w:rPr>
        <w:t xml:space="preserve">sémantika času a prostoru; </w:t>
      </w:r>
      <w:r w:rsidR="00FE302D">
        <w:rPr>
          <w:rFonts w:ascii="Arial" w:hAnsi="Arial" w:cs="Arial"/>
          <w:sz w:val="26"/>
          <w:szCs w:val="26"/>
          <w:lang w:val="en-US"/>
        </w:rPr>
        <w:t>autor; vypravěč;</w:t>
      </w:r>
      <w:r w:rsidR="00FE302D" w:rsidRPr="00FE302D">
        <w:rPr>
          <w:rFonts w:ascii="Arial" w:hAnsi="Arial" w:cs="Arial"/>
          <w:sz w:val="26"/>
          <w:szCs w:val="26"/>
          <w:lang w:val="en-US"/>
        </w:rPr>
        <w:t xml:space="preserve"> p</w:t>
      </w:r>
      <w:r w:rsidR="00FE302D">
        <w:rPr>
          <w:rFonts w:ascii="Arial" w:hAnsi="Arial" w:cs="Arial"/>
          <w:sz w:val="26"/>
          <w:szCs w:val="26"/>
          <w:lang w:val="en-US"/>
        </w:rPr>
        <w:t>erspektiva</w:t>
      </w:r>
      <w:r w:rsidR="00E902AB" w:rsidRPr="00FE302D">
        <w:rPr>
          <w:rFonts w:ascii="Arial" w:hAnsi="Arial" w:cs="Arial"/>
          <w:sz w:val="26"/>
          <w:szCs w:val="26"/>
          <w:lang w:val="en-US"/>
        </w:rPr>
        <w:t xml:space="preserve"> </w:t>
      </w:r>
      <w:r w:rsidR="00FE302D">
        <w:rPr>
          <w:rFonts w:ascii="Arial" w:hAnsi="Arial" w:cs="Arial"/>
          <w:sz w:val="26"/>
          <w:szCs w:val="26"/>
          <w:lang w:val="en-US"/>
        </w:rPr>
        <w:t>v literárním</w:t>
      </w:r>
    </w:p>
    <w:p w14:paraId="7FCC9261" w14:textId="77777777" w:rsidR="00FE302D" w:rsidRDefault="00204CF3" w:rsidP="00A62E38">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FE302D">
        <w:rPr>
          <w:rFonts w:ascii="Arial" w:hAnsi="Arial" w:cs="Arial"/>
          <w:sz w:val="26"/>
          <w:szCs w:val="26"/>
          <w:lang w:val="en-US"/>
        </w:rPr>
        <w:t>vyprávění</w:t>
      </w:r>
      <w:r w:rsidR="00590FBC" w:rsidRPr="00FE302D">
        <w:rPr>
          <w:rFonts w:ascii="Arial" w:hAnsi="Arial" w:cs="Arial"/>
          <w:sz w:val="26"/>
          <w:szCs w:val="26"/>
          <w:lang w:val="en-US"/>
        </w:rPr>
        <w:t xml:space="preserve">; </w:t>
      </w:r>
      <w:r w:rsidR="007B272B" w:rsidRPr="00FE302D">
        <w:rPr>
          <w:rFonts w:ascii="Arial" w:hAnsi="Arial" w:cs="Arial"/>
          <w:sz w:val="26"/>
          <w:szCs w:val="26"/>
          <w:lang w:val="en-US"/>
        </w:rPr>
        <w:t xml:space="preserve">point of view; </w:t>
      </w:r>
      <w:r w:rsidR="00590FBC" w:rsidRPr="00FE302D">
        <w:rPr>
          <w:rFonts w:ascii="Arial" w:hAnsi="Arial" w:cs="Arial"/>
          <w:sz w:val="26"/>
          <w:szCs w:val="26"/>
          <w:lang w:val="en-US"/>
        </w:rPr>
        <w:t>vyprávěcí</w:t>
      </w:r>
      <w:r w:rsidR="007B272B" w:rsidRPr="00FE302D">
        <w:rPr>
          <w:rFonts w:ascii="Arial" w:hAnsi="Arial" w:cs="Arial"/>
          <w:sz w:val="26"/>
          <w:szCs w:val="26"/>
          <w:lang w:val="en-US"/>
        </w:rPr>
        <w:t xml:space="preserve"> perspektiva</w:t>
      </w:r>
      <w:r w:rsidR="00FE302D">
        <w:rPr>
          <w:rFonts w:ascii="Arial" w:hAnsi="Arial" w:cs="Arial"/>
          <w:sz w:val="26"/>
          <w:szCs w:val="26"/>
          <w:lang w:val="en-US"/>
        </w:rPr>
        <w:t>; autorské hodnocení;</w:t>
      </w:r>
    </w:p>
    <w:p w14:paraId="490C9BEA" w14:textId="77777777" w:rsidR="00FE302D" w:rsidRDefault="00E902AB" w:rsidP="00A62E38">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FE302D">
        <w:rPr>
          <w:rFonts w:ascii="Arial" w:hAnsi="Arial" w:cs="Arial"/>
          <w:sz w:val="26"/>
          <w:szCs w:val="26"/>
          <w:lang w:val="en-US"/>
        </w:rPr>
        <w:t>typy autorského postoje ke zpracov</w:t>
      </w:r>
      <w:r w:rsidR="00FE302D">
        <w:rPr>
          <w:rFonts w:ascii="Arial" w:hAnsi="Arial" w:cs="Arial"/>
          <w:sz w:val="26"/>
          <w:szCs w:val="26"/>
          <w:lang w:val="en-US"/>
        </w:rPr>
        <w:t>ávané látce; tragično, komično,</w:t>
      </w:r>
    </w:p>
    <w:p w14:paraId="4D5AF1E8" w14:textId="03C6404B" w:rsidR="00FE608D" w:rsidRPr="00FE302D" w:rsidRDefault="00E902AB" w:rsidP="00A62E38">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FE302D">
        <w:rPr>
          <w:rFonts w:ascii="Arial" w:hAnsi="Arial" w:cs="Arial"/>
          <w:sz w:val="26"/>
          <w:szCs w:val="26"/>
          <w:lang w:val="en-US"/>
        </w:rPr>
        <w:t xml:space="preserve">groteskno, absurdno. </w:t>
      </w:r>
    </w:p>
    <w:p w14:paraId="34FF3430" w14:textId="473A6EC4" w:rsidR="00FE608D" w:rsidRDefault="000D405F" w:rsidP="00FE608D">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(ukázky příslušných kategorií a strategií)</w:t>
      </w:r>
    </w:p>
    <w:p w14:paraId="713684A5" w14:textId="77777777" w:rsidR="00A81493" w:rsidRDefault="00A81493" w:rsidP="002E212A">
      <w:pPr>
        <w:widowControl w:val="0"/>
        <w:tabs>
          <w:tab w:val="left" w:pos="220"/>
          <w:tab w:val="left" w:pos="720"/>
        </w:tabs>
        <w:autoSpaceDE w:val="0"/>
        <w:autoSpaceDN w:val="0"/>
        <w:adjustRightInd w:val="0"/>
        <w:rPr>
          <w:rFonts w:ascii="Arial" w:hAnsi="Arial" w:cs="Arial"/>
          <w:b/>
          <w:sz w:val="26"/>
          <w:szCs w:val="26"/>
          <w:lang w:val="en-US"/>
        </w:rPr>
      </w:pPr>
    </w:p>
    <w:p w14:paraId="317F095C" w14:textId="5261D01C" w:rsidR="00A81493" w:rsidRPr="00A81493" w:rsidRDefault="000315AB" w:rsidP="002E212A">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8</w:t>
      </w:r>
      <w:r w:rsidR="00A81493">
        <w:rPr>
          <w:rFonts w:ascii="Arial" w:hAnsi="Arial" w:cs="Arial"/>
          <w:sz w:val="26"/>
          <w:szCs w:val="26"/>
          <w:lang w:val="en-US"/>
        </w:rPr>
        <w:t xml:space="preserve">. </w:t>
      </w:r>
      <w:r w:rsidR="00A81493" w:rsidRPr="00A81493">
        <w:rPr>
          <w:rFonts w:ascii="Arial" w:hAnsi="Arial" w:cs="Arial"/>
          <w:b/>
          <w:sz w:val="26"/>
          <w:szCs w:val="26"/>
          <w:lang w:val="en-US"/>
        </w:rPr>
        <w:t>Interpretace</w:t>
      </w:r>
      <w:r>
        <w:rPr>
          <w:rFonts w:ascii="Arial" w:hAnsi="Arial" w:cs="Arial"/>
          <w:b/>
          <w:sz w:val="26"/>
          <w:szCs w:val="26"/>
          <w:lang w:val="en-US"/>
        </w:rPr>
        <w:t xml:space="preserve"> literárního díla</w:t>
      </w:r>
    </w:p>
    <w:p w14:paraId="3B6C57FC" w14:textId="4DA01C73" w:rsidR="00FE608D" w:rsidRDefault="00D361A6" w:rsidP="00FE608D">
      <w:pPr>
        <w:widowControl w:val="0"/>
        <w:tabs>
          <w:tab w:val="left" w:pos="220"/>
          <w:tab w:val="left" w:pos="720"/>
        </w:tabs>
        <w:autoSpaceDE w:val="0"/>
        <w:autoSpaceDN w:val="0"/>
        <w:adjustRightInd w:val="0"/>
        <w:rPr>
          <w:rFonts w:ascii="Arial" w:hAnsi="Arial" w:cs="Arial"/>
          <w:sz w:val="26"/>
          <w:szCs w:val="26"/>
          <w:lang w:val="en-US"/>
        </w:rPr>
      </w:pPr>
      <w:r>
        <w:rPr>
          <w:rFonts w:ascii="Arial" w:hAnsi="Arial" w:cs="Arial"/>
          <w:sz w:val="26"/>
          <w:szCs w:val="26"/>
          <w:lang w:val="en-US"/>
        </w:rPr>
        <w:t xml:space="preserve">Biografická metoda lingvistická a </w:t>
      </w:r>
      <w:r w:rsidR="00655EAF">
        <w:rPr>
          <w:rFonts w:ascii="Arial" w:hAnsi="Arial" w:cs="Arial"/>
          <w:sz w:val="26"/>
          <w:szCs w:val="26"/>
          <w:lang w:val="en-US"/>
        </w:rPr>
        <w:t xml:space="preserve">sémantická analýza textu; </w:t>
      </w:r>
      <w:r w:rsidR="006C0193">
        <w:rPr>
          <w:rFonts w:ascii="Arial" w:hAnsi="Arial" w:cs="Arial"/>
          <w:sz w:val="26"/>
          <w:szCs w:val="26"/>
          <w:lang w:val="en-US"/>
        </w:rPr>
        <w:t>hermeneutika; Nová Kritika; strukturalismus a poststrukturalismus; ideologická interpretace; recepční estetika; feministická kritika</w:t>
      </w:r>
      <w:r w:rsidR="008A06BE">
        <w:rPr>
          <w:rFonts w:ascii="Arial" w:hAnsi="Arial" w:cs="Arial"/>
          <w:sz w:val="26"/>
          <w:szCs w:val="26"/>
          <w:lang w:val="en-US"/>
        </w:rPr>
        <w:t>.</w:t>
      </w:r>
    </w:p>
    <w:p w14:paraId="0C65C7A9" w14:textId="77777777" w:rsidR="00FE608D" w:rsidRDefault="00FE608D" w:rsidP="00FE608D">
      <w:pPr>
        <w:widowControl w:val="0"/>
        <w:tabs>
          <w:tab w:val="left" w:pos="220"/>
          <w:tab w:val="left" w:pos="720"/>
        </w:tabs>
        <w:autoSpaceDE w:val="0"/>
        <w:autoSpaceDN w:val="0"/>
        <w:adjustRightInd w:val="0"/>
        <w:rPr>
          <w:rFonts w:ascii="Arial" w:hAnsi="Arial" w:cs="Arial"/>
          <w:sz w:val="26"/>
          <w:szCs w:val="26"/>
          <w:lang w:val="en-US"/>
        </w:rPr>
      </w:pPr>
    </w:p>
    <w:p w14:paraId="73B140F6" w14:textId="77777777" w:rsidR="00FE608D" w:rsidRDefault="00FE608D" w:rsidP="00FE608D">
      <w:pPr>
        <w:widowControl w:val="0"/>
        <w:tabs>
          <w:tab w:val="left" w:pos="220"/>
          <w:tab w:val="left" w:pos="720"/>
        </w:tabs>
        <w:autoSpaceDE w:val="0"/>
        <w:autoSpaceDN w:val="0"/>
        <w:adjustRightInd w:val="0"/>
        <w:rPr>
          <w:rFonts w:ascii="Arial" w:hAnsi="Arial" w:cs="Arial"/>
          <w:sz w:val="26"/>
          <w:szCs w:val="26"/>
          <w:lang w:val="en-US"/>
        </w:rPr>
      </w:pPr>
    </w:p>
    <w:p w14:paraId="0830C30F" w14:textId="77777777" w:rsidR="00FE608D" w:rsidRDefault="00FE608D" w:rsidP="00FE608D">
      <w:pPr>
        <w:widowControl w:val="0"/>
        <w:tabs>
          <w:tab w:val="left" w:pos="220"/>
          <w:tab w:val="left" w:pos="720"/>
        </w:tabs>
        <w:autoSpaceDE w:val="0"/>
        <w:autoSpaceDN w:val="0"/>
        <w:adjustRightInd w:val="0"/>
        <w:rPr>
          <w:rFonts w:ascii="Arial" w:hAnsi="Arial" w:cs="Arial"/>
          <w:sz w:val="26"/>
          <w:szCs w:val="26"/>
          <w:lang w:val="en-US"/>
        </w:rPr>
      </w:pPr>
    </w:p>
    <w:p w14:paraId="51B7D550" w14:textId="77777777" w:rsidR="00FE608D" w:rsidRDefault="00E902AB" w:rsidP="00E902AB">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 xml:space="preserve">Součástí zkoušky je teoretická a praktická znalost </w:t>
      </w:r>
    </w:p>
    <w:p w14:paraId="147F471D" w14:textId="77777777" w:rsidR="00FE608D" w:rsidRDefault="00FE608D" w:rsidP="00FE608D">
      <w:pPr>
        <w:widowControl w:val="0"/>
        <w:tabs>
          <w:tab w:val="left" w:pos="220"/>
          <w:tab w:val="left" w:pos="720"/>
        </w:tabs>
        <w:autoSpaceDE w:val="0"/>
        <w:autoSpaceDN w:val="0"/>
        <w:adjustRightInd w:val="0"/>
        <w:rPr>
          <w:rFonts w:ascii="Arial" w:hAnsi="Arial" w:cs="Arial"/>
          <w:sz w:val="26"/>
          <w:szCs w:val="26"/>
          <w:lang w:val="en-US"/>
        </w:rPr>
      </w:pPr>
    </w:p>
    <w:p w14:paraId="71D7F055" w14:textId="77777777" w:rsidR="00F867F7" w:rsidRDefault="00FE608D" w:rsidP="00FE608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Pr>
          <w:rFonts w:ascii="Arial" w:hAnsi="Arial" w:cs="Arial"/>
          <w:sz w:val="26"/>
          <w:szCs w:val="26"/>
          <w:lang w:val="en-US"/>
        </w:rPr>
        <w:t xml:space="preserve">1) </w:t>
      </w:r>
      <w:r w:rsidR="00E902AB" w:rsidRPr="00FE608D">
        <w:rPr>
          <w:rFonts w:ascii="Arial" w:hAnsi="Arial" w:cs="Arial"/>
          <w:sz w:val="26"/>
          <w:szCs w:val="26"/>
          <w:lang w:val="en-US"/>
        </w:rPr>
        <w:t xml:space="preserve">základních literární druhů a jejich členění; žánry: autobiografie, bajka, balada, cestopis, článek, dopis, drama (činohra), elegie, epigram, epos, exemplum, fejeton, fraška, hagiografie, idyla, knižní drama, komedie, legenda, litanie, muzikál, mystérium, novela, óda, opera, opereta, paměti, pamflet, platónský dialog, pohádka, pojednání, pověst, recenze, referát, román, romance, romaneto, scénář, sloupek, tragédie, trubadúrská poezie, žákovská poezie, žalm </w:t>
      </w:r>
    </w:p>
    <w:p w14:paraId="042BF40E" w14:textId="77777777" w:rsidR="00F867F7" w:rsidRDefault="00F867F7" w:rsidP="00F867F7">
      <w:pPr>
        <w:widowControl w:val="0"/>
        <w:tabs>
          <w:tab w:val="left" w:pos="220"/>
          <w:tab w:val="left" w:pos="720"/>
        </w:tabs>
        <w:autoSpaceDE w:val="0"/>
        <w:autoSpaceDN w:val="0"/>
        <w:adjustRightInd w:val="0"/>
        <w:rPr>
          <w:rFonts w:ascii="Arial" w:hAnsi="Arial" w:cs="Arial"/>
          <w:sz w:val="26"/>
          <w:szCs w:val="26"/>
          <w:lang w:val="en-US"/>
        </w:rPr>
      </w:pPr>
    </w:p>
    <w:p w14:paraId="253E6447" w14:textId="77777777" w:rsidR="00E902AB" w:rsidRPr="00FE608D" w:rsidRDefault="00E902AB" w:rsidP="00FE608D">
      <w:pPr>
        <w:widowControl w:val="0"/>
        <w:numPr>
          <w:ilvl w:val="0"/>
          <w:numId w:val="1"/>
        </w:numPr>
        <w:tabs>
          <w:tab w:val="left" w:pos="220"/>
          <w:tab w:val="left" w:pos="720"/>
        </w:tabs>
        <w:autoSpaceDE w:val="0"/>
        <w:autoSpaceDN w:val="0"/>
        <w:adjustRightInd w:val="0"/>
        <w:ind w:hanging="720"/>
        <w:rPr>
          <w:rFonts w:ascii="Arial" w:hAnsi="Arial" w:cs="Arial"/>
          <w:sz w:val="26"/>
          <w:szCs w:val="26"/>
          <w:lang w:val="en-US"/>
        </w:rPr>
      </w:pPr>
      <w:r w:rsidRPr="00FE608D">
        <w:rPr>
          <w:rFonts w:ascii="Arial" w:hAnsi="Arial" w:cs="Arial"/>
          <w:sz w:val="26"/>
          <w:szCs w:val="26"/>
          <w:lang w:val="en-US"/>
        </w:rPr>
        <w:t>3. odborných termínů jako alegorie, básnický přívlastek (epiteton), epigonská tvorba, eufonie, explicit, incipit, inverze, jazykové tabu, kakofonie, kolace, makaronisus, nepřímá řeč, přímá řeč, přirovnání, palegorafie, parataxe, poetismus, polopřímá řeč, posthumní dílo, prosopografie, pseudonym, rámcování, topografie apod.</w:t>
      </w:r>
    </w:p>
    <w:p w14:paraId="2BD13A7F" w14:textId="77777777" w:rsidR="00E902AB" w:rsidRPr="00E902AB" w:rsidRDefault="00E902AB" w:rsidP="00E902AB"/>
    <w:sectPr w:rsidR="00E902AB" w:rsidRPr="00E902AB" w:rsidSect="006039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AB"/>
    <w:rsid w:val="00030871"/>
    <w:rsid w:val="000315AB"/>
    <w:rsid w:val="00063C4C"/>
    <w:rsid w:val="00076911"/>
    <w:rsid w:val="000D19EA"/>
    <w:rsid w:val="000D405F"/>
    <w:rsid w:val="000E7D32"/>
    <w:rsid w:val="00136972"/>
    <w:rsid w:val="00194154"/>
    <w:rsid w:val="001E6727"/>
    <w:rsid w:val="00204CF3"/>
    <w:rsid w:val="002E212A"/>
    <w:rsid w:val="00336BE3"/>
    <w:rsid w:val="00390CAE"/>
    <w:rsid w:val="003C2394"/>
    <w:rsid w:val="00406D87"/>
    <w:rsid w:val="0044510C"/>
    <w:rsid w:val="00481F6A"/>
    <w:rsid w:val="004A2830"/>
    <w:rsid w:val="004E73EB"/>
    <w:rsid w:val="00590FBC"/>
    <w:rsid w:val="005D50E6"/>
    <w:rsid w:val="005D7C23"/>
    <w:rsid w:val="006039D8"/>
    <w:rsid w:val="00655EAF"/>
    <w:rsid w:val="00690071"/>
    <w:rsid w:val="006A2073"/>
    <w:rsid w:val="006C0193"/>
    <w:rsid w:val="006F4DD4"/>
    <w:rsid w:val="007517F9"/>
    <w:rsid w:val="007B1C7C"/>
    <w:rsid w:val="007B272B"/>
    <w:rsid w:val="008047E5"/>
    <w:rsid w:val="008A06BE"/>
    <w:rsid w:val="00956256"/>
    <w:rsid w:val="00A16C29"/>
    <w:rsid w:val="00A62E38"/>
    <w:rsid w:val="00A74289"/>
    <w:rsid w:val="00A81493"/>
    <w:rsid w:val="00AD3049"/>
    <w:rsid w:val="00BC32CD"/>
    <w:rsid w:val="00BC7AE1"/>
    <w:rsid w:val="00CA4B8B"/>
    <w:rsid w:val="00D361A6"/>
    <w:rsid w:val="00D63B6A"/>
    <w:rsid w:val="00D741F3"/>
    <w:rsid w:val="00DA712F"/>
    <w:rsid w:val="00DF78A8"/>
    <w:rsid w:val="00E902AB"/>
    <w:rsid w:val="00EB002D"/>
    <w:rsid w:val="00F81BD6"/>
    <w:rsid w:val="00F867F7"/>
    <w:rsid w:val="00FE302D"/>
    <w:rsid w:val="00FE3CC7"/>
    <w:rsid w:val="00FE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718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3312</Characters>
  <Application>Microsoft Macintosh Word</Application>
  <DocSecurity>0</DocSecurity>
  <Lines>57</Lines>
  <Paragraphs>6</Paragraphs>
  <ScaleCrop>false</ScaleCrop>
  <Company>Fort</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Bohumil Fort</cp:lastModifiedBy>
  <cp:revision>2</cp:revision>
  <dcterms:created xsi:type="dcterms:W3CDTF">2018-02-18T16:13:00Z</dcterms:created>
  <dcterms:modified xsi:type="dcterms:W3CDTF">2018-02-18T16:13:00Z</dcterms:modified>
</cp:coreProperties>
</file>