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5E85C" w14:textId="34E65066" w:rsidR="00C679B7" w:rsidRPr="00C679B7" w:rsidRDefault="00C679B7" w:rsidP="00C679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inorHAnsi"/>
          <w:b/>
          <w:bCs/>
          <w:sz w:val="28"/>
          <w:szCs w:val="28"/>
        </w:rPr>
      </w:pPr>
      <w:r w:rsidRPr="00C679B7">
        <w:rPr>
          <w:rStyle w:val="normaltextrun"/>
          <w:rFonts w:asciiTheme="majorHAnsi" w:hAnsiTheme="majorHAnsi" w:cstheme="minorHAnsi"/>
          <w:b/>
          <w:bCs/>
          <w:sz w:val="28"/>
          <w:szCs w:val="28"/>
        </w:rPr>
        <w:t>Základy výuky češtiny jako druhého/c</w:t>
      </w:r>
      <w:r w:rsidR="00EC2BE4">
        <w:rPr>
          <w:rStyle w:val="normaltextrun"/>
          <w:rFonts w:asciiTheme="majorHAnsi" w:hAnsiTheme="majorHAnsi" w:cstheme="minorHAnsi"/>
          <w:b/>
          <w:bCs/>
          <w:sz w:val="28"/>
          <w:szCs w:val="28"/>
        </w:rPr>
        <w:t>izího jazyka pro děti (jaro 2018</w:t>
      </w:r>
      <w:r w:rsidRPr="00C679B7">
        <w:rPr>
          <w:rStyle w:val="normaltextrun"/>
          <w:rFonts w:asciiTheme="majorHAnsi" w:hAnsiTheme="majorHAnsi" w:cstheme="minorHAnsi"/>
          <w:b/>
          <w:bCs/>
          <w:sz w:val="28"/>
          <w:szCs w:val="28"/>
        </w:rPr>
        <w:t>)</w:t>
      </w:r>
    </w:p>
    <w:p w14:paraId="425FE138" w14:textId="77777777" w:rsidR="00C679B7" w:rsidRPr="00C679B7" w:rsidRDefault="00C679B7" w:rsidP="00C679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inorHAnsi"/>
          <w:b/>
          <w:bCs/>
        </w:rPr>
      </w:pPr>
    </w:p>
    <w:p w14:paraId="73500C57" w14:textId="77777777" w:rsidR="00C679B7" w:rsidRPr="00C679B7" w:rsidRDefault="00C679B7" w:rsidP="00C679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inorHAnsi"/>
          <w:b/>
          <w:bCs/>
        </w:rPr>
      </w:pPr>
      <w:r w:rsidRPr="00C679B7">
        <w:rPr>
          <w:rStyle w:val="normaltextrun"/>
          <w:rFonts w:asciiTheme="majorHAnsi" w:hAnsiTheme="majorHAnsi" w:cstheme="minorHAnsi"/>
          <w:b/>
          <w:bCs/>
        </w:rPr>
        <w:t>Mgr. Linda Doleží, Ph.D.</w:t>
      </w:r>
    </w:p>
    <w:p w14:paraId="60F64E21" w14:textId="77777777" w:rsidR="00C679B7" w:rsidRPr="00C679B7" w:rsidRDefault="00C679B7" w:rsidP="00C679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inorHAnsi"/>
          <w:b/>
          <w:bCs/>
        </w:rPr>
      </w:pPr>
    </w:p>
    <w:p w14:paraId="642030D0" w14:textId="796D0418" w:rsidR="00C679B7" w:rsidRPr="00C679B7" w:rsidRDefault="00EC2BE4" w:rsidP="00C679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inorHAnsi"/>
          <w:b/>
          <w:bCs/>
        </w:rPr>
      </w:pPr>
      <w:r>
        <w:rPr>
          <w:rStyle w:val="normaltextrun"/>
          <w:rFonts w:asciiTheme="majorHAnsi" w:hAnsiTheme="majorHAnsi" w:cstheme="minorHAnsi"/>
          <w:b/>
          <w:bCs/>
        </w:rPr>
        <w:t>Seminář 6</w:t>
      </w:r>
    </w:p>
    <w:p w14:paraId="41FD79D3" w14:textId="77777777" w:rsidR="00C679B7" w:rsidRPr="00C679B7" w:rsidRDefault="00C679B7" w:rsidP="00C679B7">
      <w:pPr>
        <w:jc w:val="both"/>
        <w:rPr>
          <w:rFonts w:asciiTheme="majorHAnsi" w:hAnsiTheme="majorHAnsi"/>
        </w:rPr>
      </w:pPr>
    </w:p>
    <w:p w14:paraId="34375A76" w14:textId="77777777" w:rsidR="0089330F" w:rsidRPr="00C679B7" w:rsidRDefault="00C679B7" w:rsidP="00C679B7">
      <w:pPr>
        <w:jc w:val="both"/>
        <w:rPr>
          <w:rFonts w:asciiTheme="majorHAnsi" w:hAnsiTheme="majorHAnsi"/>
          <w:b/>
          <w:sz w:val="28"/>
          <w:szCs w:val="28"/>
        </w:rPr>
      </w:pPr>
      <w:r w:rsidRPr="00C679B7">
        <w:rPr>
          <w:rFonts w:asciiTheme="majorHAnsi" w:hAnsiTheme="majorHAnsi"/>
          <w:b/>
          <w:sz w:val="28"/>
          <w:szCs w:val="28"/>
        </w:rPr>
        <w:t>Výuka češtiny jako druhého/cizího jazyka pro děti mladšího školního věku</w:t>
      </w:r>
    </w:p>
    <w:p w14:paraId="4A962D4B" w14:textId="77777777" w:rsidR="00C679B7" w:rsidRPr="00C679B7" w:rsidRDefault="00C679B7" w:rsidP="00C679B7">
      <w:pPr>
        <w:jc w:val="both"/>
        <w:rPr>
          <w:rFonts w:asciiTheme="majorHAnsi" w:hAnsiTheme="majorHAnsi"/>
          <w:b/>
          <w:sz w:val="28"/>
          <w:szCs w:val="28"/>
        </w:rPr>
      </w:pPr>
    </w:p>
    <w:p w14:paraId="7E547A92" w14:textId="1F6FAB22" w:rsidR="00C679B7" w:rsidRDefault="00C679B7" w:rsidP="00C679B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79B7">
        <w:rPr>
          <w:rFonts w:asciiTheme="majorHAnsi" w:hAnsiTheme="majorHAnsi"/>
          <w:sz w:val="24"/>
          <w:szCs w:val="24"/>
        </w:rPr>
        <w:t xml:space="preserve">podobné principy jako u dětí </w:t>
      </w:r>
      <w:r w:rsidR="00EC2BE4">
        <w:rPr>
          <w:rFonts w:asciiTheme="majorHAnsi" w:hAnsiTheme="majorHAnsi"/>
          <w:sz w:val="24"/>
          <w:szCs w:val="24"/>
        </w:rPr>
        <w:t>předškolního věku (viz handout 5</w:t>
      </w:r>
      <w:r w:rsidRPr="00C679B7">
        <w:rPr>
          <w:rFonts w:asciiTheme="majorHAnsi" w:hAnsiTheme="majorHAnsi"/>
          <w:sz w:val="24"/>
          <w:szCs w:val="24"/>
        </w:rPr>
        <w:t xml:space="preserve"> – struktura lekce a zák</w:t>
      </w:r>
      <w:r w:rsidR="00F52B9D">
        <w:rPr>
          <w:rFonts w:asciiTheme="majorHAnsi" w:hAnsiTheme="majorHAnsi"/>
          <w:sz w:val="24"/>
          <w:szCs w:val="24"/>
        </w:rPr>
        <w:t>lad</w:t>
      </w:r>
      <w:r w:rsidRPr="00C679B7">
        <w:rPr>
          <w:rFonts w:asciiTheme="majorHAnsi" w:hAnsiTheme="majorHAnsi"/>
          <w:sz w:val="24"/>
          <w:szCs w:val="24"/>
        </w:rPr>
        <w:t>ní doporučení)</w:t>
      </w:r>
    </w:p>
    <w:p w14:paraId="09EF3B90" w14:textId="77777777" w:rsidR="00C679B7" w:rsidRDefault="00C679B7" w:rsidP="00C679B7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39CCB4FE" w14:textId="77777777" w:rsidR="00C679B7" w:rsidRPr="00C679B7" w:rsidRDefault="00C679B7" w:rsidP="00C679B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důležité: čtenáři x nečtenáři + </w:t>
      </w:r>
      <w:r w:rsidRPr="00C679B7">
        <w:rPr>
          <w:rFonts w:asciiTheme="majorHAnsi" w:hAnsiTheme="majorHAnsi"/>
          <w:sz w:val="24"/>
          <w:szCs w:val="24"/>
        </w:rPr>
        <w:t>věk</w:t>
      </w:r>
    </w:p>
    <w:p w14:paraId="7D483828" w14:textId="77777777" w:rsidR="00C679B7" w:rsidRPr="00C679B7" w:rsidRDefault="00C679B7" w:rsidP="00C679B7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569F4619" w14:textId="77777777" w:rsidR="00C679B7" w:rsidRDefault="00C679B7" w:rsidP="00C679B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79B7">
        <w:rPr>
          <w:rFonts w:asciiTheme="majorHAnsi" w:hAnsiTheme="majorHAnsi"/>
          <w:sz w:val="24"/>
          <w:szCs w:val="24"/>
        </w:rPr>
        <w:t>oproti dětem v předškolním věku máme ale k dispozici dobré výukové materiály</w:t>
      </w:r>
      <w:r>
        <w:rPr>
          <w:rFonts w:asciiTheme="majorHAnsi" w:hAnsiTheme="majorHAnsi"/>
          <w:sz w:val="24"/>
          <w:szCs w:val="24"/>
        </w:rPr>
        <w:t xml:space="preserve"> (</w:t>
      </w:r>
      <w:r w:rsidRPr="00C679B7">
        <w:rPr>
          <w:rFonts w:asciiTheme="majorHAnsi" w:hAnsiTheme="majorHAnsi"/>
          <w:i/>
          <w:sz w:val="24"/>
          <w:szCs w:val="24"/>
        </w:rPr>
        <w:t>Domino 1, Domino 2</w:t>
      </w:r>
      <w:r>
        <w:rPr>
          <w:rFonts w:asciiTheme="majorHAnsi" w:hAnsiTheme="majorHAnsi"/>
          <w:sz w:val="24"/>
          <w:szCs w:val="24"/>
        </w:rPr>
        <w:t>)</w:t>
      </w:r>
    </w:p>
    <w:p w14:paraId="375118C1" w14:textId="77777777" w:rsidR="00C679B7" w:rsidRPr="00C679B7" w:rsidRDefault="00C679B7" w:rsidP="00C679B7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3D2F7EA1" w14:textId="77777777" w:rsidR="00C679B7" w:rsidRDefault="00174ABF" w:rsidP="00C679B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„</w:t>
      </w:r>
      <w:r w:rsidR="00C679B7">
        <w:rPr>
          <w:rFonts w:asciiTheme="majorHAnsi" w:hAnsiTheme="majorHAnsi"/>
          <w:sz w:val="24"/>
          <w:szCs w:val="24"/>
        </w:rPr>
        <w:t>učíme</w:t>
      </w:r>
      <w:r>
        <w:rPr>
          <w:rFonts w:asciiTheme="majorHAnsi" w:hAnsiTheme="majorHAnsi"/>
          <w:sz w:val="24"/>
          <w:szCs w:val="24"/>
        </w:rPr>
        <w:t>“</w:t>
      </w:r>
      <w:r w:rsidR="00C679B7">
        <w:rPr>
          <w:rFonts w:asciiTheme="majorHAnsi" w:hAnsiTheme="majorHAnsi"/>
          <w:sz w:val="24"/>
          <w:szCs w:val="24"/>
        </w:rPr>
        <w:t xml:space="preserve"> všechny kompetence</w:t>
      </w:r>
    </w:p>
    <w:p w14:paraId="6219AA26" w14:textId="77777777" w:rsidR="00C679B7" w:rsidRPr="00C679B7" w:rsidRDefault="00C679B7" w:rsidP="00C679B7">
      <w:pPr>
        <w:jc w:val="both"/>
        <w:rPr>
          <w:rFonts w:asciiTheme="majorHAnsi" w:hAnsiTheme="majorHAnsi"/>
          <w:sz w:val="24"/>
          <w:szCs w:val="24"/>
        </w:rPr>
      </w:pPr>
    </w:p>
    <w:p w14:paraId="0DA14E79" w14:textId="77777777" w:rsidR="00C679B7" w:rsidRDefault="00C679B7" w:rsidP="00C679B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máme k dispozici zkoušky</w:t>
      </w:r>
    </w:p>
    <w:p w14:paraId="004C2332" w14:textId="77777777" w:rsidR="00C679B7" w:rsidRPr="00C679B7" w:rsidRDefault="00C679B7" w:rsidP="00C679B7">
      <w:pPr>
        <w:jc w:val="both"/>
        <w:rPr>
          <w:rFonts w:asciiTheme="majorHAnsi" w:hAnsiTheme="majorHAnsi"/>
          <w:sz w:val="24"/>
          <w:szCs w:val="24"/>
        </w:rPr>
      </w:pPr>
    </w:p>
    <w:p w14:paraId="03EEE13A" w14:textId="77777777" w:rsidR="00C679B7" w:rsidRDefault="00C679B7" w:rsidP="00C679B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úzké spojení s učivem ZŠ (možné využít překladové slovníčky, viz </w:t>
      </w:r>
      <w:r w:rsidRPr="00C679B7">
        <w:rPr>
          <w:rFonts w:asciiTheme="majorHAnsi" w:hAnsiTheme="majorHAnsi"/>
          <w:sz w:val="24"/>
          <w:szCs w:val="24"/>
        </w:rPr>
        <w:t>http://www.inkluzivniskola.cz/pedagogicka-prace-s-diverzitou/prekladove-slovnicky</w:t>
      </w:r>
      <w:r>
        <w:rPr>
          <w:rFonts w:asciiTheme="majorHAnsi" w:hAnsiTheme="majorHAnsi"/>
          <w:sz w:val="24"/>
          <w:szCs w:val="24"/>
        </w:rPr>
        <w:t>)</w:t>
      </w:r>
    </w:p>
    <w:p w14:paraId="7E431A0D" w14:textId="77777777" w:rsidR="00C679B7" w:rsidRPr="00C679B7" w:rsidRDefault="00C679B7" w:rsidP="00C679B7">
      <w:pPr>
        <w:jc w:val="both"/>
        <w:rPr>
          <w:rFonts w:asciiTheme="majorHAnsi" w:hAnsiTheme="majorHAnsi"/>
          <w:sz w:val="24"/>
          <w:szCs w:val="24"/>
        </w:rPr>
      </w:pPr>
    </w:p>
    <w:p w14:paraId="6F4B64D5" w14:textId="77777777" w:rsidR="00C679B7" w:rsidRDefault="00C679B7" w:rsidP="00C679B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vše hravou formou (hýbeme se, vyrábíme, hrajeme si, ochutnáváme, poznáváme, dramatizujeme apod.) </w:t>
      </w:r>
    </w:p>
    <w:p w14:paraId="3A684008" w14:textId="77777777" w:rsidR="00C679B7" w:rsidRPr="00C679B7" w:rsidRDefault="00C679B7" w:rsidP="00C679B7">
      <w:pPr>
        <w:jc w:val="both"/>
        <w:rPr>
          <w:rFonts w:asciiTheme="majorHAnsi" w:hAnsiTheme="majorHAnsi"/>
          <w:sz w:val="24"/>
          <w:szCs w:val="24"/>
        </w:rPr>
      </w:pPr>
    </w:p>
    <w:p w14:paraId="4C6D4819" w14:textId="77777777" w:rsidR="00C679B7" w:rsidRPr="00C679B7" w:rsidRDefault="00C679B7" w:rsidP="00C679B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role digitálních technologií, aplikací a internetu</w:t>
      </w:r>
    </w:p>
    <w:p w14:paraId="1773D514" w14:textId="77777777" w:rsidR="00C679B7" w:rsidRPr="00174ABF" w:rsidRDefault="00C679B7" w:rsidP="00174ABF">
      <w:pPr>
        <w:jc w:val="both"/>
        <w:rPr>
          <w:rFonts w:asciiTheme="majorHAnsi" w:hAnsiTheme="majorHAnsi"/>
          <w:sz w:val="24"/>
          <w:szCs w:val="24"/>
        </w:rPr>
      </w:pPr>
    </w:p>
    <w:sectPr w:rsidR="00C679B7" w:rsidRPr="00174ABF" w:rsidSect="0089330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68D"/>
    <w:multiLevelType w:val="hybridMultilevel"/>
    <w:tmpl w:val="392000CE"/>
    <w:lvl w:ilvl="0" w:tplc="DD06E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B7"/>
    <w:rsid w:val="00174ABF"/>
    <w:rsid w:val="0089330F"/>
    <w:rsid w:val="00C679B7"/>
    <w:rsid w:val="00EC2BE4"/>
    <w:rsid w:val="00F52B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368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B7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C679B7"/>
  </w:style>
  <w:style w:type="paragraph" w:styleId="ListParagraph">
    <w:name w:val="List Paragraph"/>
    <w:basedOn w:val="Normal"/>
    <w:uiPriority w:val="34"/>
    <w:qFormat/>
    <w:rsid w:val="00C67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B7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C679B7"/>
  </w:style>
  <w:style w:type="paragraph" w:styleId="ListParagraph">
    <w:name w:val="List Paragraph"/>
    <w:basedOn w:val="Normal"/>
    <w:uiPriority w:val="34"/>
    <w:qFormat/>
    <w:rsid w:val="00C67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Macintosh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3</cp:revision>
  <dcterms:created xsi:type="dcterms:W3CDTF">2018-04-02T19:36:00Z</dcterms:created>
  <dcterms:modified xsi:type="dcterms:W3CDTF">2018-04-09T06:09:00Z</dcterms:modified>
</cp:coreProperties>
</file>