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7D" w:rsidRPr="00C3212D" w:rsidRDefault="001A46A1">
      <w:pPr>
        <w:rPr>
          <w:rFonts w:ascii="Arial Rounded MT Bold" w:hAnsi="Arial Rounded MT Bold"/>
        </w:rPr>
      </w:pPr>
      <w:r w:rsidRPr="00C3212D">
        <w:rPr>
          <w:rFonts w:ascii="Arial Rounded MT Bold" w:hAnsi="Arial Rounded MT Bold"/>
        </w:rPr>
        <w:t>Pokyny pro absolvování kurzu (p</w:t>
      </w:r>
      <w:r w:rsidRPr="00C3212D">
        <w:rPr>
          <w:rFonts w:ascii="Calibri" w:hAnsi="Calibri" w:cs="Calibri"/>
        </w:rPr>
        <w:t>ř</w:t>
      </w:r>
      <w:r w:rsidRPr="00C3212D">
        <w:rPr>
          <w:rFonts w:ascii="Arial Rounded MT Bold" w:hAnsi="Arial Rounded MT Bold"/>
        </w:rPr>
        <w:t>edneseny 22. 2. v rámci úvodní hodiny)</w:t>
      </w:r>
    </w:p>
    <w:p w:rsidR="001A46A1" w:rsidRDefault="001A46A1"/>
    <w:p w:rsidR="001A46A1" w:rsidRPr="00C3212D" w:rsidRDefault="001A46A1">
      <w:pPr>
        <w:rPr>
          <w:u w:val="single"/>
        </w:rPr>
      </w:pPr>
      <w:r w:rsidRPr="00C3212D">
        <w:rPr>
          <w:u w:val="single"/>
        </w:rPr>
        <w:t>Podmínkou úspěšného absolvování kurzu bude:</w:t>
      </w:r>
    </w:p>
    <w:p w:rsidR="001A46A1" w:rsidRDefault="001A46A1" w:rsidP="001A46A1">
      <w:pPr>
        <w:pStyle w:val="Odstavecseseznamem"/>
        <w:numPr>
          <w:ilvl w:val="0"/>
          <w:numId w:val="1"/>
        </w:numPr>
      </w:pPr>
      <w:r>
        <w:t>Každý student přednese nebo se bude podílet na prezentaci referátu (viz seznam témat „referáty“)</w:t>
      </w:r>
      <w:r w:rsidR="00C3212D">
        <w:t>. V rámci prezentace student předloží handout se základními termíny, podtématy a literaturou k němu. Referenti se povinně účastní konzultace 14 dní předem (tedy po přednášce předcházející jejich vystoupení)</w:t>
      </w:r>
    </w:p>
    <w:p w:rsidR="001A46A1" w:rsidRDefault="001A46A1" w:rsidP="001A46A1">
      <w:pPr>
        <w:pStyle w:val="Odstavecseseznamem"/>
        <w:numPr>
          <w:ilvl w:val="0"/>
          <w:numId w:val="1"/>
        </w:numPr>
      </w:pPr>
      <w:r>
        <w:t>Přednesený referát studenti zpracují na konci semestru ve formě textu a odevzdají (do mé e-úschovny nebo mailem)</w:t>
      </w:r>
    </w:p>
    <w:p w:rsidR="001A46A1" w:rsidRDefault="001A46A1" w:rsidP="001A46A1">
      <w:pPr>
        <w:pStyle w:val="Odstavecseseznamem"/>
        <w:numPr>
          <w:ilvl w:val="0"/>
          <w:numId w:val="1"/>
        </w:numPr>
      </w:pPr>
      <w:r>
        <w:t>Aktivní účast v hodinách (prezentace, diskuze)</w:t>
      </w:r>
    </w:p>
    <w:p w:rsidR="001A46A1" w:rsidRDefault="001A46A1" w:rsidP="001A46A1">
      <w:pPr>
        <w:pStyle w:val="Odstavecseseznamem"/>
        <w:numPr>
          <w:ilvl w:val="0"/>
          <w:numId w:val="1"/>
        </w:numPr>
      </w:pPr>
      <w:r>
        <w:t>Alespoň zběžná znalost všech textů, k nimž jsou referáty vypsány</w:t>
      </w:r>
    </w:p>
    <w:p w:rsidR="001A46A1" w:rsidRDefault="001A46A1" w:rsidP="001A46A1">
      <w:bookmarkStart w:id="0" w:name="_GoBack"/>
      <w:bookmarkEnd w:id="0"/>
    </w:p>
    <w:p w:rsidR="001A46A1" w:rsidRPr="00C3212D" w:rsidRDefault="00C3212D" w:rsidP="001A46A1">
      <w:pPr>
        <w:rPr>
          <w:u w:val="single"/>
        </w:rPr>
      </w:pPr>
      <w:r>
        <w:rPr>
          <w:u w:val="single"/>
        </w:rPr>
        <w:t>D</w:t>
      </w:r>
      <w:r w:rsidR="001A46A1" w:rsidRPr="00C3212D">
        <w:rPr>
          <w:u w:val="single"/>
        </w:rPr>
        <w:t>oporučená literatura:</w:t>
      </w:r>
    </w:p>
    <w:p w:rsidR="001A46A1" w:rsidRDefault="001A46A1" w:rsidP="00C3212D">
      <w:r>
        <w:t xml:space="preserve">FILIPOVÁ, Marta a Matthew RAMPLEY. </w:t>
      </w:r>
      <w:r w:rsidRPr="00C3212D">
        <w:rPr>
          <w:i/>
        </w:rPr>
        <w:t xml:space="preserve">Možnosti vizuálních </w:t>
      </w:r>
      <w:proofErr w:type="gramStart"/>
      <w:r w:rsidRPr="00C3212D">
        <w:rPr>
          <w:i/>
        </w:rPr>
        <w:t>studií : obrazy</w:t>
      </w:r>
      <w:proofErr w:type="gramEnd"/>
      <w:r w:rsidRPr="00C3212D">
        <w:rPr>
          <w:i/>
        </w:rPr>
        <w:t>, texty, interpretace</w:t>
      </w:r>
      <w:r>
        <w:t>. 1. vyd. Brno: Masarykova univerzita, Filozofická fakulta, Seminář dějin umění, 2007. 254 s. ISBN 9788087029268.</w:t>
      </w:r>
    </w:p>
    <w:p w:rsidR="00C3212D" w:rsidRDefault="00C3212D" w:rsidP="001A46A1">
      <w:r w:rsidRPr="00C3212D">
        <w:rPr>
          <w:i/>
        </w:rPr>
        <w:t xml:space="preserve">Vizuální </w:t>
      </w:r>
      <w:proofErr w:type="gramStart"/>
      <w:r w:rsidRPr="00C3212D">
        <w:rPr>
          <w:i/>
        </w:rPr>
        <w:t>teorie : současné</w:t>
      </w:r>
      <w:proofErr w:type="gramEnd"/>
      <w:r w:rsidRPr="00C3212D">
        <w:rPr>
          <w:i/>
        </w:rPr>
        <w:t xml:space="preserve"> </w:t>
      </w:r>
      <w:proofErr w:type="spellStart"/>
      <w:r w:rsidRPr="00C3212D">
        <w:rPr>
          <w:i/>
        </w:rPr>
        <w:t>anglo</w:t>
      </w:r>
      <w:proofErr w:type="spellEnd"/>
      <w:r w:rsidRPr="00C3212D">
        <w:rPr>
          <w:i/>
        </w:rPr>
        <w:t>-americké myšlení o výtvarných dílech</w:t>
      </w:r>
      <w:r>
        <w:t xml:space="preserve">. </w:t>
      </w:r>
      <w:proofErr w:type="spellStart"/>
      <w:r>
        <w:t>Edited</w:t>
      </w:r>
      <w:proofErr w:type="spellEnd"/>
      <w:r>
        <w:t xml:space="preserve"> by Ladislav </w:t>
      </w:r>
      <w:proofErr w:type="spellStart"/>
      <w:r>
        <w:t>Kesner</w:t>
      </w:r>
      <w:proofErr w:type="spellEnd"/>
      <w:r>
        <w:t xml:space="preserve">, </w:t>
      </w:r>
      <w:proofErr w:type="spellStart"/>
      <w:r>
        <w:t>Translated</w:t>
      </w:r>
      <w:proofErr w:type="spellEnd"/>
      <w:r>
        <w:t xml:space="preserve"> by Lucie </w:t>
      </w:r>
      <w:proofErr w:type="spellStart"/>
      <w:r>
        <w:t>Vidmarová</w:t>
      </w:r>
      <w:proofErr w:type="spellEnd"/>
      <w:r>
        <w:t xml:space="preserve"> - Ladislav </w:t>
      </w:r>
      <w:proofErr w:type="spellStart"/>
      <w:r>
        <w:t>Kesner</w:t>
      </w:r>
      <w:proofErr w:type="spellEnd"/>
      <w:r>
        <w:t xml:space="preserve">. Vyd. tohoto souboru 1. Jinočany: H &amp; H, 1997. 265 </w:t>
      </w:r>
      <w:proofErr w:type="gramStart"/>
      <w:r>
        <w:t>s. : i.</w:t>
      </w:r>
      <w:proofErr w:type="gramEnd"/>
      <w:r>
        <w:t xml:space="preserve"> ISBN 80-86022-17-X.</w:t>
      </w:r>
    </w:p>
    <w:p w:rsidR="00C3212D" w:rsidRDefault="00C3212D" w:rsidP="001A46A1">
      <w:r>
        <w:t xml:space="preserve">MIRZOEFF, Nicholas. </w:t>
      </w:r>
      <w:r w:rsidRPr="00C3212D">
        <w:rPr>
          <w:i/>
        </w:rPr>
        <w:t>Úvod do vizuální kultury</w:t>
      </w:r>
      <w:r>
        <w:t>. Academia Praha 2012.</w:t>
      </w:r>
    </w:p>
    <w:p w:rsidR="001A46A1" w:rsidRDefault="001A46A1" w:rsidP="001A46A1">
      <w:r>
        <w:t xml:space="preserve">BARTHES, Roland. </w:t>
      </w:r>
      <w:r w:rsidRPr="00C3212D">
        <w:rPr>
          <w:i/>
        </w:rPr>
        <w:t>Mytologie</w:t>
      </w:r>
      <w:r>
        <w:t xml:space="preserve">. </w:t>
      </w:r>
      <w:proofErr w:type="spellStart"/>
      <w:r>
        <w:t>Translated</w:t>
      </w:r>
      <w:proofErr w:type="spellEnd"/>
      <w:r>
        <w:t xml:space="preserve"> by Josef </w:t>
      </w:r>
      <w:proofErr w:type="spellStart"/>
      <w:r>
        <w:t>Fulka</w:t>
      </w:r>
      <w:proofErr w:type="spellEnd"/>
      <w:r>
        <w:t>. 2. vyd. v českém jazyce. Praha: Dokořán, 2004. 170 s. ISBN 9788073633592.</w:t>
      </w:r>
    </w:p>
    <w:p w:rsidR="001A46A1" w:rsidRDefault="00C3212D" w:rsidP="001A46A1">
      <w:r>
        <w:t xml:space="preserve"> </w:t>
      </w:r>
      <w:proofErr w:type="spellStart"/>
      <w:r w:rsidR="001A46A1" w:rsidRPr="00C3212D">
        <w:rPr>
          <w:i/>
        </w:rPr>
        <w:t>Visual</w:t>
      </w:r>
      <w:proofErr w:type="spellEnd"/>
      <w:r w:rsidR="001A46A1" w:rsidRPr="00C3212D">
        <w:rPr>
          <w:i/>
        </w:rPr>
        <w:t xml:space="preserve"> </w:t>
      </w:r>
      <w:proofErr w:type="spellStart"/>
      <w:r w:rsidR="001A46A1" w:rsidRPr="00C3212D">
        <w:rPr>
          <w:i/>
        </w:rPr>
        <w:t>literacy</w:t>
      </w:r>
      <w:proofErr w:type="spellEnd"/>
      <w:r w:rsidR="001A46A1">
        <w:t xml:space="preserve">. </w:t>
      </w:r>
      <w:proofErr w:type="spellStart"/>
      <w:r w:rsidR="001A46A1">
        <w:t>Edited</w:t>
      </w:r>
      <w:proofErr w:type="spellEnd"/>
      <w:r w:rsidR="001A46A1">
        <w:t xml:space="preserve"> by James </w:t>
      </w:r>
      <w:proofErr w:type="spellStart"/>
      <w:r w:rsidR="001A46A1">
        <w:t>Elkins</w:t>
      </w:r>
      <w:proofErr w:type="spellEnd"/>
      <w:r w:rsidR="001A46A1">
        <w:t xml:space="preserve">. New York: </w:t>
      </w:r>
      <w:proofErr w:type="spellStart"/>
      <w:r w:rsidR="001A46A1">
        <w:t>Routledge</w:t>
      </w:r>
      <w:proofErr w:type="spellEnd"/>
      <w:r w:rsidR="001A46A1">
        <w:t xml:space="preserve">, 2008. </w:t>
      </w:r>
      <w:proofErr w:type="spellStart"/>
      <w:r w:rsidR="001A46A1">
        <w:t>viii</w:t>
      </w:r>
      <w:proofErr w:type="spellEnd"/>
      <w:r w:rsidR="001A46A1">
        <w:t>, 217. ISBN 9780415958110.</w:t>
      </w:r>
    </w:p>
    <w:p w:rsidR="001A46A1" w:rsidRDefault="00C3212D" w:rsidP="001A46A1">
      <w:r>
        <w:t xml:space="preserve"> </w:t>
      </w:r>
      <w:r w:rsidR="001A46A1">
        <w:t xml:space="preserve">ELKINS, James. </w:t>
      </w:r>
      <w:proofErr w:type="spellStart"/>
      <w:r w:rsidR="001A46A1" w:rsidRPr="00C3212D">
        <w:rPr>
          <w:i/>
        </w:rPr>
        <w:t>The</w:t>
      </w:r>
      <w:proofErr w:type="spellEnd"/>
      <w:r w:rsidR="001A46A1" w:rsidRPr="00C3212D">
        <w:rPr>
          <w:i/>
        </w:rPr>
        <w:t xml:space="preserve"> </w:t>
      </w:r>
      <w:proofErr w:type="spellStart"/>
      <w:r w:rsidR="001A46A1" w:rsidRPr="00C3212D">
        <w:rPr>
          <w:i/>
        </w:rPr>
        <w:t>domain</w:t>
      </w:r>
      <w:proofErr w:type="spellEnd"/>
      <w:r w:rsidR="001A46A1" w:rsidRPr="00C3212D">
        <w:rPr>
          <w:i/>
        </w:rPr>
        <w:t xml:space="preserve"> </w:t>
      </w:r>
      <w:proofErr w:type="spellStart"/>
      <w:r w:rsidR="001A46A1" w:rsidRPr="00C3212D">
        <w:rPr>
          <w:i/>
        </w:rPr>
        <w:t>of</w:t>
      </w:r>
      <w:proofErr w:type="spellEnd"/>
      <w:r w:rsidR="001A46A1" w:rsidRPr="00C3212D">
        <w:rPr>
          <w:i/>
        </w:rPr>
        <w:t xml:space="preserve"> </w:t>
      </w:r>
      <w:proofErr w:type="spellStart"/>
      <w:r w:rsidR="001A46A1" w:rsidRPr="00C3212D">
        <w:rPr>
          <w:i/>
        </w:rPr>
        <w:t>images</w:t>
      </w:r>
      <w:proofErr w:type="spellEnd"/>
      <w:r w:rsidR="001A46A1">
        <w:t xml:space="preserve">. 1st </w:t>
      </w:r>
      <w:proofErr w:type="spellStart"/>
      <w:r w:rsidR="001A46A1">
        <w:t>print</w:t>
      </w:r>
      <w:proofErr w:type="spellEnd"/>
      <w:r w:rsidR="001A46A1">
        <w:t xml:space="preserve">. </w:t>
      </w:r>
      <w:proofErr w:type="spellStart"/>
      <w:r w:rsidR="001A46A1">
        <w:t>Ithaca</w:t>
      </w:r>
      <w:proofErr w:type="spellEnd"/>
      <w:r w:rsidR="001A46A1">
        <w:t xml:space="preserve">: </w:t>
      </w:r>
      <w:proofErr w:type="spellStart"/>
      <w:r w:rsidR="001A46A1">
        <w:t>Cornell</w:t>
      </w:r>
      <w:proofErr w:type="spellEnd"/>
      <w:r w:rsidR="001A46A1">
        <w:t xml:space="preserve"> University </w:t>
      </w:r>
      <w:proofErr w:type="spellStart"/>
      <w:r w:rsidR="001A46A1">
        <w:t>Press</w:t>
      </w:r>
      <w:proofErr w:type="spellEnd"/>
      <w:r w:rsidR="001A46A1">
        <w:t xml:space="preserve">, 2001. </w:t>
      </w:r>
      <w:proofErr w:type="spellStart"/>
      <w:r w:rsidR="001A46A1">
        <w:t>xxi</w:t>
      </w:r>
      <w:proofErr w:type="spellEnd"/>
      <w:r w:rsidR="001A46A1">
        <w:t>, 282. ISBN 0801487242.</w:t>
      </w:r>
    </w:p>
    <w:p w:rsidR="001A46A1" w:rsidRDefault="001A46A1" w:rsidP="001A46A1">
      <w:r>
        <w:t xml:space="preserve"> ELKINS, James</w:t>
      </w:r>
      <w:r w:rsidRPr="00C3212D">
        <w:rPr>
          <w:i/>
        </w:rPr>
        <w:t xml:space="preserve">. </w:t>
      </w:r>
      <w:proofErr w:type="spellStart"/>
      <w:r w:rsidRPr="00C3212D">
        <w:rPr>
          <w:i/>
        </w:rPr>
        <w:t>Visual</w:t>
      </w:r>
      <w:proofErr w:type="spellEnd"/>
      <w:r w:rsidRPr="00C3212D">
        <w:rPr>
          <w:i/>
        </w:rPr>
        <w:t xml:space="preserve"> </w:t>
      </w:r>
      <w:proofErr w:type="spellStart"/>
      <w:r w:rsidRPr="00C3212D">
        <w:rPr>
          <w:i/>
        </w:rPr>
        <w:t>studies</w:t>
      </w:r>
      <w:proofErr w:type="spellEnd"/>
      <w:r w:rsidRPr="00C3212D">
        <w:rPr>
          <w:i/>
        </w:rPr>
        <w:t xml:space="preserve"> : a </w:t>
      </w:r>
      <w:proofErr w:type="spellStart"/>
      <w:r w:rsidRPr="00C3212D">
        <w:rPr>
          <w:i/>
        </w:rPr>
        <w:t>skeptical</w:t>
      </w:r>
      <w:proofErr w:type="spellEnd"/>
      <w:r w:rsidRPr="00C3212D">
        <w:rPr>
          <w:i/>
        </w:rPr>
        <w:t xml:space="preserve"> </w:t>
      </w:r>
      <w:proofErr w:type="spellStart"/>
      <w:r w:rsidRPr="00C3212D">
        <w:rPr>
          <w:i/>
        </w:rPr>
        <w:t>introduction</w:t>
      </w:r>
      <w:proofErr w:type="spellEnd"/>
      <w:r>
        <w:t xml:space="preserve">. New York: </w:t>
      </w:r>
      <w:proofErr w:type="spellStart"/>
      <w:r>
        <w:t>Routledge</w:t>
      </w:r>
      <w:proofErr w:type="spellEnd"/>
      <w:r>
        <w:t xml:space="preserve">, 2003. </w:t>
      </w:r>
      <w:proofErr w:type="spellStart"/>
      <w:r>
        <w:t>ix</w:t>
      </w:r>
      <w:proofErr w:type="spellEnd"/>
      <w:r>
        <w:t>, 230. ISBN 0415966817.</w:t>
      </w:r>
    </w:p>
    <w:p w:rsidR="001A46A1" w:rsidRDefault="00C3212D" w:rsidP="001A46A1">
      <w:r>
        <w:t xml:space="preserve"> L</w:t>
      </w:r>
      <w:r w:rsidR="001A46A1">
        <w:t xml:space="preserve">AKOFF, George. </w:t>
      </w:r>
      <w:r w:rsidR="001A46A1" w:rsidRPr="00C3212D">
        <w:rPr>
          <w:i/>
        </w:rPr>
        <w:t xml:space="preserve">Ženy, oheň a nebezpečné </w:t>
      </w:r>
      <w:proofErr w:type="gramStart"/>
      <w:r w:rsidR="001A46A1" w:rsidRPr="00C3212D">
        <w:rPr>
          <w:i/>
        </w:rPr>
        <w:t>věci : co</w:t>
      </w:r>
      <w:proofErr w:type="gramEnd"/>
      <w:r w:rsidR="001A46A1" w:rsidRPr="00C3212D">
        <w:rPr>
          <w:i/>
        </w:rPr>
        <w:t xml:space="preserve"> kategorie vypovídají o naší mysli</w:t>
      </w:r>
      <w:r w:rsidR="001A46A1">
        <w:t xml:space="preserve">. </w:t>
      </w:r>
      <w:proofErr w:type="spellStart"/>
      <w:r w:rsidR="001A46A1">
        <w:t>Edited</w:t>
      </w:r>
      <w:proofErr w:type="spellEnd"/>
      <w:r w:rsidR="001A46A1">
        <w:t xml:space="preserve"> by Dominik Lukeš. Vydání první. Praha: Triáda, 2006. 655 strana. ISBN 808613878X.</w:t>
      </w:r>
    </w:p>
    <w:p w:rsidR="00C3212D" w:rsidRDefault="00C3212D" w:rsidP="001A46A1"/>
    <w:p w:rsidR="001A46A1" w:rsidRDefault="001A46A1"/>
    <w:p w:rsidR="001A46A1" w:rsidRDefault="001A46A1"/>
    <w:p w:rsidR="001A46A1" w:rsidRDefault="001A46A1"/>
    <w:sectPr w:rsidR="001A4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F2F1B"/>
    <w:multiLevelType w:val="hybridMultilevel"/>
    <w:tmpl w:val="3AEE2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A1"/>
    <w:rsid w:val="00000119"/>
    <w:rsid w:val="001A46A1"/>
    <w:rsid w:val="003F02C5"/>
    <w:rsid w:val="00C3212D"/>
    <w:rsid w:val="00DB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D7B6A-FD6A-4647-9A09-14FC1A92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Maňasová Hradská</dc:creator>
  <cp:keywords/>
  <dc:description/>
  <cp:lastModifiedBy>Helena Maňasová Hradská</cp:lastModifiedBy>
  <cp:revision>1</cp:revision>
  <dcterms:created xsi:type="dcterms:W3CDTF">2018-03-06T12:25:00Z</dcterms:created>
  <dcterms:modified xsi:type="dcterms:W3CDTF">2018-03-06T12:46:00Z</dcterms:modified>
</cp:coreProperties>
</file>