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4C05" w:rsidRDefault="00E24C05" w:rsidP="000463C3">
      <w:pPr>
        <w:pStyle w:val="Bezmezer"/>
        <w:rPr>
          <w:rFonts w:cs="Times New Roman"/>
          <w:szCs w:val="24"/>
        </w:rPr>
      </w:pPr>
    </w:p>
    <w:p w:rsidR="00E24C05" w:rsidRDefault="00E24C05" w:rsidP="00E24C05">
      <w:pPr>
        <w:pStyle w:val="Bezmezer"/>
        <w:rPr>
          <w:b/>
          <w:sz w:val="32"/>
          <w:szCs w:val="32"/>
        </w:rPr>
      </w:pPr>
    </w:p>
    <w:p w:rsidR="00E24C05" w:rsidRDefault="00E24C05" w:rsidP="00E24C05">
      <w:pPr>
        <w:pStyle w:val="Bezmezer"/>
        <w:rPr>
          <w:b/>
          <w:sz w:val="32"/>
          <w:szCs w:val="32"/>
        </w:rPr>
      </w:pPr>
    </w:p>
    <w:p w:rsidR="00E24C05" w:rsidRDefault="00E24C05" w:rsidP="00E24C05">
      <w:pPr>
        <w:pStyle w:val="Bezmezer"/>
        <w:rPr>
          <w:b/>
          <w:sz w:val="32"/>
          <w:szCs w:val="32"/>
        </w:rPr>
      </w:pPr>
    </w:p>
    <w:p w:rsidR="00E24C05" w:rsidRDefault="00E24C05" w:rsidP="00E24C05">
      <w:pPr>
        <w:pStyle w:val="Bezmezer"/>
        <w:rPr>
          <w:b/>
          <w:sz w:val="32"/>
          <w:szCs w:val="32"/>
        </w:rPr>
      </w:pPr>
    </w:p>
    <w:p w:rsidR="00E24C05" w:rsidRDefault="00E24C05" w:rsidP="00E24C05">
      <w:pPr>
        <w:pStyle w:val="Bezmezer"/>
        <w:rPr>
          <w:b/>
          <w:sz w:val="32"/>
          <w:szCs w:val="32"/>
        </w:rPr>
      </w:pPr>
    </w:p>
    <w:p w:rsidR="00E24C05" w:rsidRDefault="00E24C05" w:rsidP="00E24C05">
      <w:pPr>
        <w:pStyle w:val="Bezmezer"/>
        <w:rPr>
          <w:b/>
          <w:sz w:val="32"/>
          <w:szCs w:val="32"/>
        </w:rPr>
      </w:pPr>
    </w:p>
    <w:p w:rsidR="00E24C05" w:rsidRDefault="00E24C05" w:rsidP="00E24C05">
      <w:pPr>
        <w:pStyle w:val="Bezmezer"/>
        <w:rPr>
          <w:b/>
          <w:sz w:val="32"/>
          <w:szCs w:val="32"/>
        </w:rPr>
      </w:pPr>
    </w:p>
    <w:p w:rsidR="00E24C05" w:rsidRDefault="00E24C05" w:rsidP="00E24C05">
      <w:pPr>
        <w:pStyle w:val="Bezmezer"/>
        <w:rPr>
          <w:b/>
          <w:sz w:val="32"/>
          <w:szCs w:val="32"/>
        </w:rPr>
      </w:pPr>
    </w:p>
    <w:p w:rsidR="00E24C05" w:rsidRDefault="00E24C05" w:rsidP="00E24C05">
      <w:pPr>
        <w:pStyle w:val="Bezmezer"/>
        <w:rPr>
          <w:b/>
          <w:sz w:val="32"/>
          <w:szCs w:val="32"/>
        </w:rPr>
      </w:pPr>
    </w:p>
    <w:p w:rsidR="00E24C05" w:rsidRDefault="00E24C05" w:rsidP="00E24C05">
      <w:pPr>
        <w:pStyle w:val="Bezmezer"/>
        <w:rPr>
          <w:b/>
          <w:sz w:val="32"/>
          <w:szCs w:val="32"/>
        </w:rPr>
      </w:pPr>
    </w:p>
    <w:p w:rsidR="00E24C05" w:rsidRDefault="00E24C05" w:rsidP="00E24C05">
      <w:pPr>
        <w:pStyle w:val="Bezmezer"/>
        <w:rPr>
          <w:b/>
          <w:sz w:val="32"/>
          <w:szCs w:val="32"/>
        </w:rPr>
      </w:pPr>
    </w:p>
    <w:p w:rsidR="00E24C05" w:rsidRDefault="00E24C05" w:rsidP="00E24C05">
      <w:pPr>
        <w:pStyle w:val="Bezmezer"/>
        <w:jc w:val="center"/>
        <w:rPr>
          <w:b/>
          <w:sz w:val="52"/>
          <w:szCs w:val="52"/>
        </w:rPr>
      </w:pPr>
      <w:r>
        <w:rPr>
          <w:b/>
          <w:sz w:val="52"/>
          <w:szCs w:val="52"/>
        </w:rPr>
        <w:t>L 7</w:t>
      </w:r>
    </w:p>
    <w:p w:rsidR="00E24C05" w:rsidRDefault="00E24C05" w:rsidP="00E24C05">
      <w:pPr>
        <w:pStyle w:val="Bezmezer"/>
        <w:jc w:val="center"/>
        <w:rPr>
          <w:b/>
          <w:sz w:val="32"/>
          <w:szCs w:val="32"/>
        </w:rPr>
      </w:pPr>
    </w:p>
    <w:p w:rsidR="00E24C05" w:rsidRDefault="00E24C05" w:rsidP="00E24C05">
      <w:pPr>
        <w:pStyle w:val="Bezmezer"/>
        <w:jc w:val="center"/>
        <w:rPr>
          <w:b/>
          <w:sz w:val="32"/>
          <w:szCs w:val="32"/>
        </w:rPr>
      </w:pPr>
    </w:p>
    <w:p w:rsidR="00E24C05" w:rsidRDefault="00E24C05" w:rsidP="00E24C05">
      <w:pPr>
        <w:jc w:val="center"/>
        <w:rPr>
          <w:rFonts w:ascii="Times New Roman" w:hAnsi="Times New Roman" w:cs="Times New Roman"/>
          <w:b/>
          <w:sz w:val="48"/>
          <w:szCs w:val="48"/>
        </w:rPr>
      </w:pPr>
      <w:r>
        <w:rPr>
          <w:rFonts w:ascii="Times New Roman" w:hAnsi="Times New Roman" w:cs="Times New Roman"/>
          <w:b/>
          <w:sz w:val="48"/>
          <w:szCs w:val="48"/>
        </w:rPr>
        <w:t>Trachten</w:t>
      </w:r>
    </w:p>
    <w:p w:rsidR="00E24C05" w:rsidRDefault="00E24C05" w:rsidP="00E24C05">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cs-CZ"/>
        </w:rPr>
      </w:pPr>
    </w:p>
    <w:p w:rsidR="00E24C05" w:rsidRDefault="00E24C05" w:rsidP="00E24C05">
      <w:pPr>
        <w:rPr>
          <w:lang w:val="cs-CZ"/>
        </w:rPr>
      </w:pPr>
    </w:p>
    <w:p w:rsidR="00E24C05" w:rsidRDefault="00E24C05" w:rsidP="00E24C05">
      <w:pPr>
        <w:pStyle w:val="Bezmezer"/>
        <w:rPr>
          <w:rFonts w:cs="Times New Roman"/>
          <w:color w:val="333333"/>
          <w:szCs w:val="24"/>
        </w:rPr>
      </w:pPr>
    </w:p>
    <w:p w:rsidR="00E24C05" w:rsidRPr="000463C3" w:rsidRDefault="00E24C05" w:rsidP="00E24C05">
      <w:pPr>
        <w:pStyle w:val="Bezmezer"/>
        <w:rPr>
          <w:rFonts w:cs="Times New Roman"/>
          <w:color w:val="333333"/>
          <w:szCs w:val="24"/>
        </w:rPr>
      </w:pPr>
    </w:p>
    <w:p w:rsidR="00E24C05" w:rsidRPr="000463C3" w:rsidRDefault="00E24C05" w:rsidP="00E24C05">
      <w:pPr>
        <w:pStyle w:val="Bezmezer"/>
        <w:jc w:val="center"/>
        <w:rPr>
          <w:rFonts w:cs="Times New Roman"/>
          <w:szCs w:val="24"/>
        </w:rPr>
      </w:pPr>
      <w:r w:rsidRPr="000463C3">
        <w:rPr>
          <w:rFonts w:cs="Times New Roman"/>
          <w:noProof/>
          <w:szCs w:val="24"/>
          <w:lang w:val="cs-CZ" w:eastAsia="cs-CZ"/>
        </w:rPr>
        <w:drawing>
          <wp:inline distT="0" distB="0" distL="0" distR="0" wp14:anchorId="48F2BCB0" wp14:editId="233D97B0">
            <wp:extent cx="1793765" cy="173355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793857" cy="1733639"/>
                    </a:xfrm>
                    <a:prstGeom prst="rect">
                      <a:avLst/>
                    </a:prstGeom>
                  </pic:spPr>
                </pic:pic>
              </a:graphicData>
            </a:graphic>
          </wp:inline>
        </w:drawing>
      </w:r>
    </w:p>
    <w:p w:rsidR="00E24C05" w:rsidRDefault="00E24C05" w:rsidP="00E24C05">
      <w:pPr>
        <w:jc w:val="center"/>
        <w:rPr>
          <w:lang w:val="cs-CZ"/>
        </w:rPr>
      </w:pPr>
    </w:p>
    <w:p w:rsidR="00E24C05" w:rsidRDefault="00E24C05" w:rsidP="00E24C05">
      <w:pPr>
        <w:rPr>
          <w:lang w:val="cs-CZ"/>
        </w:rPr>
      </w:pPr>
    </w:p>
    <w:p w:rsidR="00E24C05" w:rsidRDefault="00E24C05" w:rsidP="00E24C05">
      <w:pPr>
        <w:rPr>
          <w:lang w:val="cs-CZ"/>
        </w:rPr>
      </w:pPr>
    </w:p>
    <w:p w:rsidR="00E24C05" w:rsidRDefault="00E24C05" w:rsidP="00E24C05">
      <w:pPr>
        <w:pStyle w:val="Bezmezer"/>
        <w:rPr>
          <w:b/>
          <w:sz w:val="32"/>
          <w:szCs w:val="32"/>
        </w:rPr>
      </w:pPr>
    </w:p>
    <w:p w:rsidR="00E24C05" w:rsidRDefault="00E24C05" w:rsidP="00E24C05">
      <w:pPr>
        <w:pStyle w:val="Bezmezer"/>
        <w:rPr>
          <w:b/>
          <w:sz w:val="32"/>
          <w:szCs w:val="32"/>
        </w:rPr>
      </w:pPr>
    </w:p>
    <w:p w:rsidR="00E24C05" w:rsidRDefault="00E24C05" w:rsidP="00E24C05">
      <w:pPr>
        <w:pStyle w:val="Bezmezer"/>
        <w:rPr>
          <w:b/>
          <w:sz w:val="32"/>
          <w:szCs w:val="32"/>
        </w:rPr>
      </w:pPr>
    </w:p>
    <w:p w:rsidR="00E24C05" w:rsidRPr="00774447" w:rsidRDefault="00E24C05" w:rsidP="00774447">
      <w:pPr>
        <w:pStyle w:val="Bezmezer"/>
        <w:rPr>
          <w:b/>
          <w:sz w:val="32"/>
          <w:szCs w:val="32"/>
        </w:rPr>
      </w:pPr>
      <w:r>
        <w:rPr>
          <w:b/>
          <w:sz w:val="32"/>
          <w:szCs w:val="32"/>
        </w:rPr>
        <w:lastRenderedPageBreak/>
        <w:t xml:space="preserve">  </w:t>
      </w:r>
      <w:r>
        <w:rPr>
          <w:rFonts w:cs="Times New Roman"/>
          <w:b/>
          <w:sz w:val="32"/>
          <w:szCs w:val="32"/>
        </w:rPr>
        <w:t>Trachten</w:t>
      </w:r>
    </w:p>
    <w:p w:rsidR="00E24C05" w:rsidRDefault="00E24C05" w:rsidP="00E24C05">
      <w:pPr>
        <w:pStyle w:val="Bezmezer"/>
        <w:rPr>
          <w:b/>
          <w:sz w:val="32"/>
          <w:szCs w:val="32"/>
        </w:rPr>
      </w:pPr>
    </w:p>
    <w:p w:rsidR="00E24C05" w:rsidRDefault="00E24C05" w:rsidP="00E24C05">
      <w:pPr>
        <w:pStyle w:val="Bezmezer"/>
        <w:rPr>
          <w:b/>
          <w:i/>
        </w:rPr>
      </w:pPr>
      <w:r>
        <w:rPr>
          <w:b/>
          <w:i/>
        </w:rPr>
        <w:t>A. Was wissen Sie von Trachten?Sammeln Sie Ideen, bevor Sie den Text lesen:</w:t>
      </w:r>
    </w:p>
    <w:p w:rsidR="00E24C05" w:rsidRDefault="00E24C05" w:rsidP="00E24C05">
      <w:pPr>
        <w:pStyle w:val="Bezmezer"/>
      </w:pPr>
    </w:p>
    <w:p w:rsidR="00E24C05" w:rsidRDefault="00E24C05" w:rsidP="00E24C05">
      <w:pPr>
        <w:pStyle w:val="Nadpis23"/>
        <w:shd w:val="clear" w:color="auto" w:fill="FFFFFF"/>
        <w:spacing w:line="314" w:lineRule="atLeast"/>
        <w:rPr>
          <w:b w:val="0"/>
          <w:bCs w:val="0"/>
          <w:color w:val="auto"/>
          <w:kern w:val="36"/>
          <w:sz w:val="24"/>
          <w:szCs w:val="24"/>
        </w:rPr>
      </w:pPr>
      <w:r>
        <w:rPr>
          <w:noProof/>
        </w:rPr>
        <mc:AlternateContent>
          <mc:Choice Requires="wpc">
            <w:drawing>
              <wp:inline distT="0" distB="0" distL="0" distR="0">
                <wp:extent cx="5829300" cy="2628900"/>
                <wp:effectExtent l="0" t="0" r="0" b="0"/>
                <wp:docPr id="15" name="Plátno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 name="Oval 4"/>
                        <wps:cNvSpPr>
                          <a:spLocks noChangeArrowheads="1"/>
                        </wps:cNvSpPr>
                        <wps:spPr bwMode="auto">
                          <a:xfrm>
                            <a:off x="1733600" y="905300"/>
                            <a:ext cx="2285600" cy="685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 name="Text Box 5"/>
                        <wps:cNvSpPr txBox="1">
                          <a:spLocks noChangeArrowheads="1"/>
                        </wps:cNvSpPr>
                        <wps:spPr bwMode="auto">
                          <a:xfrm>
                            <a:off x="2076400" y="1145100"/>
                            <a:ext cx="1666800" cy="312200"/>
                          </a:xfrm>
                          <a:prstGeom prst="rect">
                            <a:avLst/>
                          </a:prstGeom>
                          <a:solidFill>
                            <a:srgbClr val="FFFFFF"/>
                          </a:solidFill>
                          <a:ln w="9525">
                            <a:solidFill>
                              <a:srgbClr val="000000"/>
                            </a:solidFill>
                            <a:miter lim="800000"/>
                            <a:headEnd/>
                            <a:tailEnd/>
                          </a:ln>
                        </wps:spPr>
                        <wps:txbx>
                          <w:txbxContent>
                            <w:p w:rsidR="00E24C05" w:rsidRDefault="00E24C05" w:rsidP="00E24C05">
                              <w:pPr>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Pr>
                                  <w:rFonts w:ascii="Times New Roman" w:hAnsi="Times New Roman" w:cs="Times New Roman"/>
                                  <w:b/>
                                  <w:sz w:val="24"/>
                                  <w:szCs w:val="24"/>
                                </w:rPr>
                                <w:t>Tracht</w:t>
                              </w:r>
                            </w:p>
                          </w:txbxContent>
                        </wps:txbx>
                        <wps:bodyPr rot="0" vert="horz" wrap="square" lIns="91440" tIns="45720" rIns="91440" bIns="45720" anchor="t" anchorCtr="0" upright="1">
                          <a:noAutofit/>
                        </wps:bodyPr>
                      </wps:wsp>
                      <wps:wsp>
                        <wps:cNvPr id="7" name="Line 6"/>
                        <wps:cNvCnPr>
                          <a:cxnSpLocks noChangeShapeType="1"/>
                        </wps:cNvCnPr>
                        <wps:spPr bwMode="auto">
                          <a:xfrm flipH="1">
                            <a:off x="914000" y="1287300"/>
                            <a:ext cx="91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7"/>
                        <wps:cNvCnPr>
                          <a:cxnSpLocks noChangeShapeType="1"/>
                        </wps:cNvCnPr>
                        <wps:spPr bwMode="auto">
                          <a:xfrm>
                            <a:off x="4114500" y="1257000"/>
                            <a:ext cx="914000"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8"/>
                        <wps:cNvCnPr>
                          <a:cxnSpLocks noChangeShapeType="1"/>
                        </wps:cNvCnPr>
                        <wps:spPr bwMode="auto">
                          <a:xfrm flipV="1">
                            <a:off x="2972100" y="457500"/>
                            <a:ext cx="0" cy="456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9"/>
                        <wps:cNvCnPr>
                          <a:cxnSpLocks noChangeShapeType="1"/>
                        </wps:cNvCnPr>
                        <wps:spPr bwMode="auto">
                          <a:xfrm>
                            <a:off x="2972100" y="159980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10"/>
                        <wps:cNvCnPr>
                          <a:cxnSpLocks noChangeShapeType="1"/>
                        </wps:cNvCnPr>
                        <wps:spPr bwMode="auto">
                          <a:xfrm flipV="1">
                            <a:off x="3657800" y="571500"/>
                            <a:ext cx="456700" cy="34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11"/>
                        <wps:cNvCnPr>
                          <a:cxnSpLocks noChangeShapeType="1"/>
                        </wps:cNvCnPr>
                        <wps:spPr bwMode="auto">
                          <a:xfrm flipH="1" flipV="1">
                            <a:off x="1828900" y="571500"/>
                            <a:ext cx="457400" cy="34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12"/>
                        <wps:cNvCnPr>
                          <a:cxnSpLocks noChangeShapeType="1"/>
                        </wps:cNvCnPr>
                        <wps:spPr bwMode="auto">
                          <a:xfrm flipH="1">
                            <a:off x="1714700" y="1599800"/>
                            <a:ext cx="571600" cy="457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13"/>
                        <wps:cNvCnPr>
                          <a:cxnSpLocks noChangeShapeType="1"/>
                        </wps:cNvCnPr>
                        <wps:spPr bwMode="auto">
                          <a:xfrm>
                            <a:off x="3542900" y="1599800"/>
                            <a:ext cx="686500" cy="457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Plátno 15" o:spid="_x0000_s1026" editas="canvas" style="width:459pt;height:207pt;mso-position-horizontal-relative:char;mso-position-vertical-relative:line" coordsize="58293,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293;height:26289;visibility:visible;mso-wrap-style:square">
                  <v:fill o:detectmouseclick="t"/>
                  <v:path o:connecttype="none"/>
                </v:shape>
                <v:oval id="Oval 4" o:spid="_x0000_s1028" style="position:absolute;left:17336;top:9053;width:22856;height:6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SCQsIA&#10;AADaAAAADwAAAGRycy9kb3ducmV2LnhtbESPQWvCQBSE74L/YXmF3nRjQ6SkriJKwR48GO39kX0m&#10;wezbkH2N6b/vFgSPw8x8w6w2o2vVQH1oPBtYzBNQxKW3DVcGLufP2TuoIMgWW89k4JcCbNbTyQpz&#10;6+98oqGQSkUIhxwN1CJdrnUoa3IY5r4jjt7V9w4lyr7Stsd7hLtWvyXJUjtsOC7U2NGupvJW/DgD&#10;+2pbLAedSpZe9wfJbt/Hr3RhzOvLuP0AJTTKM/xoH6yBDP6vxBu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NIJCwgAAANoAAAAPAAAAAAAAAAAAAAAAAJgCAABkcnMvZG93&#10;bnJldi54bWxQSwUGAAAAAAQABAD1AAAAhwMAAAAA&#10;"/>
                <v:shapetype id="_x0000_t202" coordsize="21600,21600" o:spt="202" path="m,l,21600r21600,l21600,xe">
                  <v:stroke joinstyle="miter"/>
                  <v:path gradientshapeok="t" o:connecttype="rect"/>
                </v:shapetype>
                <v:shape id="Text Box 5" o:spid="_x0000_s1029" type="#_x0000_t202" style="position:absolute;left:20764;top:11451;width:16668;height:3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E24C05" w:rsidRDefault="00E24C05" w:rsidP="00E24C05">
                        <w:pPr>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Pr>
                            <w:rFonts w:ascii="Times New Roman" w:hAnsi="Times New Roman" w:cs="Times New Roman"/>
                            <w:b/>
                            <w:sz w:val="24"/>
                            <w:szCs w:val="24"/>
                          </w:rPr>
                          <w:t>Tracht</w:t>
                        </w:r>
                      </w:p>
                    </w:txbxContent>
                  </v:textbox>
                </v:shape>
                <v:line id="Line 6" o:spid="_x0000_s1030" style="position:absolute;flip:x;visibility:visible;mso-wrap-style:square" from="9140,12873" to="18289,12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MUAAADaAAAADwAAAGRycy9kb3ducmV2LnhtbESPQWsCMRSE7wX/Q3hCL6VmLaXa1Sgi&#10;CB68VGWlt9fNc7Ps5mVNom7/fVMo9DjMzDfMfNnbVtzIh9qxgvEoA0FcOl1zpeB42DxPQYSIrLF1&#10;TAq+KcByMXiYY67dnT/oto+VSBAOOSowMXa5lKE0ZDGMXEecvLPzFmOSvpLa4z3BbStfsuxNWqw5&#10;LRjsaG2obPZXq0BOd08Xv/p6bYrmdHo3RVl0nzulHof9agYiUh//w3/trVYwgd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MUAAADaAAAADwAAAAAAAAAA&#10;AAAAAAChAgAAZHJzL2Rvd25yZXYueG1sUEsFBgAAAAAEAAQA+QAAAJMDAAAAAA==&#10;"/>
                <v:line id="Line 7" o:spid="_x0000_s1031" style="position:absolute;visibility:visible;mso-wrap-style:square" from="41145,12570" to="50285,1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line id="Line 8" o:spid="_x0000_s1032" style="position:absolute;flip:y;visibility:visible;mso-wrap-style:square" from="29721,4575" to="29721,9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PEcQAAADaAAAADwAAAGRycy9kb3ducmV2LnhtbESPQWsCMRSE74X+h/AKvRTNtkjR1ShS&#10;KHjwUisr3p6b52bZzcs2ibr990YQPA4z8w0zW/S2FWfyoXas4H2YgSAuna65UrD9/R6MQYSIrLF1&#10;TAr+KcBi/vw0w1y7C//QeRMrkSAcclRgYuxyKUNpyGIYuo44eUfnLcYkfSW1x0uC21Z+ZNmntFhz&#10;WjDY0ZehstmcrAI5Xr/9+eVh1BTNbjcxRVl0+7VSry/9cgoiUh8f4Xt7pRVM4HYl3QA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Kk8RxAAAANoAAAAPAAAAAAAAAAAA&#10;AAAAAKECAABkcnMvZG93bnJldi54bWxQSwUGAAAAAAQABAD5AAAAkgMAAAAA&#10;"/>
                <v:line id="Line 9" o:spid="_x0000_s1033" style="position:absolute;visibility:visible;mso-wrap-style:square" from="29721,15998" to="29721,21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Line 10" o:spid="_x0000_s1034" style="position:absolute;flip:y;visibility:visible;mso-wrap-style:square" from="36578,5715" to="41145,9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MMAAADbAAAADwAAAGRycy9kb3ducmV2LnhtbERPTWsCMRC9C/0PYYRepGYtpdjVKFIo&#10;ePCilRVv42bcLLuZbJOo679vCgVv83ifM1/2thVX8qF2rGAyzkAQl07XXCnYf3+9TEGEiKyxdUwK&#10;7hRguXgazDHX7sZbuu5iJVIIhxwVmBi7XMpQGrIYxq4jTtzZeYsxQV9J7fGWwm0rX7PsXVqsOTUY&#10;7OjTUNnsLlaBnG5GP351emuK5nD4MEVZdMeNUs/DfjUDEamPD/G/e63T/An8/ZIO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Ph/jDAAAA2wAAAA8AAAAAAAAAAAAA&#10;AAAAoQIAAGRycy9kb3ducmV2LnhtbFBLBQYAAAAABAAEAPkAAACRAwAAAAA=&#10;"/>
                <v:line id="Line 11" o:spid="_x0000_s1035" style="position:absolute;flip:x y;visibility:visible;mso-wrap-style:square" from="18289,5715" to="22863,9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O7ZMAAAADbAAAADwAAAGRycy9kb3ducmV2LnhtbERPTYvCMBC9C/6HMIIX0dS6iFSjiLDi&#10;SVlX8To0Y1tsJqXJ2uqvN4Kwt3m8z1msWlOKO9WusKxgPIpAEKdWF5wpOP1+D2cgnEfWWFomBQ9y&#10;sFp2OwtMtG34h+5Hn4kQwi5BBbn3VSKlS3My6Ea2Ig7c1dYGfYB1JnWNTQg3pYyjaCoNFhwacqxo&#10;k1N6O/4ZBcj752TWjOlLbuni4v1hsD5fler32vUchKfW/4s/7p0O82N4/xIOkM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jTu2TAAAAA2wAAAA8AAAAAAAAAAAAAAAAA&#10;oQIAAGRycy9kb3ducmV2LnhtbFBLBQYAAAAABAAEAPkAAACOAwAAAAA=&#10;"/>
                <v:line id="Line 12" o:spid="_x0000_s1036" style="position:absolute;flip:x;visibility:visible;mso-wrap-style:square" from="17147,15998" to="22863,20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G8FMMAAADbAAAADwAAAGRycy9kb3ducmV2LnhtbERPTWsCMRC9F/wPYYReSs3aFrGrUUQQ&#10;PHipykpv0824WXYzWZOo23/fFAq9zeN9znzZ21bcyIfasYLxKANBXDpdc6XgeNg8T0GEiKyxdUwK&#10;vinAcjF4mGOu3Z0/6LaPlUghHHJUYGLscilDachiGLmOOHFn5y3GBH0ltcd7CretfMmyibRYc2ow&#10;2NHaUNnsr1aBnO6eLn719dYUzen0boqy6D53Sj0O+9UMRKQ+/ov/3Fud5r/C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RvBTDAAAA2wAAAA8AAAAAAAAAAAAA&#10;AAAAoQIAAGRycy9kb3ducmV2LnhtbFBLBQYAAAAABAAEAPkAAACRAwAAAAA=&#10;"/>
                <v:line id="Line 13" o:spid="_x0000_s1037" style="position:absolute;visibility:visible;mso-wrap-style:square" from="35429,15998" to="42294,20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w10:anchorlock/>
              </v:group>
            </w:pict>
          </mc:Fallback>
        </mc:AlternateContent>
      </w:r>
    </w:p>
    <w:p w:rsidR="00B72AC9" w:rsidRPr="00C722B7" w:rsidRDefault="00FA736C" w:rsidP="000463C3">
      <w:pPr>
        <w:pStyle w:val="Bezmezer"/>
        <w:rPr>
          <w:rFonts w:cs="Times New Roman"/>
          <w:b/>
          <w:szCs w:val="24"/>
        </w:rPr>
      </w:pPr>
      <w:r w:rsidRPr="00C722B7">
        <w:rPr>
          <w:rFonts w:cs="Times New Roman"/>
          <w:b/>
          <w:szCs w:val="24"/>
        </w:rPr>
        <w:t>Trachten</w:t>
      </w:r>
    </w:p>
    <w:p w:rsidR="00FA736C" w:rsidRPr="000463C3" w:rsidRDefault="00FA736C" w:rsidP="000463C3">
      <w:pPr>
        <w:pStyle w:val="Bezmezer"/>
        <w:rPr>
          <w:rFonts w:cs="Times New Roman"/>
          <w:szCs w:val="24"/>
        </w:rPr>
      </w:pPr>
    </w:p>
    <w:p w:rsidR="00FA736C" w:rsidRPr="000463C3" w:rsidRDefault="00FA736C" w:rsidP="000463C3">
      <w:pPr>
        <w:pStyle w:val="Bezmezer"/>
        <w:rPr>
          <w:rFonts w:cs="Times New Roman"/>
          <w:szCs w:val="24"/>
        </w:rPr>
      </w:pPr>
    </w:p>
    <w:p w:rsidR="00C722B7" w:rsidRDefault="00FA736C" w:rsidP="000463C3">
      <w:pPr>
        <w:pStyle w:val="Bezmezer"/>
        <w:rPr>
          <w:rFonts w:eastAsia="Times New Roman" w:cs="Times New Roman"/>
          <w:szCs w:val="24"/>
          <w:lang w:eastAsia="cs-CZ"/>
        </w:rPr>
      </w:pPr>
      <w:r w:rsidRPr="000463C3">
        <w:rPr>
          <w:rFonts w:eastAsia="Times New Roman" w:cs="Times New Roman"/>
          <w:szCs w:val="24"/>
          <w:lang w:eastAsia="cs-CZ"/>
        </w:rPr>
        <w:t xml:space="preserve">Der Begriff </w:t>
      </w:r>
      <w:r w:rsidRPr="000463C3">
        <w:rPr>
          <w:rFonts w:eastAsia="Times New Roman" w:cs="Times New Roman"/>
          <w:b/>
          <w:bCs/>
          <w:szCs w:val="24"/>
          <w:lang w:eastAsia="cs-CZ"/>
        </w:rPr>
        <w:t>Tracht</w:t>
      </w:r>
      <w:r w:rsidR="00C722B7">
        <w:rPr>
          <w:rFonts w:eastAsia="Times New Roman" w:cs="Times New Roman"/>
          <w:szCs w:val="24"/>
          <w:lang w:eastAsia="cs-CZ"/>
        </w:rPr>
        <w:t xml:space="preserve"> </w:t>
      </w:r>
      <w:r w:rsidRPr="000463C3">
        <w:rPr>
          <w:rFonts w:eastAsia="Times New Roman" w:cs="Times New Roman"/>
          <w:szCs w:val="24"/>
          <w:lang w:eastAsia="cs-CZ"/>
        </w:rPr>
        <w:t>wird im Allgemeinen für</w:t>
      </w:r>
      <w:r w:rsidR="00C722B7">
        <w:rPr>
          <w:rFonts w:eastAsia="Times New Roman" w:cs="Times New Roman"/>
          <w:szCs w:val="24"/>
          <w:lang w:eastAsia="cs-CZ"/>
        </w:rPr>
        <w:t xml:space="preserve"> traditionelle und h</w:t>
      </w:r>
      <w:r w:rsidRPr="000463C3">
        <w:rPr>
          <w:rFonts w:eastAsia="Times New Roman" w:cs="Times New Roman"/>
          <w:szCs w:val="24"/>
          <w:lang w:eastAsia="cs-CZ"/>
        </w:rPr>
        <w:t>istorische</w:t>
      </w:r>
      <w:r w:rsidR="00C722B7">
        <w:rPr>
          <w:rFonts w:eastAsia="Times New Roman" w:cs="Times New Roman"/>
          <w:szCs w:val="24"/>
          <w:lang w:eastAsia="cs-CZ"/>
        </w:rPr>
        <w:t xml:space="preserve"> Kleidung </w:t>
      </w:r>
      <w:r w:rsidRPr="000463C3">
        <w:rPr>
          <w:rFonts w:eastAsia="Times New Roman" w:cs="Times New Roman"/>
          <w:szCs w:val="24"/>
          <w:lang w:eastAsia="cs-CZ"/>
        </w:rPr>
        <w:t>oder Teile davon gebraucht. Die Tracht ist die traditionelle Kleiderordnung einer bestimmten Region, eines</w:t>
      </w:r>
      <w:r w:rsidR="00C722B7">
        <w:rPr>
          <w:rFonts w:eastAsia="Times New Roman" w:cs="Times New Roman"/>
          <w:szCs w:val="24"/>
          <w:lang w:eastAsia="cs-CZ"/>
        </w:rPr>
        <w:t xml:space="preserve"> Standes </w:t>
      </w:r>
      <w:r w:rsidRPr="000463C3">
        <w:rPr>
          <w:rFonts w:eastAsia="Times New Roman" w:cs="Times New Roman"/>
          <w:szCs w:val="24"/>
          <w:lang w:eastAsia="cs-CZ"/>
        </w:rPr>
        <w:t>oder der Angehörigen einzelner Bevölkerungsgruppen</w:t>
      </w:r>
      <w:r w:rsidR="00C722B7">
        <w:rPr>
          <w:rFonts w:eastAsia="Times New Roman" w:cs="Times New Roman"/>
          <w:szCs w:val="24"/>
          <w:lang w:eastAsia="cs-CZ"/>
        </w:rPr>
        <w:t xml:space="preserve"> </w:t>
      </w:r>
      <w:r w:rsidRPr="000463C3">
        <w:rPr>
          <w:rFonts w:eastAsia="Times New Roman" w:cs="Times New Roman"/>
          <w:szCs w:val="24"/>
          <w:lang w:eastAsia="cs-CZ"/>
        </w:rPr>
        <w:t>oder</w:t>
      </w:r>
      <w:r w:rsidR="00C722B7">
        <w:rPr>
          <w:rFonts w:eastAsia="Times New Roman" w:cs="Times New Roman"/>
          <w:szCs w:val="24"/>
          <w:lang w:eastAsia="cs-CZ"/>
        </w:rPr>
        <w:t xml:space="preserve"> Berufsgruppen</w:t>
      </w:r>
      <w:r w:rsidRPr="000463C3">
        <w:rPr>
          <w:rFonts w:eastAsia="Times New Roman" w:cs="Times New Roman"/>
          <w:szCs w:val="24"/>
          <w:lang w:eastAsia="cs-CZ"/>
        </w:rPr>
        <w:t>.</w:t>
      </w:r>
    </w:p>
    <w:p w:rsidR="00FA736C" w:rsidRPr="000463C3" w:rsidRDefault="00FA736C" w:rsidP="000463C3">
      <w:pPr>
        <w:pStyle w:val="Bezmezer"/>
        <w:rPr>
          <w:rFonts w:eastAsia="Times New Roman" w:cs="Times New Roman"/>
          <w:szCs w:val="24"/>
          <w:lang w:eastAsia="cs-CZ"/>
        </w:rPr>
      </w:pPr>
      <w:r w:rsidRPr="000463C3">
        <w:rPr>
          <w:rFonts w:eastAsia="Times New Roman" w:cs="Times New Roman"/>
          <w:szCs w:val="24"/>
          <w:lang w:eastAsia="cs-CZ"/>
        </w:rPr>
        <w:t xml:space="preserve"> </w:t>
      </w:r>
    </w:p>
    <w:p w:rsidR="00FA736C" w:rsidRPr="000463C3" w:rsidRDefault="00FA736C" w:rsidP="000463C3">
      <w:pPr>
        <w:pStyle w:val="Bezmezer"/>
        <w:rPr>
          <w:rFonts w:eastAsia="Times New Roman" w:cs="Times New Roman"/>
          <w:szCs w:val="24"/>
          <w:lang w:eastAsia="cs-CZ"/>
        </w:rPr>
      </w:pPr>
      <w:r w:rsidRPr="000463C3">
        <w:rPr>
          <w:rFonts w:eastAsia="Times New Roman" w:cs="Times New Roman"/>
          <w:szCs w:val="24"/>
          <w:lang w:eastAsia="cs-CZ"/>
        </w:rPr>
        <w:t xml:space="preserve">Trachten sind das Ergebnis langwieriger Entwicklungen. In den vergangenen Jahrhunderten verhinderten strenge Kleiderordnungen eigene Entwicklungen der bäuerlichen Tracht. Die Herrschenden wollten verhindern, dass sich die Untertanen durch Prunksucht verschuldeten. </w:t>
      </w:r>
    </w:p>
    <w:p w:rsidR="00FA736C" w:rsidRPr="00C722B7" w:rsidRDefault="00FA736C" w:rsidP="000463C3">
      <w:pPr>
        <w:pStyle w:val="Bezmezer"/>
        <w:rPr>
          <w:rFonts w:eastAsia="Times New Roman" w:cs="Times New Roman"/>
          <w:i/>
          <w:szCs w:val="24"/>
          <w:lang w:eastAsia="cs-CZ"/>
        </w:rPr>
      </w:pPr>
      <w:r w:rsidRPr="000463C3">
        <w:rPr>
          <w:rFonts w:eastAsia="Times New Roman" w:cs="Times New Roman"/>
          <w:szCs w:val="24"/>
          <w:lang w:eastAsia="cs-CZ"/>
        </w:rPr>
        <w:t xml:space="preserve">So bestimmte der Reichserlass von 1530, </w:t>
      </w:r>
      <w:r w:rsidR="00C722B7" w:rsidRPr="00C722B7">
        <w:rPr>
          <w:rFonts w:eastAsia="Times New Roman" w:cs="Times New Roman"/>
          <w:i/>
          <w:szCs w:val="24"/>
          <w:lang w:eastAsia="cs-CZ"/>
        </w:rPr>
        <w:t>„… dass</w:t>
      </w:r>
      <w:r w:rsidRPr="00C722B7">
        <w:rPr>
          <w:rFonts w:eastAsia="Times New Roman" w:cs="Times New Roman"/>
          <w:i/>
          <w:szCs w:val="24"/>
          <w:lang w:eastAsia="cs-CZ"/>
        </w:rPr>
        <w:t xml:space="preserve"> sich jeder, wes Würden oder Herkommen er sei, nach seinem Stand, Ehren und Vermögen trage, damit in jeglichem Stand unterschiedliche Erkäntnüs sein mög …“</w:t>
      </w:r>
    </w:p>
    <w:p w:rsidR="00C722B7" w:rsidRDefault="00C722B7" w:rsidP="000463C3">
      <w:pPr>
        <w:pStyle w:val="Bezmezer"/>
        <w:rPr>
          <w:rFonts w:eastAsia="Times New Roman" w:cs="Times New Roman"/>
          <w:szCs w:val="24"/>
          <w:lang w:eastAsia="cs-CZ"/>
        </w:rPr>
      </w:pPr>
    </w:p>
    <w:p w:rsidR="00FA736C" w:rsidRPr="000463C3" w:rsidRDefault="00FA736C" w:rsidP="000463C3">
      <w:pPr>
        <w:pStyle w:val="Bezmezer"/>
        <w:rPr>
          <w:rFonts w:eastAsia="Times New Roman" w:cs="Times New Roman"/>
          <w:szCs w:val="24"/>
          <w:lang w:eastAsia="cs-CZ"/>
        </w:rPr>
      </w:pPr>
      <w:r w:rsidRPr="000463C3">
        <w:rPr>
          <w:rFonts w:eastAsia="Times New Roman" w:cs="Times New Roman"/>
          <w:szCs w:val="24"/>
          <w:lang w:eastAsia="cs-CZ"/>
        </w:rPr>
        <w:t>Die</w:t>
      </w:r>
      <w:r w:rsidR="00C722B7">
        <w:rPr>
          <w:rFonts w:eastAsia="Times New Roman" w:cs="Times New Roman"/>
          <w:szCs w:val="24"/>
          <w:lang w:eastAsia="cs-CZ"/>
        </w:rPr>
        <w:t xml:space="preserve"> Berufstracht, Zunfttracht oder Amtstracht</w:t>
      </w:r>
      <w:r w:rsidRPr="000463C3">
        <w:rPr>
          <w:rFonts w:eastAsia="Times New Roman" w:cs="Times New Roman"/>
          <w:szCs w:val="24"/>
          <w:lang w:eastAsia="cs-CZ"/>
        </w:rPr>
        <w:t xml:space="preserve">, </w:t>
      </w:r>
      <w:r w:rsidR="00C722B7">
        <w:rPr>
          <w:rFonts w:eastAsia="Times New Roman" w:cs="Times New Roman"/>
          <w:szCs w:val="24"/>
          <w:lang w:eastAsia="cs-CZ"/>
        </w:rPr>
        <w:t>di</w:t>
      </w:r>
      <w:r w:rsidRPr="000463C3">
        <w:rPr>
          <w:rFonts w:eastAsia="Times New Roman" w:cs="Times New Roman"/>
          <w:szCs w:val="24"/>
          <w:lang w:eastAsia="cs-CZ"/>
        </w:rPr>
        <w:t xml:space="preserve">e die Zugehörigkeit zu einer bestimmten Berufsgruppe zum Ausdruck brachte, stammt aus dem handwerklichen und städtischen Umfeld, während die Volkstracht ihren Ursprung in ländlichen Gebieten hat und eine regionaltypische Bekleidungsform darstellt. Erste bäuerliche Trachten entstanden Ende des 15. Jahrhunderts. </w:t>
      </w:r>
    </w:p>
    <w:p w:rsidR="00FA736C" w:rsidRPr="000463C3" w:rsidRDefault="00FA736C" w:rsidP="000463C3">
      <w:pPr>
        <w:pStyle w:val="Bezmezer"/>
        <w:rPr>
          <w:rFonts w:cs="Times New Roman"/>
          <w:szCs w:val="24"/>
        </w:rPr>
      </w:pPr>
    </w:p>
    <w:p w:rsidR="00FA736C" w:rsidRDefault="00FA736C" w:rsidP="000463C3">
      <w:pPr>
        <w:pStyle w:val="Bezmezer"/>
        <w:rPr>
          <w:rFonts w:cs="Times New Roman"/>
          <w:b/>
          <w:szCs w:val="24"/>
        </w:rPr>
      </w:pPr>
      <w:r w:rsidRPr="00C722B7">
        <w:rPr>
          <w:rFonts w:cs="Times New Roman"/>
          <w:b/>
          <w:szCs w:val="24"/>
        </w:rPr>
        <w:t>Volkstracht</w:t>
      </w:r>
    </w:p>
    <w:p w:rsidR="00C722B7" w:rsidRPr="00C722B7" w:rsidRDefault="00C722B7" w:rsidP="000463C3">
      <w:pPr>
        <w:pStyle w:val="Bezmezer"/>
        <w:rPr>
          <w:rFonts w:cs="Times New Roman"/>
          <w:b/>
          <w:szCs w:val="24"/>
        </w:rPr>
      </w:pPr>
    </w:p>
    <w:p w:rsidR="00C722B7" w:rsidRDefault="00FA736C" w:rsidP="000463C3">
      <w:pPr>
        <w:pStyle w:val="Bezmezer"/>
        <w:rPr>
          <w:rFonts w:cs="Times New Roman"/>
          <w:szCs w:val="24"/>
        </w:rPr>
      </w:pPr>
      <w:r w:rsidRPr="000463C3">
        <w:rPr>
          <w:rFonts w:cs="Times New Roman"/>
          <w:szCs w:val="24"/>
        </w:rPr>
        <w:t>Erste Belege für die Idee einer Volkstracht finden sich Ende des 18. Jahrhunderts. In den 1770er Jahren diskutierte man an verschiedenen Stellen in Europa über die Einführung einer Nationaltracht. Die zunächst nur in kleinen Kreisen diskutierte Idee wurde zur Zeit der deutschen</w:t>
      </w:r>
      <w:r w:rsidR="00C722B7">
        <w:rPr>
          <w:rFonts w:cs="Times New Roman"/>
          <w:szCs w:val="24"/>
        </w:rPr>
        <w:t xml:space="preserve"> Befreiungskriege</w:t>
      </w:r>
      <w:r w:rsidRPr="000463C3">
        <w:rPr>
          <w:rFonts w:cs="Times New Roman"/>
          <w:szCs w:val="24"/>
        </w:rPr>
        <w:t xml:space="preserve"> von 1813-1815 erneut aufgegriffen. Eng verbunden mit dieser Entwicklung war die Idee des</w:t>
      </w:r>
      <w:r w:rsidR="00C722B7">
        <w:rPr>
          <w:rFonts w:cs="Times New Roman"/>
          <w:szCs w:val="24"/>
        </w:rPr>
        <w:t xml:space="preserve"> Volkstums</w:t>
      </w:r>
      <w:r w:rsidRPr="000463C3">
        <w:rPr>
          <w:rFonts w:cs="Times New Roman"/>
          <w:szCs w:val="24"/>
        </w:rPr>
        <w:t xml:space="preserve">. </w:t>
      </w:r>
    </w:p>
    <w:p w:rsidR="00C722B7" w:rsidRDefault="00C722B7" w:rsidP="000463C3">
      <w:pPr>
        <w:pStyle w:val="Bezmezer"/>
        <w:rPr>
          <w:rFonts w:cs="Times New Roman"/>
          <w:szCs w:val="24"/>
        </w:rPr>
      </w:pPr>
    </w:p>
    <w:p w:rsidR="00FA736C" w:rsidRPr="000463C3" w:rsidRDefault="00FA736C" w:rsidP="000463C3">
      <w:pPr>
        <w:pStyle w:val="Bezmezer"/>
        <w:rPr>
          <w:rFonts w:eastAsia="Times New Roman" w:cs="Times New Roman"/>
          <w:szCs w:val="24"/>
          <w:lang w:eastAsia="cs-CZ"/>
        </w:rPr>
      </w:pPr>
      <w:r w:rsidRPr="000463C3">
        <w:rPr>
          <w:rFonts w:eastAsia="Times New Roman" w:cs="Times New Roman"/>
          <w:szCs w:val="24"/>
          <w:lang w:eastAsia="cs-CZ"/>
        </w:rPr>
        <w:t xml:space="preserve">Die Kleidung lieferte dem kundigen Betrachter eine Vielzahl von Informationen. Sie zeigte deutlich an: </w:t>
      </w:r>
    </w:p>
    <w:p w:rsidR="00FA736C" w:rsidRPr="000463C3" w:rsidRDefault="00FA736C" w:rsidP="000463C3">
      <w:pPr>
        <w:pStyle w:val="Bezmezer"/>
        <w:rPr>
          <w:rFonts w:eastAsia="Times New Roman" w:cs="Times New Roman"/>
          <w:szCs w:val="24"/>
          <w:lang w:eastAsia="cs-CZ"/>
        </w:rPr>
      </w:pPr>
      <w:r w:rsidRPr="000463C3">
        <w:rPr>
          <w:rFonts w:eastAsia="Times New Roman" w:cs="Times New Roman"/>
          <w:szCs w:val="24"/>
          <w:lang w:eastAsia="cs-CZ"/>
        </w:rPr>
        <w:lastRenderedPageBreak/>
        <w:t>aus welcher Region die Tracht stammt</w:t>
      </w:r>
    </w:p>
    <w:p w:rsidR="00FA736C" w:rsidRPr="000463C3" w:rsidRDefault="00FA736C" w:rsidP="000463C3">
      <w:pPr>
        <w:pStyle w:val="Bezmezer"/>
        <w:rPr>
          <w:rFonts w:eastAsia="Times New Roman" w:cs="Times New Roman"/>
          <w:szCs w:val="24"/>
          <w:lang w:eastAsia="cs-CZ"/>
        </w:rPr>
      </w:pPr>
      <w:r w:rsidRPr="000463C3">
        <w:rPr>
          <w:rFonts w:eastAsia="Times New Roman" w:cs="Times New Roman"/>
          <w:szCs w:val="24"/>
          <w:lang w:eastAsia="cs-CZ"/>
        </w:rPr>
        <w:t>aus welchem Dorf der Träger/die Trägerin stammt</w:t>
      </w:r>
    </w:p>
    <w:p w:rsidR="00FA736C" w:rsidRPr="000463C3" w:rsidRDefault="00FA736C" w:rsidP="000463C3">
      <w:pPr>
        <w:pStyle w:val="Bezmezer"/>
        <w:rPr>
          <w:rFonts w:eastAsia="Times New Roman" w:cs="Times New Roman"/>
          <w:szCs w:val="24"/>
          <w:lang w:eastAsia="cs-CZ"/>
        </w:rPr>
      </w:pPr>
      <w:r w:rsidRPr="000463C3">
        <w:rPr>
          <w:rFonts w:eastAsia="Times New Roman" w:cs="Times New Roman"/>
          <w:szCs w:val="24"/>
          <w:lang w:eastAsia="cs-CZ"/>
        </w:rPr>
        <w:t>die augenblicklichen wirtschaftlichen Verhältnisse</w:t>
      </w:r>
    </w:p>
    <w:p w:rsidR="00FA736C" w:rsidRPr="000463C3" w:rsidRDefault="00FA736C" w:rsidP="000463C3">
      <w:pPr>
        <w:pStyle w:val="Bezmezer"/>
        <w:rPr>
          <w:rFonts w:eastAsia="Times New Roman" w:cs="Times New Roman"/>
          <w:szCs w:val="24"/>
          <w:lang w:eastAsia="cs-CZ"/>
        </w:rPr>
      </w:pPr>
      <w:r w:rsidRPr="000463C3">
        <w:rPr>
          <w:rFonts w:eastAsia="Times New Roman" w:cs="Times New Roman"/>
          <w:szCs w:val="24"/>
          <w:lang w:eastAsia="cs-CZ"/>
        </w:rPr>
        <w:t>die soziale Stellung innerhalb der Dorfgemeinschaft</w:t>
      </w:r>
    </w:p>
    <w:p w:rsidR="00C722B7" w:rsidRDefault="00FA736C" w:rsidP="000463C3">
      <w:pPr>
        <w:pStyle w:val="Bezmezer"/>
        <w:rPr>
          <w:rFonts w:eastAsia="Times New Roman" w:cs="Times New Roman"/>
          <w:szCs w:val="24"/>
          <w:lang w:eastAsia="cs-CZ"/>
        </w:rPr>
      </w:pPr>
      <w:r w:rsidRPr="000463C3">
        <w:rPr>
          <w:rFonts w:eastAsia="Times New Roman" w:cs="Times New Roman"/>
          <w:szCs w:val="24"/>
          <w:lang w:eastAsia="cs-CZ"/>
        </w:rPr>
        <w:t xml:space="preserve">den Personenstand (ledig, verheiratet, verwitwet, verwitwet und heiratswillig), vor allem bei </w:t>
      </w:r>
    </w:p>
    <w:p w:rsidR="00FA736C" w:rsidRPr="000463C3" w:rsidRDefault="00FA736C" w:rsidP="00C722B7">
      <w:pPr>
        <w:pStyle w:val="Bezmezer"/>
        <w:ind w:left="705"/>
        <w:rPr>
          <w:rFonts w:eastAsia="Times New Roman" w:cs="Times New Roman"/>
          <w:szCs w:val="24"/>
          <w:lang w:eastAsia="cs-CZ"/>
        </w:rPr>
      </w:pPr>
      <w:r w:rsidRPr="000463C3">
        <w:rPr>
          <w:rFonts w:eastAsia="Times New Roman" w:cs="Times New Roman"/>
          <w:szCs w:val="24"/>
          <w:lang w:eastAsia="cs-CZ"/>
        </w:rPr>
        <w:t>Frauen in der Art wie die Schürze mit der Schleife gebunden wurde (links – ungebunden und ledig, rechts – gebunden und verheiratet, mittig – Zeichen der Jungfräulichkeit, hinten gebunden – verwitwet), sowie die Farben der Trachtenteile/Zutaten/Stickereien an: Schürze, Kopfbedeckung, Strumpfbänder, Brust</w:t>
      </w:r>
      <w:r w:rsidR="00582C37">
        <w:rPr>
          <w:rFonts w:eastAsia="Times New Roman" w:cs="Times New Roman"/>
          <w:szCs w:val="24"/>
          <w:lang w:eastAsia="cs-CZ"/>
        </w:rPr>
        <w:t>t</w:t>
      </w:r>
      <w:r w:rsidRPr="000463C3">
        <w:rPr>
          <w:rFonts w:eastAsia="Times New Roman" w:cs="Times New Roman"/>
          <w:szCs w:val="24"/>
          <w:lang w:eastAsia="cs-CZ"/>
        </w:rPr>
        <w:t>uch, Mieder, Ärmel (Rot &gt; Mädchen, unverheiratet; Grün &gt; verheiratet, junge Frauen; Violet</w:t>
      </w:r>
      <w:r w:rsidR="00582C37">
        <w:rPr>
          <w:rFonts w:eastAsia="Times New Roman" w:cs="Times New Roman"/>
          <w:szCs w:val="24"/>
          <w:lang w:eastAsia="cs-CZ"/>
        </w:rPr>
        <w:t>t</w:t>
      </w:r>
      <w:r w:rsidRPr="000463C3">
        <w:rPr>
          <w:rFonts w:eastAsia="Times New Roman" w:cs="Times New Roman"/>
          <w:szCs w:val="24"/>
          <w:lang w:eastAsia="cs-CZ"/>
        </w:rPr>
        <w:t xml:space="preserve"> &gt; verheiratet, ältere Frauen; Schwarz &gt; Trauer, Witwen)</w:t>
      </w:r>
    </w:p>
    <w:p w:rsidR="00FA736C" w:rsidRPr="000463C3" w:rsidRDefault="00FA736C" w:rsidP="000463C3">
      <w:pPr>
        <w:pStyle w:val="Bezmezer"/>
        <w:rPr>
          <w:rFonts w:eastAsia="Times New Roman" w:cs="Times New Roman"/>
          <w:szCs w:val="24"/>
          <w:lang w:eastAsia="cs-CZ"/>
        </w:rPr>
      </w:pPr>
      <w:r w:rsidRPr="000463C3">
        <w:rPr>
          <w:rFonts w:eastAsia="Times New Roman" w:cs="Times New Roman"/>
          <w:szCs w:val="24"/>
          <w:lang w:eastAsia="cs-CZ"/>
        </w:rPr>
        <w:t>die Trauerstufe (Voll-, Halb-, Vierteltrauer, Freudenzeit)</w:t>
      </w:r>
    </w:p>
    <w:p w:rsidR="00C722B7" w:rsidRDefault="00FA736C" w:rsidP="000463C3">
      <w:pPr>
        <w:pStyle w:val="Bezmezer"/>
        <w:rPr>
          <w:rFonts w:eastAsia="Times New Roman" w:cs="Times New Roman"/>
          <w:szCs w:val="24"/>
          <w:lang w:eastAsia="cs-CZ"/>
        </w:rPr>
      </w:pPr>
      <w:r w:rsidRPr="000463C3">
        <w:rPr>
          <w:rFonts w:eastAsia="Times New Roman" w:cs="Times New Roman"/>
          <w:szCs w:val="24"/>
          <w:lang w:eastAsia="cs-CZ"/>
        </w:rPr>
        <w:t xml:space="preserve">den Anlass (Abendmahl, sonntäglicher Kirchgang, gewöhnlicher Sonntag, Hochzeit, </w:t>
      </w:r>
    </w:p>
    <w:p w:rsidR="00FA736C" w:rsidRPr="000463C3" w:rsidRDefault="00FA736C" w:rsidP="00C722B7">
      <w:pPr>
        <w:pStyle w:val="Bezmezer"/>
        <w:ind w:firstLine="708"/>
        <w:rPr>
          <w:rFonts w:eastAsia="Times New Roman" w:cs="Times New Roman"/>
          <w:szCs w:val="24"/>
          <w:lang w:eastAsia="cs-CZ"/>
        </w:rPr>
      </w:pPr>
      <w:r w:rsidRPr="000463C3">
        <w:rPr>
          <w:rFonts w:eastAsia="Times New Roman" w:cs="Times New Roman"/>
          <w:szCs w:val="24"/>
          <w:lang w:eastAsia="cs-CZ"/>
        </w:rPr>
        <w:t xml:space="preserve"> Konfirmation, etc.) </w:t>
      </w:r>
    </w:p>
    <w:p w:rsidR="00FA736C" w:rsidRPr="000463C3" w:rsidRDefault="00FA736C" w:rsidP="000463C3">
      <w:pPr>
        <w:pStyle w:val="Bezmezer"/>
        <w:rPr>
          <w:rFonts w:cs="Times New Roman"/>
          <w:szCs w:val="24"/>
        </w:rPr>
      </w:pPr>
    </w:p>
    <w:p w:rsidR="00774447" w:rsidRDefault="00774447" w:rsidP="000463C3">
      <w:pPr>
        <w:pStyle w:val="Bezmezer"/>
        <w:rPr>
          <w:rStyle w:val="Siln"/>
          <w:rFonts w:cs="Times New Roman"/>
          <w:bCs w:val="0"/>
          <w:color w:val="393536"/>
          <w:szCs w:val="24"/>
        </w:rPr>
      </w:pPr>
    </w:p>
    <w:p w:rsidR="000463C3" w:rsidRDefault="00C722B7" w:rsidP="000463C3">
      <w:pPr>
        <w:pStyle w:val="Bezmezer"/>
        <w:rPr>
          <w:rStyle w:val="Siln"/>
          <w:rFonts w:cs="Times New Roman"/>
          <w:bCs w:val="0"/>
          <w:color w:val="393536"/>
          <w:szCs w:val="24"/>
        </w:rPr>
      </w:pPr>
      <w:bookmarkStart w:id="0" w:name="_GoBack"/>
      <w:bookmarkEnd w:id="0"/>
      <w:r w:rsidRPr="00C722B7">
        <w:rPr>
          <w:rStyle w:val="Siln"/>
          <w:rFonts w:cs="Times New Roman"/>
          <w:bCs w:val="0"/>
          <w:color w:val="393536"/>
          <w:szCs w:val="24"/>
        </w:rPr>
        <w:t>Die typische T</w:t>
      </w:r>
      <w:r w:rsidR="000463C3" w:rsidRPr="00C722B7">
        <w:rPr>
          <w:rStyle w:val="Siln"/>
          <w:rFonts w:cs="Times New Roman"/>
          <w:bCs w:val="0"/>
          <w:color w:val="393536"/>
          <w:szCs w:val="24"/>
        </w:rPr>
        <w:t xml:space="preserve">racht in </w:t>
      </w:r>
      <w:r w:rsidRPr="00C722B7">
        <w:rPr>
          <w:rStyle w:val="Siln"/>
          <w:rFonts w:cs="Times New Roman"/>
          <w:bCs w:val="0"/>
          <w:color w:val="393536"/>
          <w:szCs w:val="24"/>
        </w:rPr>
        <w:t>B</w:t>
      </w:r>
      <w:r w:rsidR="000463C3" w:rsidRPr="00C722B7">
        <w:rPr>
          <w:rStyle w:val="Siln"/>
          <w:rFonts w:cs="Times New Roman"/>
          <w:bCs w:val="0"/>
          <w:color w:val="393536"/>
          <w:szCs w:val="24"/>
        </w:rPr>
        <w:t>ayern</w:t>
      </w:r>
    </w:p>
    <w:p w:rsidR="00C722B7" w:rsidRPr="00C722B7" w:rsidRDefault="00C722B7" w:rsidP="000463C3">
      <w:pPr>
        <w:pStyle w:val="Bezmezer"/>
        <w:rPr>
          <w:rStyle w:val="Siln"/>
          <w:rFonts w:cs="Times New Roman"/>
          <w:bCs w:val="0"/>
          <w:color w:val="393536"/>
          <w:szCs w:val="24"/>
        </w:rPr>
      </w:pPr>
    </w:p>
    <w:p w:rsidR="000463C3" w:rsidRDefault="000463C3" w:rsidP="000463C3">
      <w:pPr>
        <w:pStyle w:val="Bezmezer"/>
        <w:rPr>
          <w:rStyle w:val="Siln"/>
          <w:rFonts w:cs="Times New Roman"/>
          <w:b w:val="0"/>
          <w:bCs w:val="0"/>
          <w:color w:val="393536"/>
          <w:szCs w:val="24"/>
        </w:rPr>
      </w:pPr>
      <w:r>
        <w:rPr>
          <w:noProof/>
          <w:lang w:val="cs-CZ" w:eastAsia="cs-CZ"/>
        </w:rPr>
        <w:drawing>
          <wp:inline distT="0" distB="0" distL="0" distR="0" wp14:anchorId="1DDACEDA" wp14:editId="017E7455">
            <wp:extent cx="5760720" cy="3584679"/>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3584679"/>
                    </a:xfrm>
                    <a:prstGeom prst="rect">
                      <a:avLst/>
                    </a:prstGeom>
                  </pic:spPr>
                </pic:pic>
              </a:graphicData>
            </a:graphic>
          </wp:inline>
        </w:drawing>
      </w:r>
    </w:p>
    <w:p w:rsidR="00C722B7" w:rsidRDefault="00C722B7" w:rsidP="000463C3">
      <w:pPr>
        <w:pStyle w:val="Bezmezer"/>
        <w:rPr>
          <w:rStyle w:val="Siln"/>
          <w:rFonts w:cs="Times New Roman"/>
          <w:b w:val="0"/>
          <w:bCs w:val="0"/>
          <w:color w:val="393536"/>
          <w:szCs w:val="24"/>
        </w:rPr>
      </w:pPr>
    </w:p>
    <w:p w:rsidR="00FA736C" w:rsidRPr="000463C3" w:rsidRDefault="00FA736C" w:rsidP="000463C3">
      <w:pPr>
        <w:pStyle w:val="Bezmezer"/>
        <w:rPr>
          <w:rFonts w:cs="Times New Roman"/>
          <w:color w:val="393536"/>
          <w:szCs w:val="24"/>
        </w:rPr>
      </w:pPr>
      <w:r w:rsidRPr="000463C3">
        <w:rPr>
          <w:rStyle w:val="Siln"/>
          <w:rFonts w:cs="Times New Roman"/>
          <w:b w:val="0"/>
          <w:bCs w:val="0"/>
          <w:color w:val="393536"/>
          <w:szCs w:val="24"/>
        </w:rPr>
        <w:t>Wie sieht eine typische Tracht aus, was ist obligatorisch, was für Abwandlungen gibt es?</w:t>
      </w:r>
    </w:p>
    <w:p w:rsidR="00FA736C" w:rsidRPr="000463C3" w:rsidRDefault="00FA736C" w:rsidP="000463C3">
      <w:pPr>
        <w:pStyle w:val="Bezmezer"/>
        <w:rPr>
          <w:rFonts w:cs="Times New Roman"/>
          <w:color w:val="393536"/>
          <w:szCs w:val="24"/>
        </w:rPr>
      </w:pPr>
      <w:r w:rsidRPr="000463C3">
        <w:rPr>
          <w:rFonts w:cs="Times New Roman"/>
          <w:color w:val="393536"/>
          <w:szCs w:val="24"/>
        </w:rPr>
        <w:t xml:space="preserve">Dirndl und Trachten sind nach wie vor ein wichtiger Bestandteil des deutschen Traditionsguts, wenngleich die Trachtenmode im Grunde fast ausschließlich im Süden getragen wird. Gerade das Oktoberfest in München hat zweifellos einen der Grundsteine für die erneute Beliebtheit der Trachtenmode gelegt, denn dort ist sie längst wieder salonfähig und wer mit Jeans und T-Shirt vorbeischaut, der zeigt damit einerseits seine Unkenntnis und andererseits auch eine gewisse Arroganz gegenüber der bayerischen Tradition. Gerade die Damenwelt hat ihre Freude dran, sich für die Festzelte herauszuputzen und so ihre Verbundenheit zur Heimat und Zugehörigkeit zur Gruppe zu zeigen, aber auch die Männer in ihren bekannten Lederhosen sind von den Wiesn nicht mehr wegzudenken. Trotz allem ist das </w:t>
      </w:r>
      <w:r w:rsidRPr="000463C3">
        <w:rPr>
          <w:rFonts w:cs="Times New Roman"/>
          <w:color w:val="393536"/>
          <w:szCs w:val="24"/>
        </w:rPr>
        <w:lastRenderedPageBreak/>
        <w:t>Tragen von Dirndl und Lederhosen aber keinesfalls zu unterschätzen, denn wer es richtig machen will, der muss bei seiner Garderobe einiges beachten.</w:t>
      </w:r>
    </w:p>
    <w:p w:rsidR="00C722B7" w:rsidRDefault="00C722B7" w:rsidP="000463C3">
      <w:pPr>
        <w:pStyle w:val="Bezmezer"/>
        <w:rPr>
          <w:rStyle w:val="Siln"/>
          <w:rFonts w:cs="Times New Roman"/>
          <w:b w:val="0"/>
          <w:bCs w:val="0"/>
          <w:color w:val="393536"/>
          <w:szCs w:val="24"/>
        </w:rPr>
      </w:pPr>
    </w:p>
    <w:p w:rsidR="00FA736C" w:rsidRPr="00C722B7" w:rsidRDefault="00FA736C" w:rsidP="000463C3">
      <w:pPr>
        <w:pStyle w:val="Bezmezer"/>
        <w:rPr>
          <w:rFonts w:cs="Times New Roman"/>
          <w:color w:val="393536"/>
          <w:szCs w:val="24"/>
        </w:rPr>
      </w:pPr>
      <w:r w:rsidRPr="00C722B7">
        <w:rPr>
          <w:rStyle w:val="Siln"/>
          <w:rFonts w:cs="Times New Roman"/>
          <w:bCs w:val="0"/>
          <w:color w:val="393536"/>
          <w:szCs w:val="24"/>
        </w:rPr>
        <w:t>Dirndl und Trachten stehen für Tradition</w:t>
      </w:r>
    </w:p>
    <w:p w:rsidR="00C722B7" w:rsidRDefault="00C722B7" w:rsidP="000463C3">
      <w:pPr>
        <w:pStyle w:val="Bezmezer"/>
        <w:rPr>
          <w:rFonts w:cs="Times New Roman"/>
          <w:color w:val="393536"/>
          <w:szCs w:val="24"/>
        </w:rPr>
      </w:pPr>
    </w:p>
    <w:p w:rsidR="00C722B7" w:rsidRDefault="00FA736C" w:rsidP="000463C3">
      <w:pPr>
        <w:pStyle w:val="Bezmezer"/>
        <w:rPr>
          <w:rFonts w:cs="Times New Roman"/>
          <w:color w:val="393536"/>
          <w:szCs w:val="24"/>
        </w:rPr>
      </w:pPr>
      <w:r w:rsidRPr="000463C3">
        <w:rPr>
          <w:rFonts w:cs="Times New Roman"/>
          <w:color w:val="393536"/>
          <w:szCs w:val="24"/>
        </w:rPr>
        <w:t>Ursprünglich stammt die bayerische Trachtenmode aus dem 18. Jahrhundert, damals waren die Kleider der Damen allerdings lediglich als Arbeitskleidung der Dienstboten reicher Herrschaften und Adelsfamilien gedacht. Erst ab 1870 gab es das Dirndl schließlich auch als ganz normales Alltagskleidungsstück zu kaufen, wenngleich es auch zu diesem Zeitpunkt noch einen gewissen Hauch von Arbeitskleidung an sich hatte. Bis es schließlich zur erwünschten Kleidung bei feierlichen Anlässen wurde, vergingen allerdings noch viele Jahre</w:t>
      </w:r>
      <w:r w:rsidR="00C722B7">
        <w:rPr>
          <w:rFonts w:cs="Times New Roman"/>
          <w:color w:val="393536"/>
          <w:szCs w:val="24"/>
        </w:rPr>
        <w:t>.</w:t>
      </w:r>
    </w:p>
    <w:p w:rsidR="00C722B7" w:rsidRDefault="00C722B7" w:rsidP="000463C3">
      <w:pPr>
        <w:pStyle w:val="Bezmezer"/>
        <w:rPr>
          <w:rFonts w:cs="Times New Roman"/>
          <w:color w:val="393536"/>
          <w:szCs w:val="24"/>
        </w:rPr>
      </w:pPr>
    </w:p>
    <w:p w:rsidR="00FA736C" w:rsidRPr="000463C3" w:rsidRDefault="00FA736C" w:rsidP="000463C3">
      <w:pPr>
        <w:pStyle w:val="Bezmezer"/>
        <w:rPr>
          <w:rFonts w:cs="Times New Roman"/>
          <w:color w:val="393536"/>
          <w:szCs w:val="24"/>
        </w:rPr>
      </w:pPr>
      <w:r w:rsidRPr="000463C3">
        <w:rPr>
          <w:rFonts w:cs="Times New Roman"/>
          <w:color w:val="393536"/>
          <w:szCs w:val="24"/>
        </w:rPr>
        <w:t>Mittlerweile gibt es Dirndl jedoch in vielen Farben und Schnitten, sodass jede Frau hier etwas für ihren Geschmack findet. An dem klassischen Aufbau eines Dirndls hat dies jedoch nichts geändert, denn noch immer besteht es aus</w:t>
      </w:r>
    </w:p>
    <w:p w:rsidR="00FA736C" w:rsidRPr="000463C3" w:rsidRDefault="00FA736C" w:rsidP="000463C3">
      <w:pPr>
        <w:pStyle w:val="Bezmezer"/>
        <w:rPr>
          <w:rFonts w:cs="Times New Roman"/>
          <w:color w:val="393536"/>
          <w:szCs w:val="24"/>
        </w:rPr>
      </w:pPr>
      <w:r w:rsidRPr="000463C3">
        <w:rPr>
          <w:rFonts w:cs="Times New Roman"/>
          <w:color w:val="393536"/>
          <w:szCs w:val="24"/>
        </w:rPr>
        <w:t>einem in Falten gelegten Rock,</w:t>
      </w:r>
    </w:p>
    <w:p w:rsidR="00FA736C" w:rsidRPr="000463C3" w:rsidRDefault="00FA736C" w:rsidP="000463C3">
      <w:pPr>
        <w:pStyle w:val="Bezmezer"/>
        <w:rPr>
          <w:rFonts w:cs="Times New Roman"/>
          <w:color w:val="393536"/>
          <w:szCs w:val="24"/>
        </w:rPr>
      </w:pPr>
      <w:r w:rsidRPr="000463C3">
        <w:rPr>
          <w:rFonts w:cs="Times New Roman"/>
          <w:color w:val="393536"/>
          <w:szCs w:val="24"/>
        </w:rPr>
        <w:t>und einem meist angenähten Oberteil, dem Mieder.</w:t>
      </w:r>
    </w:p>
    <w:p w:rsidR="00FA736C" w:rsidRPr="000463C3" w:rsidRDefault="00FA736C" w:rsidP="000463C3">
      <w:pPr>
        <w:pStyle w:val="Bezmezer"/>
        <w:rPr>
          <w:rFonts w:cs="Times New Roman"/>
          <w:color w:val="393536"/>
          <w:szCs w:val="24"/>
        </w:rPr>
      </w:pPr>
      <w:r w:rsidRPr="000463C3">
        <w:rPr>
          <w:rFonts w:cs="Times New Roman"/>
          <w:color w:val="393536"/>
          <w:szCs w:val="24"/>
        </w:rPr>
        <w:t>Zusätzlich kommen außerdem noch weitere Kleidungsstücke dazu, allen voran die klassische Dirndlbluse, die unter der Brust endet und mit einem Gummiband versehen ist. Auch eine Schürze ist typischer Bestandteil des Dirndls und endet normalerweise einige Finger breit über dem Rocksaum. Der wohl unbestritten wichtigste Part der weiblichen Trachtenmode ist und bleibt jedoch das Dekolleté</w:t>
      </w:r>
      <w:r w:rsidR="00C722B7">
        <w:rPr>
          <w:rFonts w:cs="Times New Roman"/>
          <w:color w:val="393536"/>
          <w:szCs w:val="24"/>
        </w:rPr>
        <w:t xml:space="preserve">. </w:t>
      </w:r>
      <w:r w:rsidRPr="000463C3">
        <w:rPr>
          <w:rFonts w:cs="Times New Roman"/>
          <w:color w:val="393536"/>
          <w:szCs w:val="24"/>
        </w:rPr>
        <w:t>Viele Bestandteile des Kleids zielen darauf ab, einen schönen Push-Up-Effekt zu erzielen, in einigen Kleidern befinden sich daher sogar noch die ehemals gebräuchlichen Stäbchen zur Verstärkung, die der heutigen Korsage ähneln und auch die Borte erfüllt diesen Zweck. Nicht zu vergessen ist außerdem der auf der Vorderseite zu findende Miederlatz, an dem sich oftmals feine, filigrane Stickereien befinden. Zu guter Letzt befindet sich auf dem Rücken außerdem noch die Miederschnürung.</w:t>
      </w:r>
    </w:p>
    <w:p w:rsidR="00FA736C" w:rsidRPr="000463C3" w:rsidRDefault="00FA736C" w:rsidP="000463C3">
      <w:pPr>
        <w:pStyle w:val="Bezmezer"/>
        <w:rPr>
          <w:rFonts w:cs="Times New Roman"/>
          <w:color w:val="393536"/>
          <w:szCs w:val="24"/>
        </w:rPr>
      </w:pPr>
      <w:r w:rsidRPr="000463C3">
        <w:rPr>
          <w:rFonts w:cs="Times New Roman"/>
          <w:color w:val="393536"/>
          <w:szCs w:val="24"/>
        </w:rPr>
        <w:t> </w:t>
      </w:r>
    </w:p>
    <w:p w:rsidR="00FA736C" w:rsidRPr="000463C3" w:rsidRDefault="00FA736C" w:rsidP="000463C3">
      <w:pPr>
        <w:pStyle w:val="Bezmezer"/>
        <w:rPr>
          <w:rFonts w:cs="Times New Roman"/>
          <w:szCs w:val="24"/>
        </w:rPr>
      </w:pPr>
    </w:p>
    <w:sectPr w:rsidR="00FA736C" w:rsidRPr="000463C3" w:rsidSect="00582C37">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2C37" w:rsidRDefault="00582C37" w:rsidP="00582C37">
      <w:pPr>
        <w:spacing w:after="0" w:line="240" w:lineRule="auto"/>
      </w:pPr>
      <w:r>
        <w:separator/>
      </w:r>
    </w:p>
  </w:endnote>
  <w:endnote w:type="continuationSeparator" w:id="0">
    <w:p w:rsidR="00582C37" w:rsidRDefault="00582C37" w:rsidP="00582C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inherit">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C37" w:rsidRDefault="00582C37">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C37" w:rsidRDefault="00582C37">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C37" w:rsidRDefault="00582C37">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2C37" w:rsidRDefault="00582C37" w:rsidP="00582C37">
      <w:pPr>
        <w:spacing w:after="0" w:line="240" w:lineRule="auto"/>
      </w:pPr>
      <w:r>
        <w:separator/>
      </w:r>
    </w:p>
  </w:footnote>
  <w:footnote w:type="continuationSeparator" w:id="0">
    <w:p w:rsidR="00582C37" w:rsidRDefault="00582C37" w:rsidP="00582C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C37" w:rsidRDefault="00582C37">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0944009"/>
      <w:docPartObj>
        <w:docPartGallery w:val="Page Numbers (Top of Page)"/>
        <w:docPartUnique/>
      </w:docPartObj>
    </w:sdtPr>
    <w:sdtEndPr/>
    <w:sdtContent>
      <w:p w:rsidR="00582C37" w:rsidRDefault="00582C37">
        <w:pPr>
          <w:pStyle w:val="Zhlav"/>
          <w:jc w:val="right"/>
        </w:pPr>
        <w:r>
          <w:fldChar w:fldCharType="begin"/>
        </w:r>
        <w:r>
          <w:instrText>PAGE   \* MERGEFORMAT</w:instrText>
        </w:r>
        <w:r>
          <w:fldChar w:fldCharType="separate"/>
        </w:r>
        <w:r w:rsidR="00774447" w:rsidRPr="00774447">
          <w:rPr>
            <w:noProof/>
            <w:lang w:val="cs-CZ"/>
          </w:rPr>
          <w:t>4</w:t>
        </w:r>
        <w:r>
          <w:fldChar w:fldCharType="end"/>
        </w:r>
      </w:p>
    </w:sdtContent>
  </w:sdt>
  <w:p w:rsidR="00582C37" w:rsidRDefault="00582C37">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C37" w:rsidRDefault="00582C37">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A51D9"/>
    <w:multiLevelType w:val="multilevel"/>
    <w:tmpl w:val="7E90D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396374"/>
    <w:multiLevelType w:val="multilevel"/>
    <w:tmpl w:val="4D98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701AA8"/>
    <w:multiLevelType w:val="multilevel"/>
    <w:tmpl w:val="C64AB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A6E5120"/>
    <w:multiLevelType w:val="multilevel"/>
    <w:tmpl w:val="DD36E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36C"/>
    <w:rsid w:val="000463C3"/>
    <w:rsid w:val="00582C37"/>
    <w:rsid w:val="00774447"/>
    <w:rsid w:val="00B72AC9"/>
    <w:rsid w:val="00C722B7"/>
    <w:rsid w:val="00D73475"/>
    <w:rsid w:val="00E24C05"/>
    <w:rsid w:val="00FA736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24C05"/>
    <w:rPr>
      <w:lang w:val="de-DE"/>
    </w:rPr>
  </w:style>
  <w:style w:type="paragraph" w:styleId="Nadpis2">
    <w:name w:val="heading 2"/>
    <w:basedOn w:val="Normln"/>
    <w:link w:val="Nadpis2Char"/>
    <w:uiPriority w:val="9"/>
    <w:qFormat/>
    <w:rsid w:val="00FA736C"/>
    <w:pPr>
      <w:spacing w:after="150" w:line="240" w:lineRule="auto"/>
      <w:outlineLvl w:val="1"/>
    </w:pPr>
    <w:rPr>
      <w:rFonts w:ascii="inherit" w:eastAsia="Times New Roman" w:hAnsi="inherit" w:cs="Times New Roman"/>
      <w:b/>
      <w:bCs/>
      <w:sz w:val="27"/>
      <w:szCs w:val="27"/>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D73475"/>
    <w:pPr>
      <w:spacing w:after="0" w:line="240" w:lineRule="auto"/>
    </w:pPr>
    <w:rPr>
      <w:rFonts w:ascii="Times New Roman" w:hAnsi="Times New Roman"/>
      <w:sz w:val="24"/>
      <w:lang w:val="de-DE"/>
    </w:rPr>
  </w:style>
  <w:style w:type="paragraph" w:styleId="Normlnweb">
    <w:name w:val="Normal (Web)"/>
    <w:basedOn w:val="Normln"/>
    <w:uiPriority w:val="99"/>
    <w:semiHidden/>
    <w:unhideWhenUsed/>
    <w:rsid w:val="00FA736C"/>
    <w:pPr>
      <w:spacing w:before="100" w:beforeAutospacing="1" w:after="100" w:afterAutospacing="1" w:line="240" w:lineRule="auto"/>
    </w:pPr>
    <w:rPr>
      <w:rFonts w:ascii="Times New Roman" w:eastAsia="Times New Roman" w:hAnsi="Times New Roman" w:cs="Times New Roman"/>
      <w:sz w:val="24"/>
      <w:szCs w:val="24"/>
      <w:lang w:val="cs-CZ" w:eastAsia="cs-CZ"/>
    </w:rPr>
  </w:style>
  <w:style w:type="paragraph" w:styleId="Textbubliny">
    <w:name w:val="Balloon Text"/>
    <w:basedOn w:val="Normln"/>
    <w:link w:val="TextbublinyChar"/>
    <w:uiPriority w:val="99"/>
    <w:semiHidden/>
    <w:unhideWhenUsed/>
    <w:rsid w:val="00FA736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A736C"/>
    <w:rPr>
      <w:rFonts w:ascii="Tahoma" w:hAnsi="Tahoma" w:cs="Tahoma"/>
      <w:sz w:val="16"/>
      <w:szCs w:val="16"/>
      <w:lang w:val="de-DE"/>
    </w:rPr>
  </w:style>
  <w:style w:type="character" w:styleId="Hypertextovodkaz">
    <w:name w:val="Hyperlink"/>
    <w:basedOn w:val="Standardnpsmoodstavce"/>
    <w:uiPriority w:val="99"/>
    <w:semiHidden/>
    <w:unhideWhenUsed/>
    <w:rsid w:val="00FA736C"/>
    <w:rPr>
      <w:color w:val="0000FF"/>
      <w:u w:val="single"/>
    </w:rPr>
  </w:style>
  <w:style w:type="character" w:customStyle="1" w:styleId="Nadpis2Char">
    <w:name w:val="Nadpis 2 Char"/>
    <w:basedOn w:val="Standardnpsmoodstavce"/>
    <w:link w:val="Nadpis2"/>
    <w:uiPriority w:val="9"/>
    <w:rsid w:val="00FA736C"/>
    <w:rPr>
      <w:rFonts w:ascii="inherit" w:eastAsia="Times New Roman" w:hAnsi="inherit" w:cs="Times New Roman"/>
      <w:b/>
      <w:bCs/>
      <w:sz w:val="27"/>
      <w:szCs w:val="27"/>
      <w:lang w:eastAsia="cs-CZ"/>
    </w:rPr>
  </w:style>
  <w:style w:type="character" w:styleId="Siln">
    <w:name w:val="Strong"/>
    <w:basedOn w:val="Standardnpsmoodstavce"/>
    <w:uiPriority w:val="22"/>
    <w:qFormat/>
    <w:rsid w:val="00FA736C"/>
    <w:rPr>
      <w:b/>
      <w:bCs/>
    </w:rPr>
  </w:style>
  <w:style w:type="paragraph" w:customStyle="1" w:styleId="Nadpis23">
    <w:name w:val="Nadpis 23"/>
    <w:basedOn w:val="Normln"/>
    <w:rsid w:val="00E24C05"/>
    <w:pPr>
      <w:spacing w:before="34" w:after="154" w:line="240" w:lineRule="auto"/>
      <w:outlineLvl w:val="2"/>
    </w:pPr>
    <w:rPr>
      <w:rFonts w:ascii="Times New Roman" w:eastAsia="Times New Roman" w:hAnsi="Times New Roman" w:cs="Times New Roman"/>
      <w:b/>
      <w:bCs/>
      <w:color w:val="003366"/>
      <w:sz w:val="26"/>
      <w:szCs w:val="26"/>
      <w:lang w:val="cs-CZ" w:eastAsia="cs-CZ"/>
    </w:rPr>
  </w:style>
  <w:style w:type="paragraph" w:styleId="Zhlav">
    <w:name w:val="header"/>
    <w:basedOn w:val="Normln"/>
    <w:link w:val="ZhlavChar"/>
    <w:uiPriority w:val="99"/>
    <w:unhideWhenUsed/>
    <w:rsid w:val="00582C3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82C37"/>
    <w:rPr>
      <w:lang w:val="de-DE"/>
    </w:rPr>
  </w:style>
  <w:style w:type="paragraph" w:styleId="Zpat">
    <w:name w:val="footer"/>
    <w:basedOn w:val="Normln"/>
    <w:link w:val="ZpatChar"/>
    <w:uiPriority w:val="99"/>
    <w:unhideWhenUsed/>
    <w:rsid w:val="00582C37"/>
    <w:pPr>
      <w:tabs>
        <w:tab w:val="center" w:pos="4536"/>
        <w:tab w:val="right" w:pos="9072"/>
      </w:tabs>
      <w:spacing w:after="0" w:line="240" w:lineRule="auto"/>
    </w:pPr>
  </w:style>
  <w:style w:type="character" w:customStyle="1" w:styleId="ZpatChar">
    <w:name w:val="Zápatí Char"/>
    <w:basedOn w:val="Standardnpsmoodstavce"/>
    <w:link w:val="Zpat"/>
    <w:uiPriority w:val="99"/>
    <w:rsid w:val="00582C37"/>
    <w:rPr>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24C05"/>
    <w:rPr>
      <w:lang w:val="de-DE"/>
    </w:rPr>
  </w:style>
  <w:style w:type="paragraph" w:styleId="Nadpis2">
    <w:name w:val="heading 2"/>
    <w:basedOn w:val="Normln"/>
    <w:link w:val="Nadpis2Char"/>
    <w:uiPriority w:val="9"/>
    <w:qFormat/>
    <w:rsid w:val="00FA736C"/>
    <w:pPr>
      <w:spacing w:after="150" w:line="240" w:lineRule="auto"/>
      <w:outlineLvl w:val="1"/>
    </w:pPr>
    <w:rPr>
      <w:rFonts w:ascii="inherit" w:eastAsia="Times New Roman" w:hAnsi="inherit" w:cs="Times New Roman"/>
      <w:b/>
      <w:bCs/>
      <w:sz w:val="27"/>
      <w:szCs w:val="27"/>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D73475"/>
    <w:pPr>
      <w:spacing w:after="0" w:line="240" w:lineRule="auto"/>
    </w:pPr>
    <w:rPr>
      <w:rFonts w:ascii="Times New Roman" w:hAnsi="Times New Roman"/>
      <w:sz w:val="24"/>
      <w:lang w:val="de-DE"/>
    </w:rPr>
  </w:style>
  <w:style w:type="paragraph" w:styleId="Normlnweb">
    <w:name w:val="Normal (Web)"/>
    <w:basedOn w:val="Normln"/>
    <w:uiPriority w:val="99"/>
    <w:semiHidden/>
    <w:unhideWhenUsed/>
    <w:rsid w:val="00FA736C"/>
    <w:pPr>
      <w:spacing w:before="100" w:beforeAutospacing="1" w:after="100" w:afterAutospacing="1" w:line="240" w:lineRule="auto"/>
    </w:pPr>
    <w:rPr>
      <w:rFonts w:ascii="Times New Roman" w:eastAsia="Times New Roman" w:hAnsi="Times New Roman" w:cs="Times New Roman"/>
      <w:sz w:val="24"/>
      <w:szCs w:val="24"/>
      <w:lang w:val="cs-CZ" w:eastAsia="cs-CZ"/>
    </w:rPr>
  </w:style>
  <w:style w:type="paragraph" w:styleId="Textbubliny">
    <w:name w:val="Balloon Text"/>
    <w:basedOn w:val="Normln"/>
    <w:link w:val="TextbublinyChar"/>
    <w:uiPriority w:val="99"/>
    <w:semiHidden/>
    <w:unhideWhenUsed/>
    <w:rsid w:val="00FA736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A736C"/>
    <w:rPr>
      <w:rFonts w:ascii="Tahoma" w:hAnsi="Tahoma" w:cs="Tahoma"/>
      <w:sz w:val="16"/>
      <w:szCs w:val="16"/>
      <w:lang w:val="de-DE"/>
    </w:rPr>
  </w:style>
  <w:style w:type="character" w:styleId="Hypertextovodkaz">
    <w:name w:val="Hyperlink"/>
    <w:basedOn w:val="Standardnpsmoodstavce"/>
    <w:uiPriority w:val="99"/>
    <w:semiHidden/>
    <w:unhideWhenUsed/>
    <w:rsid w:val="00FA736C"/>
    <w:rPr>
      <w:color w:val="0000FF"/>
      <w:u w:val="single"/>
    </w:rPr>
  </w:style>
  <w:style w:type="character" w:customStyle="1" w:styleId="Nadpis2Char">
    <w:name w:val="Nadpis 2 Char"/>
    <w:basedOn w:val="Standardnpsmoodstavce"/>
    <w:link w:val="Nadpis2"/>
    <w:uiPriority w:val="9"/>
    <w:rsid w:val="00FA736C"/>
    <w:rPr>
      <w:rFonts w:ascii="inherit" w:eastAsia="Times New Roman" w:hAnsi="inherit" w:cs="Times New Roman"/>
      <w:b/>
      <w:bCs/>
      <w:sz w:val="27"/>
      <w:szCs w:val="27"/>
      <w:lang w:eastAsia="cs-CZ"/>
    </w:rPr>
  </w:style>
  <w:style w:type="character" w:styleId="Siln">
    <w:name w:val="Strong"/>
    <w:basedOn w:val="Standardnpsmoodstavce"/>
    <w:uiPriority w:val="22"/>
    <w:qFormat/>
    <w:rsid w:val="00FA736C"/>
    <w:rPr>
      <w:b/>
      <w:bCs/>
    </w:rPr>
  </w:style>
  <w:style w:type="paragraph" w:customStyle="1" w:styleId="Nadpis23">
    <w:name w:val="Nadpis 23"/>
    <w:basedOn w:val="Normln"/>
    <w:rsid w:val="00E24C05"/>
    <w:pPr>
      <w:spacing w:before="34" w:after="154" w:line="240" w:lineRule="auto"/>
      <w:outlineLvl w:val="2"/>
    </w:pPr>
    <w:rPr>
      <w:rFonts w:ascii="Times New Roman" w:eastAsia="Times New Roman" w:hAnsi="Times New Roman" w:cs="Times New Roman"/>
      <w:b/>
      <w:bCs/>
      <w:color w:val="003366"/>
      <w:sz w:val="26"/>
      <w:szCs w:val="26"/>
      <w:lang w:val="cs-CZ" w:eastAsia="cs-CZ"/>
    </w:rPr>
  </w:style>
  <w:style w:type="paragraph" w:styleId="Zhlav">
    <w:name w:val="header"/>
    <w:basedOn w:val="Normln"/>
    <w:link w:val="ZhlavChar"/>
    <w:uiPriority w:val="99"/>
    <w:unhideWhenUsed/>
    <w:rsid w:val="00582C3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82C37"/>
    <w:rPr>
      <w:lang w:val="de-DE"/>
    </w:rPr>
  </w:style>
  <w:style w:type="paragraph" w:styleId="Zpat">
    <w:name w:val="footer"/>
    <w:basedOn w:val="Normln"/>
    <w:link w:val="ZpatChar"/>
    <w:uiPriority w:val="99"/>
    <w:unhideWhenUsed/>
    <w:rsid w:val="00582C37"/>
    <w:pPr>
      <w:tabs>
        <w:tab w:val="center" w:pos="4536"/>
        <w:tab w:val="right" w:pos="9072"/>
      </w:tabs>
      <w:spacing w:after="0" w:line="240" w:lineRule="auto"/>
    </w:pPr>
  </w:style>
  <w:style w:type="character" w:customStyle="1" w:styleId="ZpatChar">
    <w:name w:val="Zápatí Char"/>
    <w:basedOn w:val="Standardnpsmoodstavce"/>
    <w:link w:val="Zpat"/>
    <w:uiPriority w:val="99"/>
    <w:rsid w:val="00582C37"/>
    <w:rPr>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834442">
      <w:bodyDiv w:val="1"/>
      <w:marLeft w:val="0"/>
      <w:marRight w:val="0"/>
      <w:marTop w:val="0"/>
      <w:marBottom w:val="0"/>
      <w:divBdr>
        <w:top w:val="none" w:sz="0" w:space="0" w:color="auto"/>
        <w:left w:val="none" w:sz="0" w:space="0" w:color="auto"/>
        <w:bottom w:val="none" w:sz="0" w:space="0" w:color="auto"/>
        <w:right w:val="none" w:sz="0" w:space="0" w:color="auto"/>
      </w:divBdr>
      <w:divsChild>
        <w:div w:id="1244679707">
          <w:marLeft w:val="0"/>
          <w:marRight w:val="0"/>
          <w:marTop w:val="0"/>
          <w:marBottom w:val="0"/>
          <w:divBdr>
            <w:top w:val="none" w:sz="0" w:space="0" w:color="auto"/>
            <w:left w:val="none" w:sz="0" w:space="0" w:color="auto"/>
            <w:bottom w:val="none" w:sz="0" w:space="0" w:color="auto"/>
            <w:right w:val="none" w:sz="0" w:space="0" w:color="auto"/>
          </w:divBdr>
          <w:divsChild>
            <w:div w:id="1511069533">
              <w:marLeft w:val="0"/>
              <w:marRight w:val="0"/>
              <w:marTop w:val="0"/>
              <w:marBottom w:val="0"/>
              <w:divBdr>
                <w:top w:val="none" w:sz="0" w:space="0" w:color="auto"/>
                <w:left w:val="none" w:sz="0" w:space="0" w:color="auto"/>
                <w:bottom w:val="none" w:sz="0" w:space="0" w:color="auto"/>
                <w:right w:val="none" w:sz="0" w:space="0" w:color="auto"/>
              </w:divBdr>
              <w:divsChild>
                <w:div w:id="1239171219">
                  <w:marLeft w:val="0"/>
                  <w:marRight w:val="0"/>
                  <w:marTop w:val="0"/>
                  <w:marBottom w:val="0"/>
                  <w:divBdr>
                    <w:top w:val="none" w:sz="0" w:space="0" w:color="auto"/>
                    <w:left w:val="none" w:sz="0" w:space="0" w:color="auto"/>
                    <w:bottom w:val="none" w:sz="0" w:space="0" w:color="auto"/>
                    <w:right w:val="none" w:sz="0" w:space="0" w:color="auto"/>
                  </w:divBdr>
                  <w:divsChild>
                    <w:div w:id="1094127429">
                      <w:marLeft w:val="-150"/>
                      <w:marRight w:val="-150"/>
                      <w:marTop w:val="0"/>
                      <w:marBottom w:val="0"/>
                      <w:divBdr>
                        <w:top w:val="none" w:sz="0" w:space="0" w:color="auto"/>
                        <w:left w:val="none" w:sz="0" w:space="0" w:color="auto"/>
                        <w:bottom w:val="none" w:sz="0" w:space="0" w:color="auto"/>
                        <w:right w:val="none" w:sz="0" w:space="0" w:color="auto"/>
                      </w:divBdr>
                      <w:divsChild>
                        <w:div w:id="323167269">
                          <w:marLeft w:val="0"/>
                          <w:marRight w:val="0"/>
                          <w:marTop w:val="0"/>
                          <w:marBottom w:val="300"/>
                          <w:divBdr>
                            <w:top w:val="none" w:sz="0" w:space="0" w:color="auto"/>
                            <w:left w:val="none" w:sz="0" w:space="0" w:color="auto"/>
                            <w:bottom w:val="none" w:sz="0" w:space="0" w:color="auto"/>
                            <w:right w:val="none" w:sz="0" w:space="0" w:color="auto"/>
                          </w:divBdr>
                          <w:divsChild>
                            <w:div w:id="55674424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666299">
      <w:bodyDiv w:val="1"/>
      <w:marLeft w:val="0"/>
      <w:marRight w:val="0"/>
      <w:marTop w:val="0"/>
      <w:marBottom w:val="0"/>
      <w:divBdr>
        <w:top w:val="none" w:sz="0" w:space="0" w:color="auto"/>
        <w:left w:val="none" w:sz="0" w:space="0" w:color="auto"/>
        <w:bottom w:val="none" w:sz="0" w:space="0" w:color="auto"/>
        <w:right w:val="none" w:sz="0" w:space="0" w:color="auto"/>
      </w:divBdr>
    </w:div>
    <w:div w:id="1141001095">
      <w:bodyDiv w:val="1"/>
      <w:marLeft w:val="0"/>
      <w:marRight w:val="0"/>
      <w:marTop w:val="0"/>
      <w:marBottom w:val="0"/>
      <w:divBdr>
        <w:top w:val="none" w:sz="0" w:space="0" w:color="auto"/>
        <w:left w:val="none" w:sz="0" w:space="0" w:color="auto"/>
        <w:bottom w:val="none" w:sz="0" w:space="0" w:color="auto"/>
        <w:right w:val="none" w:sz="0" w:space="0" w:color="auto"/>
      </w:divBdr>
      <w:divsChild>
        <w:div w:id="1836677307">
          <w:marLeft w:val="0"/>
          <w:marRight w:val="0"/>
          <w:marTop w:val="0"/>
          <w:marBottom w:val="0"/>
          <w:divBdr>
            <w:top w:val="none" w:sz="0" w:space="0" w:color="auto"/>
            <w:left w:val="none" w:sz="0" w:space="0" w:color="auto"/>
            <w:bottom w:val="none" w:sz="0" w:space="0" w:color="auto"/>
            <w:right w:val="none" w:sz="0" w:space="0" w:color="auto"/>
          </w:divBdr>
          <w:divsChild>
            <w:div w:id="436294441">
              <w:marLeft w:val="0"/>
              <w:marRight w:val="0"/>
              <w:marTop w:val="0"/>
              <w:marBottom w:val="0"/>
              <w:divBdr>
                <w:top w:val="none" w:sz="0" w:space="0" w:color="auto"/>
                <w:left w:val="none" w:sz="0" w:space="0" w:color="auto"/>
                <w:bottom w:val="none" w:sz="0" w:space="0" w:color="auto"/>
                <w:right w:val="none" w:sz="0" w:space="0" w:color="auto"/>
              </w:divBdr>
              <w:divsChild>
                <w:div w:id="875124683">
                  <w:marLeft w:val="0"/>
                  <w:marRight w:val="0"/>
                  <w:marTop w:val="0"/>
                  <w:marBottom w:val="0"/>
                  <w:divBdr>
                    <w:top w:val="none" w:sz="0" w:space="0" w:color="auto"/>
                    <w:left w:val="none" w:sz="0" w:space="0" w:color="auto"/>
                    <w:bottom w:val="none" w:sz="0" w:space="0" w:color="auto"/>
                    <w:right w:val="none" w:sz="0" w:space="0" w:color="auto"/>
                  </w:divBdr>
                  <w:divsChild>
                    <w:div w:id="116852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680077">
      <w:bodyDiv w:val="1"/>
      <w:marLeft w:val="0"/>
      <w:marRight w:val="0"/>
      <w:marTop w:val="0"/>
      <w:marBottom w:val="0"/>
      <w:divBdr>
        <w:top w:val="none" w:sz="0" w:space="0" w:color="auto"/>
        <w:left w:val="none" w:sz="0" w:space="0" w:color="auto"/>
        <w:bottom w:val="none" w:sz="0" w:space="0" w:color="auto"/>
        <w:right w:val="none" w:sz="0" w:space="0" w:color="auto"/>
      </w:divBdr>
      <w:divsChild>
        <w:div w:id="2065719071">
          <w:marLeft w:val="0"/>
          <w:marRight w:val="0"/>
          <w:marTop w:val="0"/>
          <w:marBottom w:val="0"/>
          <w:divBdr>
            <w:top w:val="none" w:sz="0" w:space="0" w:color="auto"/>
            <w:left w:val="none" w:sz="0" w:space="0" w:color="auto"/>
            <w:bottom w:val="none" w:sz="0" w:space="0" w:color="auto"/>
            <w:right w:val="none" w:sz="0" w:space="0" w:color="auto"/>
          </w:divBdr>
          <w:divsChild>
            <w:div w:id="1858494330">
              <w:marLeft w:val="75"/>
              <w:marRight w:val="75"/>
              <w:marTop w:val="75"/>
              <w:marBottom w:val="75"/>
              <w:divBdr>
                <w:top w:val="none" w:sz="0" w:space="0" w:color="auto"/>
                <w:left w:val="none" w:sz="0" w:space="0" w:color="auto"/>
                <w:bottom w:val="none" w:sz="0" w:space="0" w:color="auto"/>
                <w:right w:val="none" w:sz="0" w:space="0" w:color="auto"/>
              </w:divBdr>
              <w:divsChild>
                <w:div w:id="1320186113">
                  <w:marLeft w:val="0"/>
                  <w:marRight w:val="0"/>
                  <w:marTop w:val="0"/>
                  <w:marBottom w:val="0"/>
                  <w:divBdr>
                    <w:top w:val="none" w:sz="0" w:space="0" w:color="auto"/>
                    <w:left w:val="none" w:sz="0" w:space="0" w:color="auto"/>
                    <w:bottom w:val="none" w:sz="0" w:space="0" w:color="auto"/>
                    <w:right w:val="none" w:sz="0" w:space="0" w:color="auto"/>
                  </w:divBdr>
                  <w:divsChild>
                    <w:div w:id="1502545912">
                      <w:marLeft w:val="0"/>
                      <w:marRight w:val="0"/>
                      <w:marTop w:val="0"/>
                      <w:marBottom w:val="0"/>
                      <w:divBdr>
                        <w:top w:val="none" w:sz="0" w:space="0" w:color="auto"/>
                        <w:left w:val="none" w:sz="0" w:space="0" w:color="auto"/>
                        <w:bottom w:val="none" w:sz="0" w:space="0" w:color="auto"/>
                        <w:right w:val="none" w:sz="0" w:space="0" w:color="auto"/>
                      </w:divBdr>
                      <w:divsChild>
                        <w:div w:id="672877395">
                          <w:marLeft w:val="0"/>
                          <w:marRight w:val="0"/>
                          <w:marTop w:val="0"/>
                          <w:marBottom w:val="0"/>
                          <w:divBdr>
                            <w:top w:val="none" w:sz="0" w:space="0" w:color="auto"/>
                            <w:left w:val="none" w:sz="0" w:space="0" w:color="auto"/>
                            <w:bottom w:val="none" w:sz="0" w:space="0" w:color="auto"/>
                            <w:right w:val="none" w:sz="0" w:space="0" w:color="auto"/>
                          </w:divBdr>
                          <w:divsChild>
                            <w:div w:id="1611819276">
                              <w:marLeft w:val="1650"/>
                              <w:marRight w:val="1650"/>
                              <w:marTop w:val="0"/>
                              <w:marBottom w:val="0"/>
                              <w:divBdr>
                                <w:top w:val="none" w:sz="0" w:space="0" w:color="auto"/>
                                <w:left w:val="none" w:sz="0" w:space="0" w:color="auto"/>
                                <w:bottom w:val="none" w:sz="0" w:space="0" w:color="auto"/>
                                <w:right w:val="none" w:sz="0" w:space="0" w:color="auto"/>
                              </w:divBdr>
                              <w:divsChild>
                                <w:div w:id="724643372">
                                  <w:marLeft w:val="0"/>
                                  <w:marRight w:val="0"/>
                                  <w:marTop w:val="0"/>
                                  <w:marBottom w:val="450"/>
                                  <w:divBdr>
                                    <w:top w:val="none" w:sz="0" w:space="0" w:color="auto"/>
                                    <w:left w:val="none" w:sz="0" w:space="0" w:color="auto"/>
                                    <w:bottom w:val="none" w:sz="0" w:space="0" w:color="auto"/>
                                    <w:right w:val="none" w:sz="0" w:space="0" w:color="auto"/>
                                  </w:divBdr>
                                  <w:divsChild>
                                    <w:div w:id="987397934">
                                      <w:marLeft w:val="0"/>
                                      <w:marRight w:val="0"/>
                                      <w:marTop w:val="0"/>
                                      <w:marBottom w:val="0"/>
                                      <w:divBdr>
                                        <w:top w:val="none" w:sz="0" w:space="0" w:color="auto"/>
                                        <w:left w:val="none" w:sz="0" w:space="0" w:color="auto"/>
                                        <w:bottom w:val="none" w:sz="0" w:space="0" w:color="auto"/>
                                        <w:right w:val="none" w:sz="0" w:space="0" w:color="auto"/>
                                      </w:divBdr>
                                      <w:divsChild>
                                        <w:div w:id="1990162438">
                                          <w:marLeft w:val="0"/>
                                          <w:marRight w:val="0"/>
                                          <w:marTop w:val="0"/>
                                          <w:marBottom w:val="0"/>
                                          <w:divBdr>
                                            <w:top w:val="none" w:sz="0" w:space="0" w:color="auto"/>
                                            <w:left w:val="none" w:sz="0" w:space="0" w:color="auto"/>
                                            <w:bottom w:val="none" w:sz="0" w:space="0" w:color="auto"/>
                                            <w:right w:val="none" w:sz="0" w:space="0" w:color="auto"/>
                                          </w:divBdr>
                                          <w:divsChild>
                                            <w:div w:id="37797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8093252">
      <w:bodyDiv w:val="1"/>
      <w:marLeft w:val="0"/>
      <w:marRight w:val="0"/>
      <w:marTop w:val="0"/>
      <w:marBottom w:val="0"/>
      <w:divBdr>
        <w:top w:val="none" w:sz="0" w:space="0" w:color="auto"/>
        <w:left w:val="none" w:sz="0" w:space="0" w:color="auto"/>
        <w:bottom w:val="none" w:sz="0" w:space="0" w:color="auto"/>
        <w:right w:val="none" w:sz="0" w:space="0" w:color="auto"/>
      </w:divBdr>
      <w:divsChild>
        <w:div w:id="1695764120">
          <w:marLeft w:val="0"/>
          <w:marRight w:val="0"/>
          <w:marTop w:val="0"/>
          <w:marBottom w:val="0"/>
          <w:divBdr>
            <w:top w:val="none" w:sz="0" w:space="0" w:color="auto"/>
            <w:left w:val="none" w:sz="0" w:space="0" w:color="auto"/>
            <w:bottom w:val="none" w:sz="0" w:space="0" w:color="auto"/>
            <w:right w:val="none" w:sz="0" w:space="0" w:color="auto"/>
          </w:divBdr>
          <w:divsChild>
            <w:div w:id="790785758">
              <w:marLeft w:val="0"/>
              <w:marRight w:val="0"/>
              <w:marTop w:val="0"/>
              <w:marBottom w:val="0"/>
              <w:divBdr>
                <w:top w:val="none" w:sz="0" w:space="0" w:color="auto"/>
                <w:left w:val="none" w:sz="0" w:space="0" w:color="auto"/>
                <w:bottom w:val="none" w:sz="0" w:space="0" w:color="auto"/>
                <w:right w:val="none" w:sz="0" w:space="0" w:color="auto"/>
              </w:divBdr>
              <w:divsChild>
                <w:div w:id="1198616191">
                  <w:marLeft w:val="0"/>
                  <w:marRight w:val="0"/>
                  <w:marTop w:val="0"/>
                  <w:marBottom w:val="0"/>
                  <w:divBdr>
                    <w:top w:val="none" w:sz="0" w:space="0" w:color="auto"/>
                    <w:left w:val="none" w:sz="0" w:space="0" w:color="auto"/>
                    <w:bottom w:val="none" w:sz="0" w:space="0" w:color="auto"/>
                    <w:right w:val="none" w:sz="0" w:space="0" w:color="auto"/>
                  </w:divBdr>
                  <w:divsChild>
                    <w:div w:id="1312952726">
                      <w:marLeft w:val="-150"/>
                      <w:marRight w:val="-150"/>
                      <w:marTop w:val="0"/>
                      <w:marBottom w:val="0"/>
                      <w:divBdr>
                        <w:top w:val="none" w:sz="0" w:space="0" w:color="auto"/>
                        <w:left w:val="none" w:sz="0" w:space="0" w:color="auto"/>
                        <w:bottom w:val="none" w:sz="0" w:space="0" w:color="auto"/>
                        <w:right w:val="none" w:sz="0" w:space="0" w:color="auto"/>
                      </w:divBdr>
                      <w:divsChild>
                        <w:div w:id="106315809">
                          <w:marLeft w:val="0"/>
                          <w:marRight w:val="0"/>
                          <w:marTop w:val="0"/>
                          <w:marBottom w:val="300"/>
                          <w:divBdr>
                            <w:top w:val="none" w:sz="0" w:space="0" w:color="auto"/>
                            <w:left w:val="none" w:sz="0" w:space="0" w:color="auto"/>
                            <w:bottom w:val="none" w:sz="0" w:space="0" w:color="auto"/>
                            <w:right w:val="none" w:sz="0" w:space="0" w:color="auto"/>
                          </w:divBdr>
                          <w:divsChild>
                            <w:div w:id="200181257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532575">
      <w:bodyDiv w:val="1"/>
      <w:marLeft w:val="0"/>
      <w:marRight w:val="0"/>
      <w:marTop w:val="0"/>
      <w:marBottom w:val="0"/>
      <w:divBdr>
        <w:top w:val="none" w:sz="0" w:space="0" w:color="auto"/>
        <w:left w:val="none" w:sz="0" w:space="0" w:color="auto"/>
        <w:bottom w:val="none" w:sz="0" w:space="0" w:color="auto"/>
        <w:right w:val="none" w:sz="0" w:space="0" w:color="auto"/>
      </w:divBdr>
      <w:divsChild>
        <w:div w:id="893396747">
          <w:marLeft w:val="0"/>
          <w:marRight w:val="0"/>
          <w:marTop w:val="0"/>
          <w:marBottom w:val="0"/>
          <w:divBdr>
            <w:top w:val="none" w:sz="0" w:space="0" w:color="auto"/>
            <w:left w:val="none" w:sz="0" w:space="0" w:color="auto"/>
            <w:bottom w:val="none" w:sz="0" w:space="0" w:color="auto"/>
            <w:right w:val="none" w:sz="0" w:space="0" w:color="auto"/>
          </w:divBdr>
          <w:divsChild>
            <w:div w:id="1725179227">
              <w:marLeft w:val="75"/>
              <w:marRight w:val="75"/>
              <w:marTop w:val="75"/>
              <w:marBottom w:val="75"/>
              <w:divBdr>
                <w:top w:val="none" w:sz="0" w:space="0" w:color="auto"/>
                <w:left w:val="none" w:sz="0" w:space="0" w:color="auto"/>
                <w:bottom w:val="none" w:sz="0" w:space="0" w:color="auto"/>
                <w:right w:val="none" w:sz="0" w:space="0" w:color="auto"/>
              </w:divBdr>
              <w:divsChild>
                <w:div w:id="1366099854">
                  <w:marLeft w:val="0"/>
                  <w:marRight w:val="0"/>
                  <w:marTop w:val="0"/>
                  <w:marBottom w:val="0"/>
                  <w:divBdr>
                    <w:top w:val="none" w:sz="0" w:space="0" w:color="auto"/>
                    <w:left w:val="none" w:sz="0" w:space="0" w:color="auto"/>
                    <w:bottom w:val="none" w:sz="0" w:space="0" w:color="auto"/>
                    <w:right w:val="none" w:sz="0" w:space="0" w:color="auto"/>
                  </w:divBdr>
                  <w:divsChild>
                    <w:div w:id="613444794">
                      <w:marLeft w:val="0"/>
                      <w:marRight w:val="0"/>
                      <w:marTop w:val="0"/>
                      <w:marBottom w:val="0"/>
                      <w:divBdr>
                        <w:top w:val="none" w:sz="0" w:space="0" w:color="auto"/>
                        <w:left w:val="none" w:sz="0" w:space="0" w:color="auto"/>
                        <w:bottom w:val="none" w:sz="0" w:space="0" w:color="auto"/>
                        <w:right w:val="none" w:sz="0" w:space="0" w:color="auto"/>
                      </w:divBdr>
                      <w:divsChild>
                        <w:div w:id="1735930708">
                          <w:marLeft w:val="0"/>
                          <w:marRight w:val="0"/>
                          <w:marTop w:val="0"/>
                          <w:marBottom w:val="0"/>
                          <w:divBdr>
                            <w:top w:val="none" w:sz="0" w:space="0" w:color="auto"/>
                            <w:left w:val="none" w:sz="0" w:space="0" w:color="auto"/>
                            <w:bottom w:val="none" w:sz="0" w:space="0" w:color="auto"/>
                            <w:right w:val="none" w:sz="0" w:space="0" w:color="auto"/>
                          </w:divBdr>
                          <w:divsChild>
                            <w:div w:id="1367676675">
                              <w:marLeft w:val="1650"/>
                              <w:marRight w:val="1650"/>
                              <w:marTop w:val="0"/>
                              <w:marBottom w:val="0"/>
                              <w:divBdr>
                                <w:top w:val="none" w:sz="0" w:space="0" w:color="auto"/>
                                <w:left w:val="none" w:sz="0" w:space="0" w:color="auto"/>
                                <w:bottom w:val="none" w:sz="0" w:space="0" w:color="auto"/>
                                <w:right w:val="none" w:sz="0" w:space="0" w:color="auto"/>
                              </w:divBdr>
                              <w:divsChild>
                                <w:div w:id="2095347959">
                                  <w:marLeft w:val="0"/>
                                  <w:marRight w:val="0"/>
                                  <w:marTop w:val="0"/>
                                  <w:marBottom w:val="450"/>
                                  <w:divBdr>
                                    <w:top w:val="none" w:sz="0" w:space="0" w:color="auto"/>
                                    <w:left w:val="none" w:sz="0" w:space="0" w:color="auto"/>
                                    <w:bottom w:val="none" w:sz="0" w:space="0" w:color="auto"/>
                                    <w:right w:val="none" w:sz="0" w:space="0" w:color="auto"/>
                                  </w:divBdr>
                                  <w:divsChild>
                                    <w:div w:id="1965848834">
                                      <w:marLeft w:val="0"/>
                                      <w:marRight w:val="0"/>
                                      <w:marTop w:val="0"/>
                                      <w:marBottom w:val="0"/>
                                      <w:divBdr>
                                        <w:top w:val="none" w:sz="0" w:space="0" w:color="auto"/>
                                        <w:left w:val="none" w:sz="0" w:space="0" w:color="auto"/>
                                        <w:bottom w:val="none" w:sz="0" w:space="0" w:color="auto"/>
                                        <w:right w:val="none" w:sz="0" w:space="0" w:color="auto"/>
                                      </w:divBdr>
                                      <w:divsChild>
                                        <w:div w:id="140268242">
                                          <w:marLeft w:val="0"/>
                                          <w:marRight w:val="0"/>
                                          <w:marTop w:val="0"/>
                                          <w:marBottom w:val="0"/>
                                          <w:divBdr>
                                            <w:top w:val="none" w:sz="0" w:space="0" w:color="auto"/>
                                            <w:left w:val="none" w:sz="0" w:space="0" w:color="auto"/>
                                            <w:bottom w:val="none" w:sz="0" w:space="0" w:color="auto"/>
                                            <w:right w:val="none" w:sz="0" w:space="0" w:color="auto"/>
                                          </w:divBdr>
                                          <w:divsChild>
                                            <w:div w:id="194356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311545">
      <w:bodyDiv w:val="1"/>
      <w:marLeft w:val="0"/>
      <w:marRight w:val="0"/>
      <w:marTop w:val="0"/>
      <w:marBottom w:val="0"/>
      <w:divBdr>
        <w:top w:val="none" w:sz="0" w:space="0" w:color="auto"/>
        <w:left w:val="none" w:sz="0" w:space="0" w:color="auto"/>
        <w:bottom w:val="none" w:sz="0" w:space="0" w:color="auto"/>
        <w:right w:val="none" w:sz="0" w:space="0" w:color="auto"/>
      </w:divBdr>
      <w:divsChild>
        <w:div w:id="2012833878">
          <w:marLeft w:val="0"/>
          <w:marRight w:val="0"/>
          <w:marTop w:val="0"/>
          <w:marBottom w:val="0"/>
          <w:divBdr>
            <w:top w:val="none" w:sz="0" w:space="0" w:color="auto"/>
            <w:left w:val="none" w:sz="0" w:space="0" w:color="auto"/>
            <w:bottom w:val="none" w:sz="0" w:space="0" w:color="auto"/>
            <w:right w:val="none" w:sz="0" w:space="0" w:color="auto"/>
          </w:divBdr>
          <w:divsChild>
            <w:div w:id="1328289710">
              <w:marLeft w:val="0"/>
              <w:marRight w:val="0"/>
              <w:marTop w:val="0"/>
              <w:marBottom w:val="0"/>
              <w:divBdr>
                <w:top w:val="none" w:sz="0" w:space="0" w:color="auto"/>
                <w:left w:val="none" w:sz="0" w:space="0" w:color="auto"/>
                <w:bottom w:val="none" w:sz="0" w:space="0" w:color="auto"/>
                <w:right w:val="none" w:sz="0" w:space="0" w:color="auto"/>
              </w:divBdr>
              <w:divsChild>
                <w:div w:id="1565751403">
                  <w:marLeft w:val="0"/>
                  <w:marRight w:val="0"/>
                  <w:marTop w:val="0"/>
                  <w:marBottom w:val="0"/>
                  <w:divBdr>
                    <w:top w:val="none" w:sz="0" w:space="0" w:color="auto"/>
                    <w:left w:val="none" w:sz="0" w:space="0" w:color="auto"/>
                    <w:bottom w:val="none" w:sz="0" w:space="0" w:color="auto"/>
                    <w:right w:val="none" w:sz="0" w:space="0" w:color="auto"/>
                  </w:divBdr>
                  <w:divsChild>
                    <w:div w:id="135530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516668">
      <w:bodyDiv w:val="1"/>
      <w:marLeft w:val="0"/>
      <w:marRight w:val="0"/>
      <w:marTop w:val="0"/>
      <w:marBottom w:val="0"/>
      <w:divBdr>
        <w:top w:val="none" w:sz="0" w:space="0" w:color="auto"/>
        <w:left w:val="none" w:sz="0" w:space="0" w:color="auto"/>
        <w:bottom w:val="none" w:sz="0" w:space="0" w:color="auto"/>
        <w:right w:val="none" w:sz="0" w:space="0" w:color="auto"/>
      </w:divBdr>
      <w:divsChild>
        <w:div w:id="143553337">
          <w:marLeft w:val="0"/>
          <w:marRight w:val="0"/>
          <w:marTop w:val="0"/>
          <w:marBottom w:val="0"/>
          <w:divBdr>
            <w:top w:val="none" w:sz="0" w:space="0" w:color="auto"/>
            <w:left w:val="none" w:sz="0" w:space="0" w:color="auto"/>
            <w:bottom w:val="none" w:sz="0" w:space="0" w:color="auto"/>
            <w:right w:val="none" w:sz="0" w:space="0" w:color="auto"/>
          </w:divBdr>
          <w:divsChild>
            <w:div w:id="1302924819">
              <w:marLeft w:val="0"/>
              <w:marRight w:val="0"/>
              <w:marTop w:val="0"/>
              <w:marBottom w:val="0"/>
              <w:divBdr>
                <w:top w:val="none" w:sz="0" w:space="0" w:color="auto"/>
                <w:left w:val="none" w:sz="0" w:space="0" w:color="auto"/>
                <w:bottom w:val="none" w:sz="0" w:space="0" w:color="auto"/>
                <w:right w:val="none" w:sz="0" w:space="0" w:color="auto"/>
              </w:divBdr>
              <w:divsChild>
                <w:div w:id="817575008">
                  <w:marLeft w:val="0"/>
                  <w:marRight w:val="0"/>
                  <w:marTop w:val="0"/>
                  <w:marBottom w:val="0"/>
                  <w:divBdr>
                    <w:top w:val="none" w:sz="0" w:space="0" w:color="auto"/>
                    <w:left w:val="none" w:sz="0" w:space="0" w:color="auto"/>
                    <w:bottom w:val="none" w:sz="0" w:space="0" w:color="auto"/>
                    <w:right w:val="none" w:sz="0" w:space="0" w:color="auto"/>
                  </w:divBdr>
                  <w:divsChild>
                    <w:div w:id="49788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4</Pages>
  <Words>792</Words>
  <Characters>4677</Characters>
  <Application>Microsoft Office Word</Application>
  <DocSecurity>0</DocSecurity>
  <Lines>38</Lines>
  <Paragraphs>10</Paragraphs>
  <ScaleCrop>false</ScaleCrop>
  <HeadingPairs>
    <vt:vector size="2" baseType="variant">
      <vt:variant>
        <vt:lpstr>Název</vt:lpstr>
      </vt:variant>
      <vt:variant>
        <vt:i4>1</vt:i4>
      </vt:variant>
    </vt:vector>
  </HeadingPairs>
  <TitlesOfParts>
    <vt:vector size="1" baseType="lpstr">
      <vt:lpstr/>
    </vt:vector>
  </TitlesOfParts>
  <Company>MU</Company>
  <LinksUpToDate>false</LinksUpToDate>
  <CharactersWithSpaces>5459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Vyorálková</dc:creator>
  <cp:lastModifiedBy>Máma</cp:lastModifiedBy>
  <cp:revision>4</cp:revision>
  <dcterms:created xsi:type="dcterms:W3CDTF">2018-04-13T12:03:00Z</dcterms:created>
  <dcterms:modified xsi:type="dcterms:W3CDTF">2018-04-15T08:32:00Z</dcterms:modified>
</cp:coreProperties>
</file>