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DFB3" w14:textId="77777777" w:rsidR="00024F35" w:rsidRPr="003D7574" w:rsidRDefault="00024F35" w:rsidP="00024F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H" w:eastAsia="cs-CZ"/>
        </w:rPr>
      </w:pPr>
      <w:r w:rsidRPr="003D7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H" w:eastAsia="cs-CZ"/>
        </w:rPr>
        <w:t>L’examen préopératoire</w:t>
      </w:r>
    </w:p>
    <w:p w14:paraId="640893D7" w14:textId="77777777" w:rsidR="00024F35" w:rsidRPr="003D7574" w:rsidRDefault="00024F35" w:rsidP="00024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</w:pPr>
      <w:r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Pourquoi l’examen préopératoire est-il exigé?</w:t>
      </w:r>
    </w:p>
    <w:p w14:paraId="381C99B0" w14:textId="77777777" w:rsidR="00024F35" w:rsidRPr="003D7574" w:rsidRDefault="00024F35" w:rsidP="0002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Votre sécurité est notre priorité! Toutes les interventions 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en chirurgie plastique </w:t>
      </w: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sont </w:t>
      </w:r>
      <w:r w:rsidR="0084573C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accompagné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e</w:t>
      </w:r>
      <w:r w:rsidR="0084573C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s de risques</w:t>
      </w:r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. Aucun médecin ni établissement de la santé publique ne </w:t>
      </w:r>
      <w:commentRangeStart w:id="0"/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peut pas </w:t>
      </w:r>
      <w:commentRangeEnd w:id="0"/>
      <w:r w:rsidR="00A7529A">
        <w:rPr>
          <w:rStyle w:val="Odkaznakoment"/>
        </w:rPr>
        <w:commentReference w:id="0"/>
      </w:r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garantir une opération et une guérison sans problèmes. Les risques liés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aux</w:t>
      </w:r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 interventions particulières sont généralement toujours de la nature chirurgicale (un saignement, une infection, des cicatrices, …), les risques liés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à l’</w:t>
      </w:r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anesthésie et des risques spécifiques pour une opération concrète. Afin de minimaliser les risques, il est nécessaire que l’opérateur fasse </w:t>
      </w:r>
      <w:commentRangeStart w:id="1"/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connaissance</w:t>
      </w:r>
      <w:commentRangeEnd w:id="1"/>
      <w:r w:rsidR="00A7529A">
        <w:rPr>
          <w:rStyle w:val="Odkaznakoment"/>
        </w:rPr>
        <w:commentReference w:id="1"/>
      </w:r>
      <w:r w:rsidR="005C08B1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 de votre état de santé</w:t>
      </w:r>
      <w:r w:rsidR="00BD5B3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. C’est pourquoi il faut subir certains examens préopéra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toires.</w:t>
      </w:r>
    </w:p>
    <w:p w14:paraId="3C40D512" w14:textId="77777777" w:rsidR="00024F35" w:rsidRPr="003D7574" w:rsidRDefault="00BD5B34" w:rsidP="00024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</w:pPr>
      <w:r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Quand subir l’examen préopérat</w:t>
      </w:r>
      <w:r w:rsidR="00E72252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oire</w:t>
      </w:r>
      <w:r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?</w:t>
      </w:r>
    </w:p>
    <w:p w14:paraId="1E3AEF1B" w14:textId="77777777" w:rsidR="00024F35" w:rsidRPr="003D7574" w:rsidRDefault="00A91390" w:rsidP="0002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Les résultats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de l’examen préopératoire 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peuvent dater de 14 jours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au maximum 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avant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la date 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l’intervention. Nous recommandons de vous assurer de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subir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 l’examen à temps. Prenez en considération les congés de votre médecin généraliste et prenez 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donc </w:t>
      </w:r>
      <w:r w:rsidR="003D7574"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le rendez-vous en avance.</w:t>
      </w:r>
    </w:p>
    <w:p w14:paraId="55F390EF" w14:textId="77777777" w:rsidR="00BD5B34" w:rsidRPr="00E72252" w:rsidRDefault="00BD5B34" w:rsidP="00BD5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 xml:space="preserve">Où subir l’examen </w:t>
      </w:r>
      <w:r w:rsidR="00E72252"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préopérat</w:t>
      </w:r>
      <w:r w:rsidR="00E72252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oire</w:t>
      </w:r>
      <w:r w:rsidRPr="003D7574">
        <w:rPr>
          <w:rFonts w:ascii="Times New Roman" w:eastAsia="Times New Roman" w:hAnsi="Times New Roman" w:cs="Times New Roman"/>
          <w:b/>
          <w:bCs/>
          <w:sz w:val="27"/>
          <w:szCs w:val="27"/>
          <w:lang w:val="fr-CH" w:eastAsia="cs-CZ"/>
        </w:rPr>
        <w:t>?</w:t>
      </w:r>
    </w:p>
    <w:p w14:paraId="7C0C0E84" w14:textId="1EB13B10" w:rsidR="00024F35" w:rsidRDefault="003D7574">
      <w:pP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L’idéal est de subir l’examen préopératoire auprès de votre méd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e</w:t>
      </w: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cin généraliste qui connait l’état de votre santé à long terme. Cette variante est d’habitude</w:t>
      </w:r>
      <w:r w:rsidR="00E72252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 également </w:t>
      </w:r>
      <w:commentRangeStart w:id="2"/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 xml:space="preserve">le </w:t>
      </w:r>
      <w:commentRangeEnd w:id="2"/>
      <w:r w:rsidR="00A7529A">
        <w:rPr>
          <w:rStyle w:val="Odkaznakoment"/>
        </w:rPr>
        <w:commentReference w:id="2"/>
      </w:r>
      <w:r w:rsidRPr="003D7574"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moins coûteuse.</w:t>
      </w:r>
    </w:p>
    <w:p w14:paraId="10339E2C" w14:textId="036FF90E" w:rsidR="00ED6FFD" w:rsidRDefault="00ED6FFD">
      <w:pP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</w:p>
    <w:p w14:paraId="79B23040" w14:textId="7B10A96C" w:rsidR="00ED6FFD" w:rsidRPr="003D7574" w:rsidRDefault="00ED6FFD">
      <w:pPr>
        <w:rPr>
          <w:lang w:val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  <w:t>velmi dobré</w:t>
      </w:r>
      <w:bookmarkStart w:id="3" w:name="_GoBack"/>
      <w:bookmarkEnd w:id="3"/>
    </w:p>
    <w:sectPr w:rsidR="00ED6FFD" w:rsidRPr="003D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04-26T11:45:00Z" w:initials="PD">
    <w:p w14:paraId="11057B74" w14:textId="77777777" w:rsidR="00A7529A" w:rsidRDefault="00A7529A">
      <w:pPr>
        <w:pStyle w:val="Textkomente"/>
      </w:pPr>
      <w:r>
        <w:rPr>
          <w:rStyle w:val="Odkaznakoment"/>
        </w:rPr>
        <w:annotationRef/>
      </w:r>
      <w:r w:rsidR="00ED6FFD">
        <w:rPr>
          <w:noProof/>
        </w:rPr>
        <w:t>peuvent ---</w:t>
      </w:r>
    </w:p>
  </w:comment>
  <w:comment w:id="1" w:author="Pavla Doležalová" w:date="2018-04-26T11:46:00Z" w:initials="PD">
    <w:p w14:paraId="1A5DD69A" w14:textId="77777777" w:rsidR="00A7529A" w:rsidRDefault="00A7529A">
      <w:pPr>
        <w:pStyle w:val="Textkomente"/>
      </w:pPr>
      <w:r>
        <w:rPr>
          <w:rStyle w:val="Odkaznakoment"/>
        </w:rPr>
        <w:annotationRef/>
      </w:r>
      <w:r w:rsidR="00ED6FFD">
        <w:rPr>
          <w:noProof/>
        </w:rPr>
        <w:t>une bonne</w:t>
      </w:r>
    </w:p>
  </w:comment>
  <w:comment w:id="2" w:author="Pavla Doležalová" w:date="2018-04-26T11:50:00Z" w:initials="PD">
    <w:p w14:paraId="1CFE9409" w14:textId="77777777" w:rsidR="00A7529A" w:rsidRDefault="00A7529A">
      <w:pPr>
        <w:pStyle w:val="Textkomente"/>
      </w:pPr>
      <w:r>
        <w:rPr>
          <w:rStyle w:val="Odkaznakoment"/>
        </w:rPr>
        <w:annotationRef/>
      </w:r>
      <w:r w:rsidR="00ED6FFD">
        <w:rPr>
          <w:noProof/>
        </w:rPr>
        <w:t>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057B74" w15:done="0"/>
  <w15:commentEx w15:paraId="1A5DD69A" w15:done="0"/>
  <w15:commentEx w15:paraId="1CFE94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5"/>
    <w:rsid w:val="00024F35"/>
    <w:rsid w:val="003D7574"/>
    <w:rsid w:val="005C08B1"/>
    <w:rsid w:val="0084573C"/>
    <w:rsid w:val="00A7529A"/>
    <w:rsid w:val="00A91390"/>
    <w:rsid w:val="00BD5B34"/>
    <w:rsid w:val="00E72252"/>
    <w:rsid w:val="00E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4E40"/>
  <w15:chartTrackingRefBased/>
  <w15:docId w15:val="{4F0CB67E-3B3D-46EB-92DA-4CE04B8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F35"/>
    <w:rPr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5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29A"/>
    <w:rPr>
      <w:sz w:val="20"/>
      <w:szCs w:val="20"/>
      <w:lang w:val="fr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29A"/>
    <w:rPr>
      <w:b/>
      <w:bCs/>
      <w:sz w:val="20"/>
      <w:szCs w:val="20"/>
      <w:lang w:val="fr-CA"/>
    </w:rPr>
  </w:style>
  <w:style w:type="paragraph" w:styleId="Revize">
    <w:name w:val="Revision"/>
    <w:hidden/>
    <w:uiPriority w:val="99"/>
    <w:semiHidden/>
    <w:rsid w:val="00A7529A"/>
    <w:pPr>
      <w:spacing w:after="0" w:line="240" w:lineRule="auto"/>
    </w:pPr>
    <w:rPr>
      <w:lang w:val="fr-C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9A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vevu</dc:creator>
  <cp:keywords/>
  <dc:description/>
  <cp:lastModifiedBy>Pavla Doležalová</cp:lastModifiedBy>
  <cp:revision>4</cp:revision>
  <dcterms:created xsi:type="dcterms:W3CDTF">2018-04-19T06:20:00Z</dcterms:created>
  <dcterms:modified xsi:type="dcterms:W3CDTF">2018-04-26T09:50:00Z</dcterms:modified>
</cp:coreProperties>
</file>