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9E" w:rsidRPr="002E7CCE" w:rsidRDefault="00833B2D">
      <w:pPr>
        <w:rPr>
          <w:sz w:val="24"/>
          <w:szCs w:val="24"/>
        </w:rPr>
      </w:pPr>
      <w:r w:rsidRPr="002E7CCE">
        <w:rPr>
          <w:sz w:val="24"/>
          <w:szCs w:val="24"/>
        </w:rPr>
        <w:t>Comment utiliser un lexique compréhensible par l´usager?</w:t>
      </w:r>
    </w:p>
    <w:p w:rsidR="00833B2D" w:rsidRPr="002E7CCE" w:rsidRDefault="00833B2D">
      <w:pPr>
        <w:rPr>
          <w:sz w:val="24"/>
          <w:szCs w:val="24"/>
        </w:rPr>
      </w:pP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</w:rPr>
      </w:pPr>
      <w:r w:rsidRPr="002E7CCE">
        <w:rPr>
          <w:rFonts w:ascii="Helvetica-Oblique" w:hAnsi="Helvetica-Oblique" w:cs="Helvetica-Oblique"/>
          <w:i/>
          <w:iCs/>
          <w:sz w:val="24"/>
          <w:szCs w:val="24"/>
        </w:rPr>
        <w:t>Le lexique que vous utilisez doit être compréhensible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</w:rPr>
      </w:pPr>
      <w:r w:rsidRPr="002E7CCE">
        <w:rPr>
          <w:rFonts w:ascii="Helvetica-Oblique" w:hAnsi="Helvetica-Oblique" w:cs="Helvetica-Oblique"/>
          <w:i/>
          <w:iCs/>
          <w:sz w:val="24"/>
          <w:szCs w:val="24"/>
        </w:rPr>
        <w:t>par votre interlocuteur. A ce propos, soyez attentif(</w:t>
      </w:r>
      <w:proofErr w:type="spellStart"/>
      <w:r w:rsidRPr="002E7CCE">
        <w:rPr>
          <w:rFonts w:ascii="Helvetica-Oblique" w:hAnsi="Helvetica-Oblique" w:cs="Helvetica-Oblique"/>
          <w:i/>
          <w:iCs/>
          <w:sz w:val="24"/>
          <w:szCs w:val="24"/>
        </w:rPr>
        <w:t>ve</w:t>
      </w:r>
      <w:proofErr w:type="spellEnd"/>
      <w:r w:rsidRPr="002E7CCE">
        <w:rPr>
          <w:rFonts w:ascii="Helvetica-Oblique" w:hAnsi="Helvetica-Oblique" w:cs="Helvetica-Oblique"/>
          <w:i/>
          <w:iCs/>
          <w:sz w:val="24"/>
          <w:szCs w:val="24"/>
        </w:rPr>
        <w:t>) à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</w:rPr>
      </w:pPr>
      <w:r w:rsidRPr="002E7CCE">
        <w:rPr>
          <w:rFonts w:ascii="Helvetica-Oblique" w:hAnsi="Helvetica-Oblique" w:cs="Helvetica-Oblique"/>
          <w:i/>
          <w:iCs/>
          <w:sz w:val="24"/>
          <w:szCs w:val="24"/>
        </w:rPr>
        <w:t>apprécier le bien-fondé d'habitudes d'écriture liées à une</w:t>
      </w:r>
    </w:p>
    <w:p w:rsidR="00833B2D" w:rsidRPr="002E7CCE" w:rsidRDefault="00833B2D" w:rsidP="00833B2D">
      <w:pPr>
        <w:rPr>
          <w:rFonts w:ascii="Helvetica-Oblique" w:hAnsi="Helvetica-Oblique" w:cs="Helvetica-Oblique"/>
          <w:i/>
          <w:iCs/>
          <w:sz w:val="24"/>
          <w:szCs w:val="24"/>
        </w:rPr>
      </w:pPr>
      <w:r w:rsidRPr="002E7CCE">
        <w:rPr>
          <w:rFonts w:ascii="Helvetica-Oblique" w:hAnsi="Helvetica-Oblique" w:cs="Helvetica-Oblique"/>
          <w:i/>
          <w:iCs/>
          <w:sz w:val="24"/>
          <w:szCs w:val="24"/>
        </w:rPr>
        <w:t>“culture” administrative.</w:t>
      </w:r>
    </w:p>
    <w:p w:rsidR="00833B2D" w:rsidRPr="002E7CCE" w:rsidRDefault="00833B2D" w:rsidP="00833B2D">
      <w:pPr>
        <w:rPr>
          <w:rFonts w:ascii="Helvetica-Oblique" w:hAnsi="Helvetica-Oblique" w:cs="Helvetica-Oblique"/>
          <w:i/>
          <w:iCs/>
          <w:sz w:val="24"/>
          <w:szCs w:val="24"/>
        </w:rPr>
      </w:pP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GillSans-BoldItalic" w:hAnsi="GillSans-BoldItalic" w:cs="GillSans-BoldItalic"/>
          <w:b/>
          <w:bCs/>
          <w:i/>
          <w:iCs/>
          <w:sz w:val="24"/>
          <w:szCs w:val="24"/>
        </w:rPr>
      </w:pPr>
      <w:r w:rsidRPr="002E7CCE">
        <w:rPr>
          <w:rFonts w:ascii="GillSans-BoldItalic" w:hAnsi="GillSans-BoldItalic" w:cs="GillSans-BoldItalic"/>
          <w:b/>
          <w:bCs/>
          <w:i/>
          <w:iCs/>
          <w:sz w:val="24"/>
          <w:szCs w:val="24"/>
        </w:rPr>
        <w:t>Conseils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E7CCE">
        <w:rPr>
          <w:rFonts w:ascii="Helvetica" w:hAnsi="Helvetica" w:cs="Helvetica"/>
          <w:sz w:val="24"/>
          <w:szCs w:val="24"/>
        </w:rPr>
        <w:t>Pensez à remplacer les mots / expressions qui ne font pas partie du langage courant (soit parce que ce sont des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E7CCE">
        <w:rPr>
          <w:rFonts w:ascii="Helvetica" w:hAnsi="Helvetica" w:cs="Helvetica"/>
          <w:sz w:val="24"/>
          <w:szCs w:val="24"/>
        </w:rPr>
        <w:t>termes techniques, soit parce qu’ils appartiennent à un parler distingué, élevé, parfois désuet) par des termes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E7CCE">
        <w:rPr>
          <w:rFonts w:ascii="Helvetica" w:hAnsi="Helvetica" w:cs="Helvetica"/>
          <w:sz w:val="24"/>
          <w:szCs w:val="24"/>
        </w:rPr>
        <w:t>plus simples.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E7CCE">
        <w:rPr>
          <w:rFonts w:ascii="Helvetica" w:hAnsi="Helvetica" w:cs="Helvetica"/>
          <w:sz w:val="24"/>
          <w:szCs w:val="24"/>
        </w:rPr>
        <w:t>Si le maintien d’un mot technique est obligatoire ou inévitable, vous pouvez en donner, à la suite, le sens entre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E7CCE">
        <w:rPr>
          <w:rFonts w:ascii="Helvetica" w:hAnsi="Helvetica" w:cs="Helvetica"/>
          <w:sz w:val="24"/>
          <w:szCs w:val="24"/>
        </w:rPr>
        <w:t>parenthèses.</w:t>
      </w:r>
    </w:p>
    <w:p w:rsidR="00833B2D" w:rsidRPr="002E7CCE" w:rsidRDefault="00833B2D" w:rsidP="00833B2D">
      <w:pPr>
        <w:rPr>
          <w:rFonts w:ascii="Helvetica-LightOblique" w:hAnsi="Helvetica-LightOblique" w:cs="Helvetica-LightOblique"/>
          <w:i/>
          <w:iCs/>
          <w:sz w:val="24"/>
          <w:szCs w:val="24"/>
        </w:rPr>
      </w:pPr>
      <w:r w:rsidRPr="002E7CCE">
        <w:rPr>
          <w:rFonts w:ascii="Helvetica-LightOblique" w:hAnsi="Helvetica-LightOblique" w:cs="Helvetica-LightOblique"/>
          <w:i/>
          <w:iCs/>
          <w:sz w:val="24"/>
          <w:szCs w:val="24"/>
        </w:rPr>
        <w:t>Soyez particulièrement attentif(</w:t>
      </w:r>
      <w:proofErr w:type="spellStart"/>
      <w:r w:rsidRPr="002E7CCE">
        <w:rPr>
          <w:rFonts w:ascii="Helvetica-LightOblique" w:hAnsi="Helvetica-LightOblique" w:cs="Helvetica-LightOblique"/>
          <w:i/>
          <w:iCs/>
          <w:sz w:val="24"/>
          <w:szCs w:val="24"/>
        </w:rPr>
        <w:t>ve</w:t>
      </w:r>
      <w:proofErr w:type="spellEnd"/>
      <w:r w:rsidRPr="002E7CCE">
        <w:rPr>
          <w:rFonts w:ascii="Helvetica-LightOblique" w:hAnsi="Helvetica-LightOblique" w:cs="Helvetica-LightOblique"/>
          <w:i/>
          <w:iCs/>
          <w:sz w:val="24"/>
          <w:szCs w:val="24"/>
        </w:rPr>
        <w:t>) à ce conseil lorsque vous utilisez des mots / expressions relatifs à l’argent.</w:t>
      </w:r>
    </w:p>
    <w:p w:rsidR="00833B2D" w:rsidRPr="002E7CCE" w:rsidRDefault="00833B2D" w:rsidP="00833B2D">
      <w:pPr>
        <w:rPr>
          <w:rFonts w:ascii="Helvetica-LightOblique" w:hAnsi="Helvetica-LightOblique" w:cs="Helvetica-LightOblique"/>
          <w:i/>
          <w:iCs/>
          <w:sz w:val="24"/>
          <w:szCs w:val="24"/>
        </w:rPr>
      </w:pP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color w:val="666666"/>
          <w:sz w:val="24"/>
          <w:szCs w:val="24"/>
        </w:rPr>
      </w:pPr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 xml:space="preserve">Comment utiliser un lexique compréhensible par l’usager ? </w:t>
      </w:r>
      <w:r w:rsidRPr="002E7CCE">
        <w:rPr>
          <w:rFonts w:ascii="GillSans-UltraBold" w:hAnsi="GillSans-UltraBold" w:cs="GillSans-UltraBold"/>
          <w:b/>
          <w:bCs/>
          <w:color w:val="666666"/>
          <w:sz w:val="24"/>
          <w:szCs w:val="24"/>
        </w:rPr>
        <w:t xml:space="preserve">&gt; </w:t>
      </w:r>
      <w:r w:rsidRPr="002E7CCE">
        <w:rPr>
          <w:rFonts w:ascii="Helvetica-Black" w:hAnsi="Helvetica-Black" w:cs="Helvetica-Black"/>
          <w:b/>
          <w:bCs/>
          <w:color w:val="666666"/>
          <w:sz w:val="24"/>
          <w:szCs w:val="24"/>
        </w:rPr>
        <w:t>85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les justificatifs requis susvisés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accompagné de l’entier dossier de demande de certificat d’immatriculation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alors que la pièce d’identité ne fait aucunement mention de votre mariage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afin de nous permettre de statuer sur votre maintien dans le dispositif du revenu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minimum d’insertion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S’agissant de la mention “sauf riverains”, il appartient au maire d’apprécier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l’opportunité de l’ajouter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une conseillère pour mieux appréhender vos problèmes de gestion budgétaire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et vous éditer ainsi dans les meilleurs délais votre permis de conduire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Vous avez sollicité auprès de mes services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l’enquête que j’ai aussitôt diligentée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après instruction de votre requête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[…] Si vous ne jugiez pas utile de le faire sous quinzaine, j’accorderais sans tarder à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Maître XXX, huissier poursuivant, […]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l’ampliation de mon arrêté [...]……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assignation à comparaître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La loi stipule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le requérant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votre bailleur, XXX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un plan d’apurement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les justificatifs demandés et cités plus haut.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accompagné du dossier complet de demande de certificat d’immatriculation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alors que la pièce d’identité ne mentionne pas votre mariage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pour nous permettre de décider si vous pouvez continuer à bénéficier du (à recevoir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le) R.M.I.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lastRenderedPageBreak/>
        <w:t>- [...] pour nous permettre de savoir si vous avez toujours droit au R.M.I.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En ce qui concerne la mention “sauf riverains”, c’est au maire de décider s’il doit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l’ajouter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une conseillère pour mieux analyser les problèmes que vous avez pour gérer votre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budget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et donc de vous établir le plus rapidement possible votre permis de conduire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Vous avez demandé à mes services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j’ai aussitôt demandé une enquête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après étude de votre demande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[…] Si vous ne le faites pas avant le 12.01.2002, j’accorderai immédiatement à Maître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XXX, huissier chargé de l’affaire, […]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le duplicata officiel de mon arrêté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convocation officielle à vous présenter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La loi prévoit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le demandeur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votre loueur, votre propriétaire, XXX [...]</w:t>
      </w:r>
    </w:p>
    <w:p w:rsidR="00833B2D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un plan de régularisation [...]</w:t>
      </w:r>
    </w:p>
    <w:p w:rsidR="00B83678" w:rsidRDefault="00B83678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</w:p>
    <w:p w:rsidR="00B83678" w:rsidRPr="002E7CCE" w:rsidRDefault="00B83678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2E7CCE">
        <w:rPr>
          <w:rFonts w:ascii="Helvetica-Bold" w:hAnsi="Helvetica-Bold" w:cs="Helvetica-Bold"/>
          <w:b/>
          <w:bCs/>
          <w:color w:val="000000"/>
          <w:sz w:val="24"/>
          <w:szCs w:val="24"/>
        </w:rPr>
        <w:t>extraits avec problèmes d’écriture extraits améliorés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GillSans-BoldItalic" w:hAnsi="GillSans-BoldItalic" w:cs="GillSans-BoldItalic"/>
          <w:b/>
          <w:bCs/>
          <w:i/>
          <w:iCs/>
          <w:color w:val="000000"/>
          <w:sz w:val="24"/>
          <w:szCs w:val="24"/>
        </w:rPr>
      </w:pPr>
      <w:r w:rsidRPr="002E7CCE">
        <w:rPr>
          <w:rFonts w:ascii="GillSans-BoldItalic" w:hAnsi="GillSans-BoldItalic" w:cs="GillSans-BoldItalic"/>
          <w:b/>
          <w:bCs/>
          <w:i/>
          <w:iCs/>
          <w:color w:val="000000"/>
          <w:sz w:val="24"/>
          <w:szCs w:val="24"/>
        </w:rPr>
        <w:t xml:space="preserve">Exemples de mise en </w:t>
      </w:r>
      <w:proofErr w:type="spellStart"/>
      <w:r w:rsidRPr="002E7CCE">
        <w:rPr>
          <w:rFonts w:ascii="GillSans-BoldItalic" w:hAnsi="GillSans-BoldItalic" w:cs="GillSans-BoldItalic"/>
          <w:b/>
          <w:bCs/>
          <w:i/>
          <w:iCs/>
          <w:color w:val="000000"/>
          <w:sz w:val="24"/>
          <w:szCs w:val="24"/>
        </w:rPr>
        <w:t>oeuvre</w:t>
      </w:r>
      <w:proofErr w:type="spellEnd"/>
      <w:r w:rsidRPr="002E7CCE">
        <w:rPr>
          <w:rFonts w:ascii="GillSans-BoldItalic" w:hAnsi="GillSans-BoldItalic" w:cs="GillSans-BoldItalic"/>
          <w:b/>
          <w:bCs/>
          <w:i/>
          <w:iCs/>
          <w:color w:val="000000"/>
          <w:sz w:val="24"/>
          <w:szCs w:val="24"/>
        </w:rPr>
        <w:t xml:space="preserve"> du conseil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 w:rsidRPr="002E7CCE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Les extraits proposés ci-dessous sont des exemples de cas où il existe un équivalent plus simple dans le langage courant.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Helvetica-Black" w:hAnsi="Helvetica-Black" w:cs="Helvetica-Black"/>
          <w:b/>
          <w:bCs/>
          <w:color w:val="FFFFFF"/>
          <w:sz w:val="24"/>
          <w:szCs w:val="24"/>
        </w:rPr>
        <w:t xml:space="preserve">5 </w:t>
      </w:r>
      <w:r w:rsidRPr="002E7CCE">
        <w:rPr>
          <w:rFonts w:ascii="Helvetica" w:hAnsi="Helvetica" w:cs="Helvetica"/>
          <w:color w:val="000000"/>
          <w:sz w:val="24"/>
          <w:szCs w:val="24"/>
        </w:rPr>
        <w:t>1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 w:rsidRPr="002E7CCE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Dans les extraits de gauche, les problèmes d’écriture sont soulignés. Dans les extraits de droite, les améliorations sont en bleu.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Neue-Heavy" w:hAnsi="HelveticaNeue-Heavy" w:cs="HelveticaNeue-Heavy"/>
          <w:b/>
          <w:bCs/>
          <w:color w:val="FFFFFF"/>
          <w:sz w:val="24"/>
          <w:szCs w:val="24"/>
        </w:rPr>
      </w:pPr>
      <w:r w:rsidRPr="002E7CCE">
        <w:rPr>
          <w:rFonts w:ascii="HelveticaNeue-Heavy" w:hAnsi="HelveticaNeue-Heavy" w:cs="HelveticaNeue-Heavy"/>
          <w:b/>
          <w:bCs/>
          <w:color w:val="FFFFFF"/>
          <w:sz w:val="24"/>
          <w:szCs w:val="24"/>
        </w:rPr>
        <w:t>5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GillSans-Italic" w:hAnsi="GillSans-Italic" w:cs="GillSans-Italic"/>
          <w:i/>
          <w:iCs/>
          <w:color w:val="000000"/>
          <w:sz w:val="24"/>
          <w:szCs w:val="24"/>
        </w:rPr>
      </w:pPr>
      <w:r w:rsidRPr="002E7CCE">
        <w:rPr>
          <w:rFonts w:ascii="GillSans-Bold" w:hAnsi="GillSans-Bold" w:cs="GillSans-Bold"/>
          <w:b/>
          <w:bCs/>
          <w:color w:val="FFFFFF"/>
          <w:sz w:val="24"/>
          <w:szCs w:val="24"/>
        </w:rPr>
        <w:t>U</w:t>
      </w:r>
      <w:r w:rsidRPr="002E7CCE">
        <w:rPr>
          <w:rFonts w:ascii="Helvetica-Black" w:hAnsi="Helvetica-Black" w:cs="Helvetica-Black"/>
          <w:b/>
          <w:bCs/>
          <w:color w:val="666666"/>
          <w:sz w:val="24"/>
          <w:szCs w:val="24"/>
        </w:rPr>
        <w:t xml:space="preserve">86 </w:t>
      </w:r>
      <w:r w:rsidRPr="002E7CCE">
        <w:rPr>
          <w:rFonts w:ascii="GillSans-UltraBold" w:hAnsi="GillSans-UltraBold" w:cs="GillSans-UltraBold"/>
          <w:b/>
          <w:bCs/>
          <w:color w:val="666666"/>
          <w:sz w:val="24"/>
          <w:szCs w:val="24"/>
        </w:rPr>
        <w:t xml:space="preserve">&lt; </w:t>
      </w:r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 xml:space="preserve">Comment ut i l i </w:t>
      </w:r>
      <w:proofErr w:type="spellStart"/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>ser</w:t>
      </w:r>
      <w:proofErr w:type="spellEnd"/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 xml:space="preserve"> un lexique </w:t>
      </w:r>
      <w:proofErr w:type="spellStart"/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>compréhens</w:t>
      </w:r>
      <w:proofErr w:type="spellEnd"/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 xml:space="preserve"> </w:t>
      </w:r>
      <w:proofErr w:type="spellStart"/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>ible</w:t>
      </w:r>
      <w:proofErr w:type="spellEnd"/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 xml:space="preserve"> par l ’usager ?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Helvetica" w:hAnsi="Helvetica" w:cs="Helvetica"/>
          <w:color w:val="000000"/>
          <w:sz w:val="24"/>
          <w:szCs w:val="24"/>
        </w:rPr>
        <w:t>Les mots / expressions techniques qui ont un sens différent dans le langage courant peuvent perturber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Helvetica" w:hAnsi="Helvetica" w:cs="Helvetica"/>
          <w:color w:val="000000"/>
          <w:sz w:val="24"/>
          <w:szCs w:val="24"/>
        </w:rPr>
        <w:t>la compréhension de la lettre.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Helvetica" w:hAnsi="Helvetica" w:cs="Helvetica"/>
          <w:color w:val="000000"/>
          <w:sz w:val="24"/>
          <w:szCs w:val="24"/>
        </w:rPr>
        <w:t>Si cela est possible, évitez-les et remplacez-les par d’autres sans ambiguïté.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Helvetica" w:hAnsi="Helvetica" w:cs="Helvetica"/>
          <w:color w:val="000000"/>
          <w:sz w:val="24"/>
          <w:szCs w:val="24"/>
        </w:rPr>
        <w:t>Sinon, vous avez la possibilité d’en donner le sens, à la suite, entre parenthèses ou en note de bas de page.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-LightOblique" w:hAnsi="Helvetica-LightOblique" w:cs="Helvetica-LightOblique"/>
          <w:i/>
          <w:iCs/>
          <w:color w:val="000000"/>
          <w:sz w:val="24"/>
          <w:szCs w:val="24"/>
        </w:rPr>
      </w:pPr>
      <w:r w:rsidRPr="002E7CCE">
        <w:rPr>
          <w:rFonts w:ascii="Helvetica-LightOblique" w:hAnsi="Helvetica-LightOblique" w:cs="Helvetica-LightOblique"/>
          <w:i/>
          <w:iCs/>
          <w:color w:val="000000"/>
          <w:sz w:val="24"/>
          <w:szCs w:val="24"/>
        </w:rPr>
        <w:t>Soyez particulièrement attentif(</w:t>
      </w:r>
      <w:proofErr w:type="spellStart"/>
      <w:r w:rsidRPr="002E7CCE">
        <w:rPr>
          <w:rFonts w:ascii="Helvetica-LightOblique" w:hAnsi="Helvetica-LightOblique" w:cs="Helvetica-LightOblique"/>
          <w:i/>
          <w:iCs/>
          <w:color w:val="000000"/>
          <w:sz w:val="24"/>
          <w:szCs w:val="24"/>
        </w:rPr>
        <w:t>ve</w:t>
      </w:r>
      <w:proofErr w:type="spellEnd"/>
      <w:r w:rsidRPr="002E7CCE">
        <w:rPr>
          <w:rFonts w:ascii="Helvetica-LightOblique" w:hAnsi="Helvetica-LightOblique" w:cs="Helvetica-LightOblique"/>
          <w:i/>
          <w:iCs/>
          <w:color w:val="000000"/>
          <w:sz w:val="24"/>
          <w:szCs w:val="24"/>
        </w:rPr>
        <w:t>) à ce conseil lorsque vous utilisez des mots / expressions relatifs à l’argent.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ZapfDingbats" w:hAnsi="ZapfDingbats" w:cs="ZapfDingbats"/>
          <w:color w:val="000000"/>
          <w:sz w:val="24"/>
          <w:szCs w:val="24"/>
        </w:rPr>
        <w:t>➦</w:t>
      </w:r>
      <w:r w:rsidRPr="002E7CCE">
        <w:rPr>
          <w:rFonts w:ascii="ZapfDingbats" w:hAnsi="ZapfDingbats" w:cs="ZapfDingbats"/>
          <w:color w:val="000000"/>
          <w:sz w:val="24"/>
          <w:szCs w:val="24"/>
        </w:rPr>
        <w:t></w:t>
      </w:r>
      <w:r w:rsidRPr="002E7CCE">
        <w:rPr>
          <w:rFonts w:ascii="Helvetica-Black" w:hAnsi="Helvetica-Black" w:cs="Helvetica-Black"/>
          <w:b/>
          <w:bCs/>
          <w:color w:val="FFFFFF"/>
          <w:sz w:val="24"/>
          <w:szCs w:val="24"/>
        </w:rPr>
        <w:t xml:space="preserve">2 </w:t>
      </w:r>
      <w:r w:rsidRPr="002E7CCE">
        <w:rPr>
          <w:rFonts w:ascii="Helvetica" w:hAnsi="Helvetica" w:cs="Helvetica"/>
          <w:color w:val="000000"/>
          <w:sz w:val="24"/>
          <w:szCs w:val="24"/>
        </w:rPr>
        <w:t>16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Helvetica-Black" w:hAnsi="Helvetica-Black" w:cs="Helvetica-Black"/>
          <w:b/>
          <w:bCs/>
          <w:color w:val="FFFFFF"/>
          <w:sz w:val="24"/>
          <w:szCs w:val="24"/>
        </w:rPr>
        <w:t xml:space="preserve">5 </w:t>
      </w:r>
      <w:r w:rsidRPr="002E7CCE">
        <w:rPr>
          <w:rFonts w:ascii="Helvetica" w:hAnsi="Helvetica" w:cs="Helvetica"/>
          <w:color w:val="000000"/>
          <w:sz w:val="24"/>
          <w:szCs w:val="24"/>
        </w:rPr>
        <w:t>2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color w:val="666666"/>
          <w:sz w:val="24"/>
          <w:szCs w:val="24"/>
        </w:rPr>
      </w:pPr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 xml:space="preserve">Comment utiliser un lexique compréhensible par l’usager ? </w:t>
      </w:r>
      <w:r w:rsidRPr="002E7CCE">
        <w:rPr>
          <w:rFonts w:ascii="GillSans-UltraBold" w:hAnsi="GillSans-UltraBold" w:cs="GillSans-UltraBold"/>
          <w:b/>
          <w:bCs/>
          <w:color w:val="666666"/>
          <w:sz w:val="24"/>
          <w:szCs w:val="24"/>
        </w:rPr>
        <w:t xml:space="preserve">&gt; </w:t>
      </w:r>
      <w:r w:rsidRPr="002E7CCE">
        <w:rPr>
          <w:rFonts w:ascii="Helvetica-Black" w:hAnsi="Helvetica-Black" w:cs="Helvetica-Black"/>
          <w:b/>
          <w:bCs/>
          <w:color w:val="666666"/>
          <w:sz w:val="24"/>
          <w:szCs w:val="24"/>
        </w:rPr>
        <w:t>87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En conséquence je vous conseille de prendre l’attache de l’auto-école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de votre choix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Je vous invite à vous rapprocher des services de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sous le présent timbre.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J’annexe sous ce pli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Présentez-vous aux guichets de LLL muni du présent avis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procéder au règlement de cette somme par tous moyens à votre convenance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Renseigner et retourner le formulaire joint à ce courrier.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Nous avons bien enregistré votre demande d’immatriculation.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J’ai été saisie de votre dossier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lastRenderedPageBreak/>
        <w:t>- [...] le solde dû est de 30 euros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avec le concours de la force publique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Je vous engage donc à prendre contact avec l’auto-école de votre choix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Je vous propose de contacter les services de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dans ce courrier.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Je joins à ce courrier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Présentez-vous aux guichets de LLL avec cette lettre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Rendez-vous aux guichets de LLL et présentez cette lettre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régler cette somme par chèque, par virement postal ou directement à nos guichets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de LLL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Remplissez et renvoyez-nous le formulaire joint à ce courrier.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Complétez et renvoyez-nous le formulaire joint à ce courrier.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Nous avons bien reçu votre demande et vous êtes désormais inscrit à la C.A.M.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de LLL sous le n°123.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J’ai été chargée de votre dossier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Vous nous devez encore la somme de 30 euros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avec l’appui de la police ou de la gendarmerie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avec l’aide de la police ou de la gendarmerie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[...] avec l’assistance de la police ou de la gendarmerie [...]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2E7CCE">
        <w:rPr>
          <w:rFonts w:ascii="Helvetica-Bold" w:hAnsi="Helvetica-Bold" w:cs="Helvetica-Bold"/>
          <w:b/>
          <w:bCs/>
          <w:color w:val="000000"/>
          <w:sz w:val="24"/>
          <w:szCs w:val="24"/>
        </w:rPr>
        <w:t>extraits avec problèmes d’écriture extraits améliorés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GillSans-BoldItalic" w:hAnsi="GillSans-BoldItalic" w:cs="GillSans-BoldItalic"/>
          <w:b/>
          <w:bCs/>
          <w:i/>
          <w:iCs/>
          <w:color w:val="000000"/>
          <w:sz w:val="24"/>
          <w:szCs w:val="24"/>
        </w:rPr>
      </w:pPr>
      <w:r w:rsidRPr="002E7CCE">
        <w:rPr>
          <w:rFonts w:ascii="GillSans-BoldItalic" w:hAnsi="GillSans-BoldItalic" w:cs="GillSans-BoldItalic"/>
          <w:b/>
          <w:bCs/>
          <w:i/>
          <w:iCs/>
          <w:color w:val="000000"/>
          <w:sz w:val="24"/>
          <w:szCs w:val="24"/>
        </w:rPr>
        <w:t xml:space="preserve">Exemples de mise en </w:t>
      </w:r>
      <w:proofErr w:type="spellStart"/>
      <w:r w:rsidRPr="002E7CCE">
        <w:rPr>
          <w:rFonts w:ascii="GillSans-BoldItalic" w:hAnsi="GillSans-BoldItalic" w:cs="GillSans-BoldItalic"/>
          <w:b/>
          <w:bCs/>
          <w:i/>
          <w:iCs/>
          <w:color w:val="000000"/>
          <w:sz w:val="24"/>
          <w:szCs w:val="24"/>
        </w:rPr>
        <w:t>oeuvre</w:t>
      </w:r>
      <w:proofErr w:type="spellEnd"/>
      <w:r w:rsidRPr="002E7CCE">
        <w:rPr>
          <w:rFonts w:ascii="GillSans-BoldItalic" w:hAnsi="GillSans-BoldItalic" w:cs="GillSans-BoldItalic"/>
          <w:b/>
          <w:bCs/>
          <w:i/>
          <w:iCs/>
          <w:color w:val="000000"/>
          <w:sz w:val="24"/>
          <w:szCs w:val="24"/>
        </w:rPr>
        <w:t xml:space="preserve"> du conseil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 w:rsidRPr="002E7CCE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Les extraits proposés ci-dessous sont des exemples de cas où il existe un équivalent sans ambiguïté dans le langage courant.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Helvetica-Black" w:hAnsi="Helvetica-Black" w:cs="Helvetica-Black"/>
          <w:b/>
          <w:bCs/>
          <w:color w:val="FFFFFF"/>
          <w:sz w:val="24"/>
          <w:szCs w:val="24"/>
        </w:rPr>
        <w:t xml:space="preserve">5 </w:t>
      </w:r>
      <w:r w:rsidRPr="002E7CCE">
        <w:rPr>
          <w:rFonts w:ascii="Helvetica" w:hAnsi="Helvetica" w:cs="Helvetica"/>
          <w:color w:val="000000"/>
          <w:sz w:val="24"/>
          <w:szCs w:val="24"/>
        </w:rPr>
        <w:t>2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Dans les extraits de gauche, les problèmes d’écriture sont soulignés. Dans les extraits de droite, les améliorations sont en bleu.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Neue-Heavy" w:hAnsi="HelveticaNeue-Heavy" w:cs="HelveticaNeue-Heavy"/>
          <w:b/>
          <w:bCs/>
          <w:color w:val="FFFFFF"/>
          <w:sz w:val="24"/>
          <w:szCs w:val="24"/>
        </w:rPr>
      </w:pPr>
      <w:r w:rsidRPr="002E7CCE">
        <w:rPr>
          <w:rFonts w:ascii="HelveticaNeue-Heavy" w:hAnsi="HelveticaNeue-Heavy" w:cs="HelveticaNeue-Heavy"/>
          <w:b/>
          <w:bCs/>
          <w:color w:val="FFFFFF"/>
          <w:sz w:val="24"/>
          <w:szCs w:val="24"/>
        </w:rPr>
        <w:t>5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FFFFFF"/>
          <w:sz w:val="24"/>
          <w:szCs w:val="24"/>
        </w:rPr>
      </w:pPr>
      <w:r w:rsidRPr="002E7CCE">
        <w:rPr>
          <w:rFonts w:ascii="GillSans-Bold" w:hAnsi="GillSans-Bold" w:cs="GillSans-Bold"/>
          <w:b/>
          <w:bCs/>
          <w:color w:val="FFFFFF"/>
          <w:sz w:val="24"/>
          <w:szCs w:val="24"/>
        </w:rPr>
        <w:t>Utiliser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FFFFFF"/>
          <w:sz w:val="24"/>
          <w:szCs w:val="24"/>
        </w:rPr>
      </w:pPr>
      <w:r w:rsidRPr="002E7CCE">
        <w:rPr>
          <w:rFonts w:ascii="GillSans-Bold" w:hAnsi="GillSans-Bold" w:cs="GillSans-Bold"/>
          <w:b/>
          <w:bCs/>
          <w:color w:val="FFFFFF"/>
          <w:sz w:val="24"/>
          <w:szCs w:val="24"/>
        </w:rPr>
        <w:t>un lexique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GillSans-Italic" w:hAnsi="GillSans-Italic" w:cs="GillSans-Italic"/>
          <w:i/>
          <w:iCs/>
          <w:color w:val="000000"/>
          <w:sz w:val="24"/>
          <w:szCs w:val="24"/>
        </w:rPr>
      </w:pPr>
      <w:r w:rsidRPr="002E7CCE">
        <w:rPr>
          <w:rFonts w:ascii="GillSans-Bold" w:hAnsi="GillSans-Bold" w:cs="GillSans-Bold"/>
          <w:b/>
          <w:bCs/>
          <w:color w:val="FFFFFF"/>
          <w:sz w:val="24"/>
          <w:szCs w:val="24"/>
        </w:rPr>
        <w:t>compréhensible</w:t>
      </w:r>
      <w:r w:rsidRPr="002E7CCE">
        <w:rPr>
          <w:rFonts w:ascii="Helvetica-Black" w:hAnsi="Helvetica-Black" w:cs="Helvetica-Black"/>
          <w:b/>
          <w:bCs/>
          <w:color w:val="666666"/>
          <w:sz w:val="24"/>
          <w:szCs w:val="24"/>
        </w:rPr>
        <w:t xml:space="preserve">88 </w:t>
      </w:r>
      <w:r w:rsidRPr="002E7CCE">
        <w:rPr>
          <w:rFonts w:ascii="GillSans-UltraBold" w:hAnsi="GillSans-UltraBold" w:cs="GillSans-UltraBold"/>
          <w:b/>
          <w:bCs/>
          <w:color w:val="666666"/>
          <w:sz w:val="24"/>
          <w:szCs w:val="24"/>
        </w:rPr>
        <w:t xml:space="preserve">&lt; </w:t>
      </w:r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 xml:space="preserve">Comment ut i l i </w:t>
      </w:r>
      <w:proofErr w:type="spellStart"/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>ser</w:t>
      </w:r>
      <w:proofErr w:type="spellEnd"/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 xml:space="preserve"> un lexique </w:t>
      </w:r>
      <w:proofErr w:type="spellStart"/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>compréhens</w:t>
      </w:r>
      <w:proofErr w:type="spellEnd"/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 xml:space="preserve"> </w:t>
      </w:r>
      <w:proofErr w:type="spellStart"/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>ible</w:t>
      </w:r>
      <w:proofErr w:type="spellEnd"/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 xml:space="preserve"> par l ’usager ?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Helvetica" w:hAnsi="Helvetica" w:cs="Helvetica"/>
          <w:color w:val="000000"/>
          <w:sz w:val="24"/>
          <w:szCs w:val="24"/>
        </w:rPr>
        <w:t>Mieux vaut supprimer les mots qui sont des “manières de dire toutes faites”.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Helvetica" w:hAnsi="Helvetica" w:cs="Helvetica"/>
          <w:color w:val="000000"/>
          <w:sz w:val="24"/>
          <w:szCs w:val="24"/>
        </w:rPr>
        <w:t>En effet, ils n’apportent rien au contenu de votre lettre. Au contraire, ils alourdissent les phrases et entravent parfois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Helvetica" w:hAnsi="Helvetica" w:cs="Helvetica"/>
          <w:color w:val="000000"/>
          <w:sz w:val="24"/>
          <w:szCs w:val="24"/>
        </w:rPr>
        <w:t>la compréhension.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Helvetica-Black" w:hAnsi="Helvetica-Black" w:cs="Helvetica-Black"/>
          <w:b/>
          <w:bCs/>
          <w:color w:val="FFFFFF"/>
          <w:sz w:val="24"/>
          <w:szCs w:val="24"/>
        </w:rPr>
        <w:t xml:space="preserve">5 </w:t>
      </w:r>
      <w:r w:rsidRPr="002E7CCE">
        <w:rPr>
          <w:rFonts w:ascii="Helvetica" w:hAnsi="Helvetica" w:cs="Helvetica"/>
          <w:color w:val="000000"/>
          <w:sz w:val="24"/>
          <w:szCs w:val="24"/>
        </w:rPr>
        <w:t>3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 xml:space="preserve">- […] </w:t>
      </w:r>
      <w:bookmarkStart w:id="0" w:name="_GoBack"/>
      <w:r w:rsidRPr="002E7CCE">
        <w:rPr>
          <w:rFonts w:ascii="Minion-Regular" w:hAnsi="Minion-Regular" w:cs="Minion-Regular"/>
          <w:color w:val="000000"/>
          <w:sz w:val="24"/>
          <w:szCs w:val="24"/>
        </w:rPr>
        <w:t>Mes services se tiennent en tout état de cause à votre disposition pour tout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renseignement complémentaire. […]</w:t>
      </w:r>
    </w:p>
    <w:bookmarkEnd w:id="0"/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[…] Vous avez sollicité le 15 avril courant […]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[…] une visite technique dans un centre agréé où sont effectués des contrôles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conformes à des normes françaises prédéfinies […]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[…] Vous me ferez parvenir cinq exemplaires dûment signés […]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[…] Mes services se tiennent à votre disposition pour tout renseignement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complémentaire. […]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[…] Vous avez demandé le 15 avril […]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[…] une visite technique dans un centre agréé qui effectue des contrôles conformes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aux normes françaises […]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24"/>
          <w:szCs w:val="24"/>
        </w:rPr>
      </w:pPr>
      <w:r w:rsidRPr="002E7CCE">
        <w:rPr>
          <w:rFonts w:ascii="Minion-Regular" w:hAnsi="Minion-Regular" w:cs="Minion-Regular"/>
          <w:color w:val="000000"/>
          <w:sz w:val="24"/>
          <w:szCs w:val="24"/>
        </w:rPr>
        <w:t>- […] Vous voudrez bien m’envoyer 5 exemplaires signés […]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2E7CCE">
        <w:rPr>
          <w:rFonts w:ascii="Helvetica-Bold" w:hAnsi="Helvetica-Bold" w:cs="Helvetica-Bold"/>
          <w:b/>
          <w:bCs/>
          <w:color w:val="000000"/>
          <w:sz w:val="24"/>
          <w:szCs w:val="24"/>
        </w:rPr>
        <w:t>extraits avec problèmes d’écriture extraits améliorés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GillSans-BoldItalic" w:hAnsi="GillSans-BoldItalic" w:cs="GillSans-BoldItalic"/>
          <w:b/>
          <w:bCs/>
          <w:i/>
          <w:iCs/>
          <w:color w:val="000000"/>
          <w:sz w:val="24"/>
          <w:szCs w:val="24"/>
        </w:rPr>
        <w:t xml:space="preserve">Exemples de mise en </w:t>
      </w:r>
      <w:proofErr w:type="spellStart"/>
      <w:r w:rsidRPr="002E7CCE">
        <w:rPr>
          <w:rFonts w:ascii="GillSans-BoldItalic" w:hAnsi="GillSans-BoldItalic" w:cs="GillSans-BoldItalic"/>
          <w:b/>
          <w:bCs/>
          <w:i/>
          <w:iCs/>
          <w:color w:val="000000"/>
          <w:sz w:val="24"/>
          <w:szCs w:val="24"/>
        </w:rPr>
        <w:t>oeuvre</w:t>
      </w:r>
      <w:proofErr w:type="spellEnd"/>
      <w:r w:rsidRPr="002E7CCE">
        <w:rPr>
          <w:rFonts w:ascii="GillSans-BoldItalic" w:hAnsi="GillSans-BoldItalic" w:cs="GillSans-BoldItalic"/>
          <w:b/>
          <w:bCs/>
          <w:i/>
          <w:iCs/>
          <w:color w:val="000000"/>
          <w:sz w:val="24"/>
          <w:szCs w:val="24"/>
        </w:rPr>
        <w:t xml:space="preserve"> du conseil </w:t>
      </w:r>
      <w:r w:rsidRPr="002E7CCE">
        <w:rPr>
          <w:rFonts w:ascii="Helvetica-Black" w:hAnsi="Helvetica-Black" w:cs="Helvetica-Black"/>
          <w:b/>
          <w:bCs/>
          <w:color w:val="FFFFFF"/>
          <w:sz w:val="24"/>
          <w:szCs w:val="24"/>
        </w:rPr>
        <w:t xml:space="preserve">5 </w:t>
      </w:r>
      <w:r w:rsidRPr="002E7CCE">
        <w:rPr>
          <w:rFonts w:ascii="Helvetica" w:hAnsi="Helvetica" w:cs="Helvetica"/>
          <w:color w:val="000000"/>
          <w:sz w:val="24"/>
          <w:szCs w:val="24"/>
        </w:rPr>
        <w:t>3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 w:rsidRPr="002E7CCE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Dans les extraits de gauche, les problèmes d’écriture sont soulignés.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color w:val="666666"/>
          <w:sz w:val="24"/>
          <w:szCs w:val="24"/>
        </w:rPr>
      </w:pPr>
      <w:r w:rsidRPr="002E7CCE">
        <w:rPr>
          <w:rFonts w:ascii="GillSans-Italic" w:hAnsi="GillSans-Italic" w:cs="GillSans-Italic"/>
          <w:i/>
          <w:iCs/>
          <w:color w:val="000000"/>
          <w:sz w:val="24"/>
          <w:szCs w:val="24"/>
        </w:rPr>
        <w:t xml:space="preserve">Comment utiliser un lexique compréhensible par l’usager ? </w:t>
      </w:r>
      <w:r w:rsidRPr="002E7CCE">
        <w:rPr>
          <w:rFonts w:ascii="GillSans-UltraBold" w:hAnsi="GillSans-UltraBold" w:cs="GillSans-UltraBold"/>
          <w:b/>
          <w:bCs/>
          <w:color w:val="666666"/>
          <w:sz w:val="24"/>
          <w:szCs w:val="24"/>
        </w:rPr>
        <w:t xml:space="preserve">&gt; </w:t>
      </w:r>
      <w:r w:rsidRPr="002E7CCE">
        <w:rPr>
          <w:rFonts w:ascii="Helvetica-Black" w:hAnsi="Helvetica-Black" w:cs="Helvetica-Black"/>
          <w:b/>
          <w:bCs/>
          <w:color w:val="666666"/>
          <w:sz w:val="24"/>
          <w:szCs w:val="24"/>
        </w:rPr>
        <w:t>89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 w:rsidRPr="002E7CCE">
        <w:rPr>
          <w:rFonts w:ascii="Helvetica" w:hAnsi="Helvetica" w:cs="Helvetica"/>
          <w:color w:val="000000"/>
          <w:sz w:val="24"/>
          <w:szCs w:val="24"/>
        </w:rPr>
        <w:t>Evitez</w:t>
      </w:r>
      <w:proofErr w:type="spellEnd"/>
      <w:r w:rsidRPr="002E7CCE">
        <w:rPr>
          <w:rFonts w:ascii="Helvetica" w:hAnsi="Helvetica" w:cs="Helvetica"/>
          <w:color w:val="000000"/>
          <w:sz w:val="24"/>
          <w:szCs w:val="24"/>
        </w:rPr>
        <w:t xml:space="preserve"> l’inflation de sigles. Lorsque vous en utilisez un, pensez à renvoyer à sa version développée en note de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Helvetica" w:hAnsi="Helvetica" w:cs="Helvetica"/>
          <w:color w:val="000000"/>
          <w:sz w:val="24"/>
          <w:szCs w:val="24"/>
        </w:rPr>
        <w:t>bas de page lors de sa première apparition, dans “objet” ou dans le corps de la lettre.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Helvetica-Black" w:hAnsi="Helvetica-Black" w:cs="Helvetica-Black"/>
          <w:b/>
          <w:bCs/>
          <w:color w:val="FFFFFF"/>
          <w:sz w:val="24"/>
          <w:szCs w:val="24"/>
        </w:rPr>
        <w:t xml:space="preserve">5 </w:t>
      </w:r>
      <w:r w:rsidRPr="002E7CCE">
        <w:rPr>
          <w:rFonts w:ascii="Helvetica" w:hAnsi="Helvetica" w:cs="Helvetica"/>
          <w:color w:val="000000"/>
          <w:sz w:val="24"/>
          <w:szCs w:val="24"/>
        </w:rPr>
        <w:t>5 Essayez d’éviter le plus possible l’utilisation d’abréviations.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ZapfDingbats" w:hAnsi="ZapfDingbats" w:cs="ZapfDingbats"/>
          <w:color w:val="000000"/>
          <w:sz w:val="24"/>
          <w:szCs w:val="24"/>
        </w:rPr>
        <w:t>➦</w:t>
      </w:r>
      <w:r w:rsidRPr="002E7CCE">
        <w:rPr>
          <w:rFonts w:ascii="ZapfDingbats" w:hAnsi="ZapfDingbats" w:cs="ZapfDingbats"/>
          <w:color w:val="000000"/>
          <w:sz w:val="24"/>
          <w:szCs w:val="24"/>
        </w:rPr>
        <w:t></w:t>
      </w:r>
      <w:r w:rsidRPr="002E7CCE">
        <w:rPr>
          <w:rFonts w:ascii="Helvetica-Black" w:hAnsi="Helvetica-Black" w:cs="Helvetica-Black"/>
          <w:b/>
          <w:bCs/>
          <w:color w:val="FFFFFF"/>
          <w:sz w:val="24"/>
          <w:szCs w:val="24"/>
        </w:rPr>
        <w:t xml:space="preserve">2 </w:t>
      </w:r>
      <w:r w:rsidRPr="002E7CCE">
        <w:rPr>
          <w:rFonts w:ascii="Helvetica" w:hAnsi="Helvetica" w:cs="Helvetica"/>
          <w:color w:val="000000"/>
          <w:sz w:val="24"/>
          <w:szCs w:val="24"/>
        </w:rPr>
        <w:t>16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2E7CCE">
        <w:rPr>
          <w:rFonts w:ascii="Helvetica-Black" w:hAnsi="Helvetica-Black" w:cs="Helvetica-Black"/>
          <w:b/>
          <w:bCs/>
          <w:color w:val="FFFFFF"/>
          <w:sz w:val="24"/>
          <w:szCs w:val="24"/>
        </w:rPr>
        <w:t xml:space="preserve">5 </w:t>
      </w:r>
      <w:r w:rsidRPr="002E7CCE">
        <w:rPr>
          <w:rFonts w:ascii="Helvetica" w:hAnsi="Helvetica" w:cs="Helvetica"/>
          <w:color w:val="000000"/>
          <w:sz w:val="24"/>
          <w:szCs w:val="24"/>
        </w:rPr>
        <w:t>4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HelveticaNeue-Heavy" w:hAnsi="HelveticaNeue-Heavy" w:cs="HelveticaNeue-Heavy"/>
          <w:b/>
          <w:bCs/>
          <w:color w:val="FFFFFF"/>
          <w:sz w:val="24"/>
          <w:szCs w:val="24"/>
        </w:rPr>
      </w:pPr>
      <w:r w:rsidRPr="002E7CCE">
        <w:rPr>
          <w:rFonts w:ascii="HelveticaNeue-Heavy" w:hAnsi="HelveticaNeue-Heavy" w:cs="HelveticaNeue-Heavy"/>
          <w:b/>
          <w:bCs/>
          <w:color w:val="FFFFFF"/>
          <w:sz w:val="24"/>
          <w:szCs w:val="24"/>
        </w:rPr>
        <w:t>5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FFFFFF"/>
          <w:sz w:val="24"/>
          <w:szCs w:val="24"/>
        </w:rPr>
      </w:pPr>
      <w:r w:rsidRPr="002E7CCE">
        <w:rPr>
          <w:rFonts w:ascii="GillSans-Bold" w:hAnsi="GillSans-Bold" w:cs="GillSans-Bold"/>
          <w:b/>
          <w:bCs/>
          <w:color w:val="FFFFFF"/>
          <w:sz w:val="24"/>
          <w:szCs w:val="24"/>
        </w:rPr>
        <w:t>Utiliser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FFFFFF"/>
          <w:sz w:val="24"/>
          <w:szCs w:val="24"/>
        </w:rPr>
      </w:pPr>
      <w:r w:rsidRPr="002E7CCE">
        <w:rPr>
          <w:rFonts w:ascii="GillSans-Bold" w:hAnsi="GillSans-Bold" w:cs="GillSans-Bold"/>
          <w:b/>
          <w:bCs/>
          <w:color w:val="FFFFFF"/>
          <w:sz w:val="24"/>
          <w:szCs w:val="24"/>
        </w:rPr>
        <w:t>un lexique</w:t>
      </w:r>
    </w:p>
    <w:p w:rsidR="00833B2D" w:rsidRPr="002E7CCE" w:rsidRDefault="00833B2D" w:rsidP="00833B2D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FFFFFF"/>
          <w:sz w:val="24"/>
          <w:szCs w:val="24"/>
        </w:rPr>
      </w:pPr>
      <w:r w:rsidRPr="002E7CCE">
        <w:rPr>
          <w:rFonts w:ascii="GillSans-Bold" w:hAnsi="GillSans-Bold" w:cs="GillSans-Bold"/>
          <w:b/>
          <w:bCs/>
          <w:color w:val="FFFFFF"/>
          <w:sz w:val="24"/>
          <w:szCs w:val="24"/>
        </w:rPr>
        <w:t>compréhensible</w:t>
      </w:r>
    </w:p>
    <w:sectPr w:rsidR="00833B2D" w:rsidRPr="002E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Light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Ul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Heav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2D"/>
    <w:rsid w:val="002E7CCE"/>
    <w:rsid w:val="00833B2D"/>
    <w:rsid w:val="00840A9E"/>
    <w:rsid w:val="00B83678"/>
    <w:rsid w:val="00B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9698"/>
  <w15:docId w15:val="{87B224B1-9851-42EA-A974-05FBC6C3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Doležalová</dc:creator>
  <cp:lastModifiedBy>Pavla Doležalová</cp:lastModifiedBy>
  <cp:revision>4</cp:revision>
  <dcterms:created xsi:type="dcterms:W3CDTF">2017-03-23T09:59:00Z</dcterms:created>
  <dcterms:modified xsi:type="dcterms:W3CDTF">2018-04-30T09:46:00Z</dcterms:modified>
</cp:coreProperties>
</file>