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78" w:rsidRDefault="00D12D78" w:rsidP="00B05C1A">
      <w:pPr>
        <w:spacing w:line="360" w:lineRule="auto"/>
        <w:jc w:val="right"/>
      </w:pPr>
      <w:r w:rsidRPr="00B05C1A">
        <w:rPr>
          <w:rFonts w:ascii="Times New Roman" w:hAnsi="Times New Roman" w:cs="Times New Roman"/>
          <w:sz w:val="24"/>
          <w:szCs w:val="24"/>
        </w:rPr>
        <w:t>Adéla Marková</w:t>
      </w:r>
    </w:p>
    <w:p w:rsidR="00D12D78" w:rsidRDefault="00D12D78" w:rsidP="008E7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469">
        <w:rPr>
          <w:rFonts w:ascii="Times New Roman" w:hAnsi="Times New Roman" w:cs="Times New Roman"/>
          <w:sz w:val="24"/>
          <w:szCs w:val="24"/>
        </w:rPr>
        <w:t xml:space="preserve">„ … Ano, někoho jsem měla,“ </w:t>
      </w:r>
      <w:commentRangeStart w:id="0"/>
      <w:r w:rsidRPr="00825469">
        <w:rPr>
          <w:rFonts w:ascii="Times New Roman" w:hAnsi="Times New Roman" w:cs="Times New Roman"/>
          <w:sz w:val="24"/>
          <w:szCs w:val="24"/>
        </w:rPr>
        <w:t xml:space="preserve">kdy </w:t>
      </w:r>
      <w:commentRangeEnd w:id="0"/>
      <w:r>
        <w:rPr>
          <w:rStyle w:val="CommentReference"/>
        </w:rPr>
        <w:commentReference w:id="0"/>
      </w:r>
      <w:r w:rsidRPr="00825469">
        <w:rPr>
          <w:rFonts w:ascii="Times New Roman" w:hAnsi="Times New Roman" w:cs="Times New Roman"/>
          <w:sz w:val="24"/>
          <w:szCs w:val="24"/>
        </w:rPr>
        <w:t xml:space="preserve">slyšet ji to tiše vyslovit </w:t>
      </w:r>
      <w:r w:rsidRPr="000B517B">
        <w:rPr>
          <w:rFonts w:ascii="Times New Roman" w:hAnsi="Times New Roman" w:cs="Times New Roman"/>
          <w:sz w:val="24"/>
          <w:szCs w:val="24"/>
          <w:highlight w:val="cyan"/>
        </w:rPr>
        <w:t>s tím úsměvem, kde se odrážela</w:t>
      </w:r>
      <w:r w:rsidRPr="000B517B">
        <w:rPr>
          <w:rStyle w:val="FootnoteReference"/>
          <w:rFonts w:ascii="Times New Roman" w:hAnsi="Times New Roman" w:cs="Times New Roman"/>
          <w:sz w:val="24"/>
          <w:szCs w:val="24"/>
          <w:highlight w:val="cyan"/>
        </w:rPr>
        <w:footnoteReference w:id="1"/>
      </w:r>
      <w:r w:rsidRPr="000B517B">
        <w:rPr>
          <w:rFonts w:ascii="Times New Roman" w:hAnsi="Times New Roman" w:cs="Times New Roman"/>
          <w:sz w:val="24"/>
          <w:szCs w:val="24"/>
          <w:highlight w:val="cyan"/>
        </w:rPr>
        <w:t xml:space="preserve">  úleva a štěstí, pro mě bylo jako zásah</w:t>
      </w:r>
      <w:r w:rsidRPr="000B517B">
        <w:rPr>
          <w:rStyle w:val="FootnoteReference"/>
          <w:rFonts w:ascii="Times New Roman" w:hAnsi="Times New Roman" w:cs="Times New Roman"/>
          <w:sz w:val="24"/>
          <w:szCs w:val="24"/>
          <w:highlight w:val="cyan"/>
        </w:rPr>
        <w:footnoteReference w:id="2"/>
      </w:r>
      <w:r w:rsidRPr="000B517B">
        <w:rPr>
          <w:rFonts w:ascii="Times New Roman" w:hAnsi="Times New Roman" w:cs="Times New Roman"/>
          <w:sz w:val="24"/>
          <w:szCs w:val="24"/>
          <w:highlight w:val="cyan"/>
        </w:rPr>
        <w:t xml:space="preserve"> přímo do srdce,</w:t>
      </w:r>
      <w:r w:rsidRPr="0082546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Pr="00825469">
        <w:rPr>
          <w:rFonts w:ascii="Times New Roman" w:hAnsi="Times New Roman" w:cs="Times New Roman"/>
          <w:sz w:val="24"/>
          <w:szCs w:val="24"/>
        </w:rPr>
        <w:t>způsobilo to</w:t>
      </w:r>
      <w:commentRangeEnd w:id="1"/>
      <w:r>
        <w:rPr>
          <w:rStyle w:val="CommentReference"/>
        </w:rPr>
        <w:commentReference w:id="1"/>
      </w:r>
      <w:r w:rsidRPr="00825469">
        <w:rPr>
          <w:rFonts w:ascii="Times New Roman" w:hAnsi="Times New Roman" w:cs="Times New Roman"/>
          <w:sz w:val="24"/>
          <w:szCs w:val="24"/>
        </w:rPr>
        <w:t xml:space="preserve">, že jsem v tu ránu spadl z postele a </w:t>
      </w:r>
      <w:r w:rsidRPr="000B517B">
        <w:rPr>
          <w:rFonts w:ascii="Times New Roman" w:hAnsi="Times New Roman" w:cs="Times New Roman"/>
          <w:sz w:val="24"/>
          <w:szCs w:val="24"/>
          <w:highlight w:val="cyan"/>
        </w:rPr>
        <w:t>řval, obracel jsem se ke stropu a slzy mi tekly proudem, přísahám, normálně jsem spadl po zádech na zem, aniž bych se o to nějak snažil, a dvakrát nebo třikrát za sebou jsem</w:t>
      </w:r>
      <w:r w:rsidRPr="00825469">
        <w:rPr>
          <w:rFonts w:ascii="Times New Roman" w:hAnsi="Times New Roman" w:cs="Times New Roman"/>
          <w:sz w:val="24"/>
          <w:szCs w:val="24"/>
        </w:rPr>
        <w:t xml:space="preserve"> zařval: „Neeeeeee!!!!“, prsty zouf</w:t>
      </w:r>
      <w:r>
        <w:rPr>
          <w:rFonts w:ascii="Times New Roman" w:hAnsi="Times New Roman" w:cs="Times New Roman"/>
          <w:sz w:val="24"/>
          <w:szCs w:val="24"/>
        </w:rPr>
        <w:t>ale zaťa</w:t>
      </w:r>
      <w:r w:rsidRPr="00825469">
        <w:rPr>
          <w:rFonts w:ascii="Times New Roman" w:hAnsi="Times New Roman" w:cs="Times New Roman"/>
          <w:sz w:val="24"/>
          <w:szCs w:val="24"/>
        </w:rPr>
        <w:t>té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825469">
        <w:rPr>
          <w:rFonts w:ascii="Times New Roman" w:hAnsi="Times New Roman" w:cs="Times New Roman"/>
          <w:sz w:val="24"/>
          <w:szCs w:val="24"/>
        </w:rPr>
        <w:t xml:space="preserve"> ve tvářích, přesně jako to bývá ve </w:t>
      </w:r>
      <w:commentRangeStart w:id="2"/>
      <w:r w:rsidRPr="00825469">
        <w:rPr>
          <w:rFonts w:ascii="Times New Roman" w:hAnsi="Times New Roman" w:cs="Times New Roman"/>
          <w:sz w:val="24"/>
          <w:szCs w:val="24"/>
        </w:rPr>
        <w:t xml:space="preserve">filmech, </w:t>
      </w:r>
      <w:commentRangeEnd w:id="2"/>
      <w:r>
        <w:rPr>
          <w:rStyle w:val="CommentReference"/>
        </w:rPr>
        <w:commentReference w:id="2"/>
      </w:r>
      <w:r w:rsidRPr="00825469">
        <w:rPr>
          <w:rFonts w:ascii="Times New Roman" w:hAnsi="Times New Roman" w:cs="Times New Roman"/>
          <w:sz w:val="24"/>
          <w:szCs w:val="24"/>
        </w:rPr>
        <w:t xml:space="preserve">ale </w:t>
      </w:r>
      <w:r w:rsidRPr="000B517B">
        <w:rPr>
          <w:rFonts w:ascii="Times New Roman" w:hAnsi="Times New Roman" w:cs="Times New Roman"/>
          <w:sz w:val="24"/>
          <w:szCs w:val="24"/>
          <w:highlight w:val="cyan"/>
        </w:rPr>
        <w:t>bez toho, aby mě někdo režíroval</w:t>
      </w:r>
      <w:r w:rsidRPr="000B517B">
        <w:rPr>
          <w:rStyle w:val="FootnoteReference"/>
          <w:rFonts w:ascii="Times New Roman" w:hAnsi="Times New Roman" w:cs="Times New Roman"/>
          <w:sz w:val="24"/>
          <w:szCs w:val="24"/>
          <w:highlight w:val="cyan"/>
        </w:rPr>
        <w:footnoteReference w:id="4"/>
      </w:r>
      <w:r w:rsidRPr="000B517B">
        <w:rPr>
          <w:rFonts w:ascii="Times New Roman" w:hAnsi="Times New Roman" w:cs="Times New Roman"/>
          <w:sz w:val="24"/>
          <w:szCs w:val="24"/>
          <w:highlight w:val="cyan"/>
        </w:rPr>
        <w:t>, bez jakékoli teatrálnosti, a dokonce jsem ani na zlomek vteřiny nepomyslel na to,</w:t>
      </w:r>
      <w:r w:rsidRPr="00825469">
        <w:rPr>
          <w:rFonts w:ascii="Times New Roman" w:hAnsi="Times New Roman" w:cs="Times New Roman"/>
          <w:sz w:val="24"/>
          <w:szCs w:val="24"/>
        </w:rPr>
        <w:t xml:space="preserve"> že moje gesto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825469">
        <w:rPr>
          <w:rFonts w:ascii="Times New Roman" w:hAnsi="Times New Roman" w:cs="Times New Roman"/>
          <w:sz w:val="24"/>
          <w:szCs w:val="24"/>
        </w:rPr>
        <w:t xml:space="preserve"> a můj řev by mohly připomínat špatnou scénu ze špatného seriálu. Padl jsem na zem, zařval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825469">
        <w:rPr>
          <w:rFonts w:ascii="Times New Roman" w:hAnsi="Times New Roman" w:cs="Times New Roman"/>
          <w:sz w:val="24"/>
          <w:szCs w:val="24"/>
        </w:rPr>
        <w:t xml:space="preserve"> a chtěl si přitom </w:t>
      </w:r>
      <w:commentRangeStart w:id="3"/>
      <w:r w:rsidRPr="00825469">
        <w:rPr>
          <w:rFonts w:ascii="Times New Roman" w:hAnsi="Times New Roman" w:cs="Times New Roman"/>
          <w:sz w:val="24"/>
          <w:szCs w:val="24"/>
        </w:rPr>
        <w:t>prsty rozškrábat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82546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"/>
      <w:r>
        <w:rPr>
          <w:rStyle w:val="CommentReference"/>
        </w:rPr>
        <w:commentReference w:id="3"/>
      </w:r>
      <w:r w:rsidRPr="00825469">
        <w:rPr>
          <w:rFonts w:ascii="Times New Roman" w:hAnsi="Times New Roman" w:cs="Times New Roman"/>
          <w:sz w:val="24"/>
          <w:szCs w:val="24"/>
        </w:rPr>
        <w:t xml:space="preserve">obličej, rval jsem si vlasy a cítil, že tváře i čelo se mi </w:t>
      </w:r>
      <w:commentRangeStart w:id="4"/>
      <w:r w:rsidRPr="00825469">
        <w:rPr>
          <w:rFonts w:ascii="Times New Roman" w:hAnsi="Times New Roman" w:cs="Times New Roman"/>
          <w:sz w:val="24"/>
          <w:szCs w:val="24"/>
        </w:rPr>
        <w:t>najednou zalily krví</w:t>
      </w:r>
      <w:commentRangeEnd w:id="4"/>
      <w:r>
        <w:rPr>
          <w:rStyle w:val="CommentReference"/>
        </w:rPr>
        <w:commentReference w:id="4"/>
      </w:r>
      <w:r w:rsidRPr="00825469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825469">
        <w:rPr>
          <w:rFonts w:ascii="Times New Roman" w:hAnsi="Times New Roman" w:cs="Times New Roman"/>
          <w:sz w:val="24"/>
          <w:szCs w:val="24"/>
        </w:rPr>
        <w:t xml:space="preserve"> Až moc bolesti, říkám ti, tohle všechno. </w:t>
      </w:r>
      <w:r>
        <w:rPr>
          <w:rFonts w:ascii="Times New Roman" w:hAnsi="Times New Roman" w:cs="Times New Roman"/>
          <w:sz w:val="24"/>
          <w:szCs w:val="24"/>
        </w:rPr>
        <w:t>Pro</w:t>
      </w:r>
      <w:r w:rsidRPr="00825469">
        <w:rPr>
          <w:rFonts w:ascii="Times New Roman" w:hAnsi="Times New Roman" w:cs="Times New Roman"/>
          <w:sz w:val="24"/>
          <w:szCs w:val="24"/>
        </w:rPr>
        <w:t xml:space="preserve"> takového</w:t>
      </w:r>
      <w:commentRangeStart w:id="5"/>
      <w:r w:rsidRPr="00825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kreténa</w:t>
      </w:r>
      <w:commentRangeEnd w:id="5"/>
      <w:r>
        <w:rPr>
          <w:rStyle w:val="CommentReference"/>
        </w:rPr>
        <w:commentReference w:id="5"/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825469">
        <w:rPr>
          <w:rFonts w:ascii="Times New Roman" w:hAnsi="Times New Roman" w:cs="Times New Roman"/>
          <w:sz w:val="24"/>
          <w:szCs w:val="24"/>
        </w:rPr>
        <w:t xml:space="preserve"> až moc bolesti, všechny ty podrobnosti, všechno se to nashromáždí, není to k ničemu, ale už tě to nepustí.</w:t>
      </w:r>
    </w:p>
    <w:p w:rsidR="00D12D78" w:rsidRDefault="00D12D78" w:rsidP="008E7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D78" w:rsidRDefault="00D12D78" w:rsidP="00BF427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Komentář (pro všechny):</w:t>
      </w:r>
    </w:p>
    <w:p w:rsidR="00D12D78" w:rsidRDefault="00D12D78" w:rsidP="00BF427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je třeba předem stanovit stylovou rovinu a její prvky: hrdina se otevřeně zpovídá, tedy potřebujeme rysy mluvené až hovorové řeči, místy je i ironie, mluví se bez patosu, „naturalisticky“ podle Zoly, jako kdyby pozoroval někoho jiného</w:t>
      </w:r>
    </w:p>
    <w:p w:rsidR="00D12D78" w:rsidRDefault="00D12D78" w:rsidP="00BF4278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jistá pasivita, je ve vleku událostí (me fait tomber du lit, naturellement tombé)</w:t>
      </w:r>
    </w:p>
    <w:p w:rsidR="00D12D78" w:rsidRDefault="00D12D78" w:rsidP="00BF4278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sans mise en sc</w:t>
      </w:r>
      <w:r>
        <w:rPr>
          <w:lang w:val="fr-CA"/>
        </w:rPr>
        <w:t>ène</w:t>
      </w:r>
      <w:r>
        <w:t xml:space="preserve"> = bez režie, nikdo mu to nepředepsal dělat, bylo to spontánní</w:t>
      </w:r>
    </w:p>
    <w:p w:rsidR="00D12D78" w:rsidRDefault="00D12D78" w:rsidP="00BF4278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Poslední souvětí těžké: rysem hovorovosti je, že se myšlenka opakuje, tedy „petits détails </w:t>
      </w:r>
      <w:r>
        <w:rPr>
          <w:lang w:val="fr-CA"/>
        </w:rPr>
        <w:t>à la con de ce genre</w:t>
      </w:r>
      <w:r>
        <w:t>“ je zhruba totéž jako „accumulations de ce genre“ – prozradí to i stejný přívlastek „de ce genre“ – takže „qui n´y sont pour rien“ platí pro oboje.</w:t>
      </w:r>
    </w:p>
    <w:p w:rsidR="00D12D78" w:rsidRDefault="00D12D78" w:rsidP="00BF427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</w:pPr>
      <w:r>
        <w:t>Výsledek např: .. v takovýchhle debilních (apod.) detailech/maličkostech, v takové jejich souhře// když se takhle nahromadí, vlastně za nic nemůže/ nemůžou, ale už tě (to) nepustí</w:t>
      </w:r>
    </w:p>
    <w:p w:rsidR="00D12D78" w:rsidRDefault="00D12D78" w:rsidP="008E7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D78" w:rsidRDefault="00D12D78" w:rsidP="008E7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D78" w:rsidRDefault="00D12D78" w:rsidP="008E7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Hodnocení:   větší posuny smyslu v P4, 5, 6 (škoda)</w:t>
      </w:r>
    </w:p>
    <w:p w:rsidR="00D12D78" w:rsidRDefault="00D12D78" w:rsidP="003C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 svědčí o správných strategiích, dobře charakterizujete hrdinu, sledujete autentické české znění, </w:t>
      </w:r>
    </w:p>
    <w:p w:rsidR="00D12D78" w:rsidRDefault="00D12D78" w:rsidP="003C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velmi hezké C</w:t>
      </w:r>
    </w:p>
    <w:p w:rsidR="00D12D78" w:rsidRPr="00825469" w:rsidRDefault="00D12D78" w:rsidP="008E7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2D78" w:rsidRPr="00825469" w:rsidSect="004E38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8-05-21T12:52:00Z" w:initials="P">
    <w:p w:rsidR="00D12D78" w:rsidRDefault="00D12D78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1" w:author="Pavla" w:date="2018-05-21T12:59:00Z" w:initials="P">
    <w:p w:rsidR="00D12D78" w:rsidRDefault="00D12D78" w:rsidP="000B517B">
      <w:pPr>
        <w:pStyle w:val="CommentText"/>
      </w:pPr>
      <w:r>
        <w:rPr>
          <w:rStyle w:val="CommentReference"/>
        </w:rPr>
        <w:annotationRef/>
      </w:r>
      <w:r>
        <w:t xml:space="preserve">  „způsobil“ (ten zásah)</w:t>
      </w:r>
    </w:p>
    <w:p w:rsidR="00D12D78" w:rsidRDefault="00D12D78" w:rsidP="000B517B">
      <w:pPr>
        <w:pStyle w:val="CommentText"/>
      </w:pPr>
    </w:p>
  </w:comment>
  <w:comment w:id="2" w:author="Pavla" w:date="2018-05-21T13:00:00Z" w:initials="P">
    <w:p w:rsidR="00D12D78" w:rsidRDefault="00D12D78">
      <w:pPr>
        <w:pStyle w:val="CommentText"/>
      </w:pPr>
      <w:r>
        <w:rPr>
          <w:rStyle w:val="CommentReference"/>
        </w:rPr>
        <w:annotationRef/>
      </w:r>
      <w:r>
        <w:t>Lépe jedn. č. (obecně)</w:t>
      </w:r>
    </w:p>
  </w:comment>
  <w:comment w:id="3" w:author="Pavla" w:date="2018-05-21T13:08:00Z" w:initials="P">
    <w:p w:rsidR="00D12D78" w:rsidRDefault="00D12D78">
      <w:pPr>
        <w:pStyle w:val="CommentText"/>
      </w:pPr>
      <w:r>
        <w:rPr>
          <w:rStyle w:val="CommentReference"/>
        </w:rPr>
        <w:annotationRef/>
      </w:r>
      <w:r>
        <w:t>viz dole</w:t>
      </w:r>
    </w:p>
  </w:comment>
  <w:comment w:id="4" w:author="Pavla" w:date="2018-05-21T13:08:00Z" w:initials="P">
    <w:p w:rsidR="00D12D78" w:rsidRDefault="00D12D78">
      <w:pPr>
        <w:pStyle w:val="CommentText"/>
      </w:pPr>
      <w:r>
        <w:rPr>
          <w:rStyle w:val="CommentReference"/>
        </w:rPr>
        <w:annotationRef/>
      </w:r>
      <w:r>
        <w:t xml:space="preserve">viz dole </w:t>
      </w:r>
    </w:p>
  </w:comment>
  <w:comment w:id="5" w:author="Pavla" w:date="2018-05-21T13:08:00Z" w:initials="P">
    <w:p w:rsidR="00D12D78" w:rsidRDefault="00D12D78">
      <w:pPr>
        <w:pStyle w:val="CommentText"/>
      </w:pPr>
      <w:r>
        <w:rPr>
          <w:rStyle w:val="CommentReference"/>
        </w:rPr>
        <w:annotationRef/>
      </w:r>
      <w:r>
        <w:t>viz pozn. dole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D78" w:rsidRDefault="00D12D78" w:rsidP="00825469">
      <w:pPr>
        <w:spacing w:after="0" w:line="240" w:lineRule="auto"/>
      </w:pPr>
      <w:r>
        <w:separator/>
      </w:r>
    </w:p>
  </w:endnote>
  <w:endnote w:type="continuationSeparator" w:id="0">
    <w:p w:rsidR="00D12D78" w:rsidRDefault="00D12D78" w:rsidP="0082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78" w:rsidRDefault="00D12D78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D12D78" w:rsidRDefault="00D12D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D78" w:rsidRDefault="00D12D78" w:rsidP="00825469">
      <w:pPr>
        <w:spacing w:after="0" w:line="240" w:lineRule="auto"/>
      </w:pPr>
      <w:r>
        <w:separator/>
      </w:r>
    </w:p>
  </w:footnote>
  <w:footnote w:type="continuationSeparator" w:id="0">
    <w:p w:rsidR="00D12D78" w:rsidRDefault="00D12D78" w:rsidP="00825469">
      <w:pPr>
        <w:spacing w:after="0" w:line="240" w:lineRule="auto"/>
      </w:pPr>
      <w:r>
        <w:continuationSeparator/>
      </w:r>
    </w:p>
  </w:footnote>
  <w:footnote w:id="1">
    <w:p w:rsidR="00D12D78" w:rsidRPr="004B0AD5" w:rsidRDefault="00D12D78">
      <w:pPr>
        <w:pStyle w:val="FootnoteText"/>
        <w:rPr>
          <w:sz w:val="22"/>
          <w:szCs w:val="22"/>
        </w:rPr>
      </w:pPr>
      <w:r w:rsidRPr="004B0AD5">
        <w:rPr>
          <w:rStyle w:val="FootnoteReference"/>
          <w:sz w:val="22"/>
          <w:szCs w:val="22"/>
        </w:rPr>
        <w:footnoteRef/>
      </w:r>
      <w:r w:rsidRPr="004B0AD5">
        <w:rPr>
          <w:sz w:val="22"/>
          <w:szCs w:val="22"/>
        </w:rPr>
        <w:t xml:space="preserve"> Původně jsem měla </w:t>
      </w:r>
      <w:r w:rsidRPr="004B0AD5">
        <w:rPr>
          <w:i/>
          <w:iCs/>
          <w:sz w:val="22"/>
          <w:szCs w:val="22"/>
        </w:rPr>
        <w:t>plným úlevy a štěstí</w:t>
      </w:r>
      <w:r w:rsidRPr="004B0AD5">
        <w:rPr>
          <w:sz w:val="22"/>
          <w:szCs w:val="22"/>
        </w:rPr>
        <w:t xml:space="preserve">, ale to mi přišlo příliš silné oproti originálu. Doslova přeložit to nejde, protože </w:t>
      </w:r>
      <w:r w:rsidRPr="004B0AD5">
        <w:rPr>
          <w:i/>
          <w:iCs/>
          <w:sz w:val="22"/>
          <w:szCs w:val="22"/>
        </w:rPr>
        <w:t xml:space="preserve">úlevný, ulevující úsměv </w:t>
      </w:r>
      <w:r w:rsidRPr="004B0AD5">
        <w:rPr>
          <w:sz w:val="22"/>
          <w:szCs w:val="22"/>
        </w:rPr>
        <w:t xml:space="preserve"> nezní vůbec dobře. Zvolila jsem tedy variantu, která je dle mého názoru odpovídající a francouzský i český čtenář si představí stejný úsměv. </w:t>
      </w:r>
      <w:r>
        <w:rPr>
          <w:sz w:val="22"/>
          <w:szCs w:val="22"/>
        </w:rPr>
        <w:t>ANO, VELMI DOBŘE</w:t>
      </w:r>
    </w:p>
    <w:p w:rsidR="00D12D78" w:rsidRDefault="00D12D78">
      <w:pPr>
        <w:pStyle w:val="FootnoteText"/>
      </w:pPr>
    </w:p>
  </w:footnote>
  <w:footnote w:id="2">
    <w:p w:rsidR="00D12D78" w:rsidRPr="004B0AD5" w:rsidRDefault="00D12D78">
      <w:pPr>
        <w:pStyle w:val="FootnoteText"/>
        <w:rPr>
          <w:sz w:val="22"/>
          <w:szCs w:val="22"/>
        </w:rPr>
      </w:pPr>
      <w:r w:rsidRPr="004B0AD5">
        <w:rPr>
          <w:rStyle w:val="FootnoteReference"/>
          <w:sz w:val="22"/>
          <w:szCs w:val="22"/>
        </w:rPr>
        <w:footnoteRef/>
      </w:r>
      <w:r w:rsidRPr="004B0AD5">
        <w:rPr>
          <w:sz w:val="22"/>
          <w:szCs w:val="22"/>
        </w:rPr>
        <w:t xml:space="preserve"> Původně jsem měla </w:t>
      </w:r>
      <w:r w:rsidRPr="004B0AD5">
        <w:rPr>
          <w:i/>
          <w:iCs/>
          <w:sz w:val="22"/>
          <w:szCs w:val="22"/>
        </w:rPr>
        <w:t>rána</w:t>
      </w:r>
      <w:r w:rsidRPr="004B0AD5">
        <w:rPr>
          <w:sz w:val="22"/>
          <w:szCs w:val="22"/>
        </w:rPr>
        <w:t xml:space="preserve">, ale ta se vyskytuje zanedlouho ve stejném souvětí, nahradila jsem ji tedy na tomto místě slovem </w:t>
      </w:r>
      <w:r w:rsidRPr="004B0AD5">
        <w:rPr>
          <w:i/>
          <w:iCs/>
          <w:sz w:val="22"/>
          <w:szCs w:val="22"/>
        </w:rPr>
        <w:t>zásah</w:t>
      </w:r>
      <w:r w:rsidRPr="004B0AD5">
        <w:rPr>
          <w:sz w:val="22"/>
          <w:szCs w:val="22"/>
        </w:rPr>
        <w:t xml:space="preserve">, a </w:t>
      </w:r>
      <w:r w:rsidRPr="004B0AD5">
        <w:rPr>
          <w:i/>
          <w:iCs/>
          <w:sz w:val="22"/>
          <w:szCs w:val="22"/>
        </w:rPr>
        <w:t>ránu</w:t>
      </w:r>
      <w:r w:rsidRPr="004B0AD5">
        <w:rPr>
          <w:sz w:val="22"/>
          <w:szCs w:val="22"/>
        </w:rPr>
        <w:t xml:space="preserve"> nechala o něco dále, kde by ji nahradit bylo složitější a kde hezky sedí. </w:t>
      </w:r>
      <w:r>
        <w:rPr>
          <w:sz w:val="22"/>
          <w:szCs w:val="22"/>
        </w:rPr>
        <w:t xml:space="preserve"> ANO</w:t>
      </w:r>
    </w:p>
    <w:p w:rsidR="00D12D78" w:rsidRDefault="00D12D78">
      <w:pPr>
        <w:pStyle w:val="FootnoteText"/>
      </w:pPr>
    </w:p>
  </w:footnote>
  <w:footnote w:id="3">
    <w:p w:rsidR="00D12D78" w:rsidRPr="004B0AD5" w:rsidRDefault="00D12D78">
      <w:pPr>
        <w:pStyle w:val="FootnoteText"/>
        <w:rPr>
          <w:sz w:val="22"/>
          <w:szCs w:val="22"/>
        </w:rPr>
      </w:pPr>
      <w:r w:rsidRPr="004B0AD5">
        <w:rPr>
          <w:rStyle w:val="FootnoteReference"/>
          <w:sz w:val="22"/>
          <w:szCs w:val="22"/>
        </w:rPr>
        <w:footnoteRef/>
      </w:r>
      <w:r w:rsidRPr="004B0AD5">
        <w:rPr>
          <w:sz w:val="22"/>
          <w:szCs w:val="22"/>
        </w:rPr>
        <w:t xml:space="preserve"> </w:t>
      </w:r>
      <w:r w:rsidRPr="004B0AD5">
        <w:rPr>
          <w:i/>
          <w:iCs/>
          <w:sz w:val="22"/>
          <w:szCs w:val="22"/>
        </w:rPr>
        <w:t>Mes doigts crispés dans mes joues</w:t>
      </w:r>
      <w:r w:rsidRPr="004B0AD5">
        <w:rPr>
          <w:sz w:val="22"/>
          <w:szCs w:val="22"/>
        </w:rPr>
        <w:t xml:space="preserve"> jsem přeložila jako </w:t>
      </w:r>
      <w:r>
        <w:rPr>
          <w:i/>
          <w:iCs/>
          <w:sz w:val="22"/>
          <w:szCs w:val="22"/>
        </w:rPr>
        <w:t>prsty zoufale zaťaté</w:t>
      </w:r>
      <w:r w:rsidRPr="004B0AD5">
        <w:rPr>
          <w:i/>
          <w:iCs/>
          <w:sz w:val="22"/>
          <w:szCs w:val="22"/>
        </w:rPr>
        <w:t xml:space="preserve"> ve tvářích</w:t>
      </w:r>
      <w:r w:rsidRPr="004B0AD5">
        <w:rPr>
          <w:sz w:val="22"/>
          <w:szCs w:val="22"/>
        </w:rPr>
        <w:t xml:space="preserve">. Příslovce </w:t>
      </w:r>
      <w:r w:rsidRPr="004B0AD5">
        <w:rPr>
          <w:i/>
          <w:iCs/>
          <w:sz w:val="22"/>
          <w:szCs w:val="22"/>
        </w:rPr>
        <w:t>zoufale</w:t>
      </w:r>
      <w:r w:rsidRPr="004B0AD5">
        <w:rPr>
          <w:sz w:val="22"/>
          <w:szCs w:val="22"/>
        </w:rPr>
        <w:t xml:space="preserve"> jsem oproti originálu přidala. Z toho činu samotného zoufalství cítím a myslím, že v češtině je toto slovní spojení s příslovcem </w:t>
      </w:r>
      <w:r w:rsidRPr="004B0AD5">
        <w:rPr>
          <w:i/>
          <w:iCs/>
          <w:sz w:val="22"/>
          <w:szCs w:val="22"/>
        </w:rPr>
        <w:t>zoufale</w:t>
      </w:r>
      <w:r w:rsidRPr="004B0AD5">
        <w:rPr>
          <w:sz w:val="22"/>
          <w:szCs w:val="22"/>
        </w:rPr>
        <w:t xml:space="preserve"> často používané, proto českého čtenáře nepřekvapí a naopak by v něm mohlo vyvolat nejistotu, kdyby tam </w:t>
      </w:r>
      <w:r w:rsidRPr="004B0AD5">
        <w:rPr>
          <w:i/>
          <w:iCs/>
          <w:sz w:val="22"/>
          <w:szCs w:val="22"/>
        </w:rPr>
        <w:t xml:space="preserve">zoufale </w:t>
      </w:r>
      <w:r w:rsidRPr="004B0AD5">
        <w:rPr>
          <w:sz w:val="22"/>
          <w:szCs w:val="22"/>
        </w:rPr>
        <w:t>chybělo.</w:t>
      </w:r>
      <w:r>
        <w:rPr>
          <w:sz w:val="22"/>
          <w:szCs w:val="22"/>
        </w:rPr>
        <w:t xml:space="preserve">  ANO</w:t>
      </w:r>
    </w:p>
    <w:p w:rsidR="00D12D78" w:rsidRDefault="00D12D78">
      <w:pPr>
        <w:pStyle w:val="FootnoteText"/>
      </w:pPr>
    </w:p>
  </w:footnote>
  <w:footnote w:id="4">
    <w:p w:rsidR="00D12D78" w:rsidRPr="004B0AD5" w:rsidRDefault="00D12D78">
      <w:pPr>
        <w:pStyle w:val="FootnoteText"/>
        <w:rPr>
          <w:sz w:val="22"/>
          <w:szCs w:val="22"/>
        </w:rPr>
      </w:pPr>
      <w:r w:rsidRPr="004B0AD5">
        <w:rPr>
          <w:rStyle w:val="FootnoteReference"/>
          <w:sz w:val="22"/>
          <w:szCs w:val="22"/>
        </w:rPr>
        <w:footnoteRef/>
      </w:r>
      <w:r w:rsidRPr="004B0AD5">
        <w:rPr>
          <w:sz w:val="22"/>
          <w:szCs w:val="22"/>
        </w:rPr>
        <w:t xml:space="preserve"> Původně jsem měla </w:t>
      </w:r>
      <w:r w:rsidRPr="004B0AD5">
        <w:rPr>
          <w:i/>
          <w:iCs/>
          <w:sz w:val="22"/>
          <w:szCs w:val="22"/>
        </w:rPr>
        <w:t>vedl</w:t>
      </w:r>
      <w:r w:rsidRPr="004B0AD5">
        <w:rPr>
          <w:sz w:val="22"/>
          <w:szCs w:val="22"/>
        </w:rPr>
        <w:t xml:space="preserve">, </w:t>
      </w:r>
      <w:r>
        <w:rPr>
          <w:sz w:val="22"/>
          <w:szCs w:val="22"/>
        </w:rPr>
        <w:t>nakonec jsem ale zvolila doslovný překlad, který lépe sedí s kontextem minulé věty v souvětí, kdy se mluví o filmu.</w:t>
      </w:r>
    </w:p>
    <w:p w:rsidR="00D12D78" w:rsidRDefault="00D12D78">
      <w:pPr>
        <w:pStyle w:val="FootnoteText"/>
      </w:pPr>
    </w:p>
  </w:footnote>
  <w:footnote w:id="5">
    <w:p w:rsidR="00D12D78" w:rsidRPr="004B0AD5" w:rsidRDefault="00D12D78">
      <w:pPr>
        <w:pStyle w:val="FootnoteText"/>
        <w:rPr>
          <w:sz w:val="22"/>
          <w:szCs w:val="22"/>
        </w:rPr>
      </w:pPr>
      <w:r w:rsidRPr="004B0AD5">
        <w:rPr>
          <w:rStyle w:val="FootnoteReference"/>
          <w:sz w:val="22"/>
          <w:szCs w:val="22"/>
        </w:rPr>
        <w:footnoteRef/>
      </w:r>
      <w:r w:rsidRPr="004B0AD5">
        <w:rPr>
          <w:sz w:val="22"/>
          <w:szCs w:val="22"/>
        </w:rPr>
        <w:t xml:space="preserve"> Rozmýšlela jsem nad použitím výrazů </w:t>
      </w:r>
      <w:r w:rsidRPr="004B0AD5">
        <w:rPr>
          <w:i/>
          <w:iCs/>
          <w:sz w:val="22"/>
          <w:szCs w:val="22"/>
        </w:rPr>
        <w:t>jednání, posunky, chování, čin, skutek</w:t>
      </w:r>
      <w:r w:rsidRPr="004B0AD5">
        <w:rPr>
          <w:sz w:val="22"/>
          <w:szCs w:val="22"/>
        </w:rPr>
        <w:t xml:space="preserve">, ale nakonec jsem ponechala </w:t>
      </w:r>
      <w:r w:rsidRPr="00293271">
        <w:rPr>
          <w:i/>
          <w:iCs/>
          <w:sz w:val="22"/>
          <w:szCs w:val="22"/>
        </w:rPr>
        <w:t>gesto</w:t>
      </w:r>
      <w:r w:rsidRPr="004B0AD5">
        <w:rPr>
          <w:sz w:val="22"/>
          <w:szCs w:val="22"/>
        </w:rPr>
        <w:t xml:space="preserve"> z důvodu, že víme, že vypravěč je vzdělaný člověk, který sice mluví nespisovně, ale právě takové občasné použití možná trochu cize znějícího slůvka nás ujistí, že vypravěč není žádný nekňuba. </w:t>
      </w:r>
      <w:r>
        <w:rPr>
          <w:sz w:val="22"/>
          <w:szCs w:val="22"/>
        </w:rPr>
        <w:t xml:space="preserve"> ANO</w:t>
      </w:r>
    </w:p>
    <w:p w:rsidR="00D12D78" w:rsidRDefault="00D12D78">
      <w:pPr>
        <w:pStyle w:val="FootnoteText"/>
      </w:pPr>
    </w:p>
  </w:footnote>
  <w:footnote w:id="6">
    <w:p w:rsidR="00D12D78" w:rsidRPr="004B0AD5" w:rsidRDefault="00D12D78">
      <w:pPr>
        <w:pStyle w:val="FootnoteText"/>
        <w:rPr>
          <w:sz w:val="22"/>
          <w:szCs w:val="22"/>
        </w:rPr>
      </w:pPr>
      <w:r w:rsidRPr="004B0AD5">
        <w:rPr>
          <w:rStyle w:val="FootnoteReference"/>
          <w:sz w:val="22"/>
          <w:szCs w:val="22"/>
        </w:rPr>
        <w:footnoteRef/>
      </w:r>
      <w:r w:rsidRPr="004B0AD5">
        <w:rPr>
          <w:sz w:val="22"/>
          <w:szCs w:val="22"/>
        </w:rPr>
        <w:t xml:space="preserve"> Několikrát se mi v textu opakuje slovo </w:t>
      </w:r>
      <w:r w:rsidRPr="004B0AD5">
        <w:rPr>
          <w:i/>
          <w:iCs/>
          <w:sz w:val="22"/>
          <w:szCs w:val="22"/>
        </w:rPr>
        <w:t>řval, zařval</w:t>
      </w:r>
      <w:r w:rsidRPr="004B0AD5">
        <w:rPr>
          <w:sz w:val="22"/>
          <w:szCs w:val="22"/>
        </w:rPr>
        <w:t xml:space="preserve"> apod. Je to cíleně ponechané, aby se zachovala poetická funkce podle originálu, kde autor také stále používá jedno sloveso - </w:t>
      </w:r>
      <w:r w:rsidRPr="004B0AD5">
        <w:rPr>
          <w:i/>
          <w:iCs/>
          <w:sz w:val="22"/>
          <w:szCs w:val="22"/>
        </w:rPr>
        <w:t>hurler</w:t>
      </w:r>
      <w:r w:rsidRPr="004B0AD5">
        <w:rPr>
          <w:sz w:val="22"/>
          <w:szCs w:val="22"/>
        </w:rPr>
        <w:t xml:space="preserve">. </w:t>
      </w:r>
    </w:p>
    <w:p w:rsidR="00D12D78" w:rsidRDefault="00D12D78">
      <w:pPr>
        <w:pStyle w:val="FootnoteText"/>
      </w:pPr>
    </w:p>
  </w:footnote>
  <w:footnote w:id="7">
    <w:p w:rsidR="00D12D78" w:rsidRDefault="00D12D78">
      <w:pPr>
        <w:pStyle w:val="FootnoteText"/>
      </w:pPr>
      <w:r w:rsidRPr="004B0AD5">
        <w:rPr>
          <w:rStyle w:val="FootnoteReference"/>
          <w:sz w:val="22"/>
          <w:szCs w:val="22"/>
        </w:rPr>
        <w:footnoteRef/>
      </w:r>
      <w:r w:rsidRPr="004B0AD5">
        <w:rPr>
          <w:sz w:val="22"/>
          <w:szCs w:val="22"/>
        </w:rPr>
        <w:t xml:space="preserve">Francouzské </w:t>
      </w:r>
      <w:r w:rsidRPr="004B0AD5">
        <w:rPr>
          <w:i/>
          <w:iCs/>
          <w:sz w:val="22"/>
          <w:szCs w:val="22"/>
        </w:rPr>
        <w:t>broyer</w:t>
      </w:r>
      <w:r w:rsidRPr="004B0AD5">
        <w:rPr>
          <w:sz w:val="22"/>
          <w:szCs w:val="22"/>
        </w:rPr>
        <w:t xml:space="preserve"> jsem zde přeložila jako </w:t>
      </w:r>
      <w:r w:rsidRPr="00C106C4">
        <w:rPr>
          <w:i/>
          <w:iCs/>
          <w:sz w:val="22"/>
          <w:szCs w:val="22"/>
        </w:rPr>
        <w:t>rozškrábat</w:t>
      </w:r>
      <w:r w:rsidRPr="004B0AD5">
        <w:rPr>
          <w:sz w:val="22"/>
          <w:szCs w:val="22"/>
        </w:rPr>
        <w:t xml:space="preserve">, ačkoli FJ-ČJ slovník uvádí slovesa </w:t>
      </w:r>
      <w:r w:rsidRPr="004B0AD5">
        <w:rPr>
          <w:i/>
          <w:iCs/>
          <w:sz w:val="22"/>
          <w:szCs w:val="22"/>
        </w:rPr>
        <w:t>drtit, roztlouct, třít</w:t>
      </w:r>
      <w:r w:rsidRPr="004B0AD5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Toto sloveso nejlépe zapadá do kontextu, kdy je jen velice těžko představitelné, aby si vypravěč rozdrtil, roztloukl nebo rozetřel obličej vlastníma rukama do krve. Docela hezké by bylo i sloveso </w:t>
      </w:r>
      <w:r>
        <w:rPr>
          <w:i/>
          <w:iCs/>
          <w:sz w:val="22"/>
          <w:szCs w:val="22"/>
        </w:rPr>
        <w:t>rozdrásat</w:t>
      </w:r>
      <w:r>
        <w:rPr>
          <w:sz w:val="22"/>
          <w:szCs w:val="22"/>
        </w:rPr>
        <w:t>, ale zdálo se mi trochu moc vznešené a zároveň odkazující spíš na činnost ze říše zvířat.  „(ROZ)DRTIT/ ROZMAČKAT“ JDE, V ZESÍLENÍ VÝZNAMU „ZATÍNAT SI PRSTY DO OBLIČEJE“ , KTERÝ BYL VÝŠE</w:t>
      </w:r>
    </w:p>
  </w:footnote>
  <w:footnote w:id="8">
    <w:p w:rsidR="00D12D78" w:rsidRDefault="00D12D78">
      <w:pPr>
        <w:pStyle w:val="FootnoteText"/>
        <w:rPr>
          <w:sz w:val="22"/>
          <w:szCs w:val="22"/>
        </w:rPr>
      </w:pPr>
      <w:r w:rsidRPr="004B0AD5">
        <w:rPr>
          <w:rStyle w:val="FootnoteReference"/>
          <w:sz w:val="22"/>
          <w:szCs w:val="22"/>
        </w:rPr>
        <w:footnoteRef/>
      </w:r>
      <w:r w:rsidRPr="004B0AD5">
        <w:rPr>
          <w:sz w:val="22"/>
          <w:szCs w:val="22"/>
        </w:rPr>
        <w:t xml:space="preserve"> Zde jsem provedla modulaci, kdy </w:t>
      </w:r>
      <w:r w:rsidRPr="004B0AD5">
        <w:rPr>
          <w:i/>
          <w:iCs/>
          <w:sz w:val="22"/>
          <w:szCs w:val="22"/>
        </w:rPr>
        <w:t xml:space="preserve">se vider de tout leur sang </w:t>
      </w:r>
      <w:r w:rsidRPr="004B0AD5">
        <w:rPr>
          <w:sz w:val="22"/>
          <w:szCs w:val="22"/>
        </w:rPr>
        <w:t xml:space="preserve"> jsem přeložila jako </w:t>
      </w:r>
      <w:r w:rsidRPr="004B0AD5">
        <w:rPr>
          <w:i/>
          <w:iCs/>
          <w:sz w:val="22"/>
          <w:szCs w:val="22"/>
        </w:rPr>
        <w:t>zalily krví</w:t>
      </w:r>
      <w:r w:rsidRPr="004B0AD5">
        <w:rPr>
          <w:sz w:val="22"/>
          <w:szCs w:val="22"/>
        </w:rPr>
        <w:t>. Učinila jsem tak z toho důvodu, že doslovný překlad francouzské verze by mi v češtině nedával moc smysl, logicky by mi nesedělo, kdyby si někdo byl vlastními prsty schopen za pár okamžiků rozdrásat</w:t>
      </w:r>
      <w:r>
        <w:rPr>
          <w:sz w:val="22"/>
          <w:szCs w:val="22"/>
        </w:rPr>
        <w:t>, rozškrábat</w:t>
      </w:r>
      <w:r w:rsidRPr="004B0AD5">
        <w:rPr>
          <w:sz w:val="22"/>
          <w:szCs w:val="22"/>
        </w:rPr>
        <w:t xml:space="preserve"> obličej tak, že by mu tam nezůstala žádná krev. Použití modulace zde tedy spočívá ve změně perspektivy. </w:t>
      </w:r>
    </w:p>
    <w:p w:rsidR="00D12D78" w:rsidRPr="00C106C4" w:rsidRDefault="00D12D78" w:rsidP="003C2CC5">
      <w:pPr>
        <w:pStyle w:val="FootnoteText"/>
        <w:rPr>
          <w:sz w:val="22"/>
          <w:szCs w:val="22"/>
        </w:rPr>
      </w:pPr>
      <w:r>
        <w:rPr>
          <w:sz w:val="22"/>
          <w:szCs w:val="22"/>
        </w:rPr>
        <w:t>“,  NEPOCHOPENÍ VE SLOVESU „SE VIDER“  = JDE JEN O ODKRVENÍ POD KŮŽÍ – POCIT PŘI STRACHU, ŠOKU...  NEROZDRÁSAL SE SÁM DO KRVE</w:t>
      </w:r>
    </w:p>
    <w:p w:rsidR="00D12D78" w:rsidRDefault="00D12D78" w:rsidP="003C2CC5">
      <w:pPr>
        <w:pStyle w:val="FootnoteText"/>
      </w:pPr>
    </w:p>
  </w:footnote>
  <w:footnote w:id="9">
    <w:p w:rsidR="00D12D78" w:rsidRDefault="00D12D78">
      <w:pPr>
        <w:pStyle w:val="FootnoteText"/>
      </w:pPr>
      <w:r w:rsidRPr="0001474F">
        <w:rPr>
          <w:rStyle w:val="FootnoteReference"/>
          <w:sz w:val="22"/>
          <w:szCs w:val="22"/>
        </w:rPr>
        <w:footnoteRef/>
      </w:r>
      <w:r w:rsidRPr="0001474F">
        <w:rPr>
          <w:sz w:val="22"/>
          <w:szCs w:val="22"/>
        </w:rPr>
        <w:t xml:space="preserve"> Zde jsem si zpočátku nebyla příliš jistá samotným významem věty. Nejprve jsem pochopila, že slovo </w:t>
      </w:r>
      <w:r w:rsidRPr="0001474F">
        <w:rPr>
          <w:i/>
          <w:iCs/>
          <w:sz w:val="22"/>
          <w:szCs w:val="22"/>
        </w:rPr>
        <w:t>c</w:t>
      </w:r>
      <w:r>
        <w:rPr>
          <w:i/>
          <w:iCs/>
          <w:sz w:val="22"/>
          <w:szCs w:val="22"/>
        </w:rPr>
        <w:t>on</w:t>
      </w:r>
      <w:r w:rsidRPr="0001474F">
        <w:rPr>
          <w:i/>
          <w:iCs/>
          <w:sz w:val="22"/>
          <w:szCs w:val="22"/>
        </w:rPr>
        <w:t xml:space="preserve"> </w:t>
      </w:r>
      <w:r w:rsidRPr="0001474F">
        <w:rPr>
          <w:sz w:val="22"/>
          <w:szCs w:val="22"/>
        </w:rPr>
        <w:t xml:space="preserve"> se vztahuje k samotnému vypravěči, nakonec </w:t>
      </w:r>
      <w:r>
        <w:rPr>
          <w:sz w:val="22"/>
          <w:szCs w:val="22"/>
        </w:rPr>
        <w:t xml:space="preserve">se </w:t>
      </w:r>
      <w:r w:rsidRPr="0001474F">
        <w:rPr>
          <w:sz w:val="22"/>
          <w:szCs w:val="22"/>
        </w:rPr>
        <w:t xml:space="preserve">mi ale </w:t>
      </w:r>
      <w:r>
        <w:rPr>
          <w:sz w:val="22"/>
          <w:szCs w:val="22"/>
        </w:rPr>
        <w:t xml:space="preserve">zdálo </w:t>
      </w:r>
      <w:r w:rsidRPr="0001474F">
        <w:rPr>
          <w:sz w:val="22"/>
          <w:szCs w:val="22"/>
        </w:rPr>
        <w:t>pravděpodobnější</w:t>
      </w:r>
      <w:r>
        <w:rPr>
          <w:sz w:val="22"/>
          <w:szCs w:val="22"/>
        </w:rPr>
        <w:t>,</w:t>
      </w:r>
      <w:r w:rsidRPr="0001474F">
        <w:rPr>
          <w:sz w:val="22"/>
          <w:szCs w:val="22"/>
        </w:rPr>
        <w:t xml:space="preserve"> že toto slovo o</w:t>
      </w:r>
      <w:r>
        <w:rPr>
          <w:sz w:val="22"/>
          <w:szCs w:val="22"/>
        </w:rPr>
        <w:t>d</w:t>
      </w:r>
      <w:bookmarkStart w:id="6" w:name="_GoBack"/>
      <w:bookmarkEnd w:id="6"/>
      <w:r w:rsidRPr="0001474F">
        <w:rPr>
          <w:sz w:val="22"/>
          <w:szCs w:val="22"/>
        </w:rPr>
        <w:t xml:space="preserve">kazuje k onomu muži, se kterým vypravěče podvedla jeho žena. Původní český výraz </w:t>
      </w:r>
      <w:r w:rsidRPr="0001474F">
        <w:rPr>
          <w:i/>
          <w:iCs/>
          <w:sz w:val="22"/>
          <w:szCs w:val="22"/>
        </w:rPr>
        <w:t>debil</w:t>
      </w:r>
      <w:r w:rsidRPr="0001474F">
        <w:rPr>
          <w:sz w:val="22"/>
          <w:szCs w:val="22"/>
        </w:rPr>
        <w:t xml:space="preserve"> jsem tedy nahradila silnějším </w:t>
      </w:r>
      <w:r w:rsidRPr="0001474F">
        <w:rPr>
          <w:i/>
          <w:iCs/>
          <w:sz w:val="22"/>
          <w:szCs w:val="22"/>
        </w:rPr>
        <w:t>kretén</w:t>
      </w:r>
      <w:r w:rsidRPr="0001474F">
        <w:rPr>
          <w:sz w:val="22"/>
          <w:szCs w:val="22"/>
        </w:rPr>
        <w:t xml:space="preserve">. Toto slovo je pro mě osobně už hodně na hraně, v dosavadních překladech úryvků z této knihy jsem ho nikdy nepoužila, přijde mi zbytečně vulgární, ale domnívám se, že na tomto místě je jeho použití v pořádku, vzhledem k silným vypravěčovým emocím, kdy je jasné, že s oslovením takového muže si nebude brát žádné servítky. </w:t>
      </w:r>
      <w:r>
        <w:rPr>
          <w:sz w:val="22"/>
          <w:szCs w:val="22"/>
        </w:rPr>
        <w:t xml:space="preserve"> NEVZTAHUJE SE K VYPRAVĚČI,  ALE K DETAILŮM , „A LA CON“ = ADV. NEBO ADJ. KRETÉNSKY/Ý; DEBILNĚ/Í;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756"/>
    <w:multiLevelType w:val="hybridMultilevel"/>
    <w:tmpl w:val="C220FA84"/>
    <w:lvl w:ilvl="0" w:tplc="C87A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787"/>
    <w:rsid w:val="0001474F"/>
    <w:rsid w:val="000A12C8"/>
    <w:rsid w:val="000B517B"/>
    <w:rsid w:val="000E29F9"/>
    <w:rsid w:val="001E515C"/>
    <w:rsid w:val="001E74F2"/>
    <w:rsid w:val="00223994"/>
    <w:rsid w:val="00255421"/>
    <w:rsid w:val="00293271"/>
    <w:rsid w:val="00397750"/>
    <w:rsid w:val="003C2CC5"/>
    <w:rsid w:val="00492CB8"/>
    <w:rsid w:val="004B0AD5"/>
    <w:rsid w:val="004E3802"/>
    <w:rsid w:val="00557804"/>
    <w:rsid w:val="005942F9"/>
    <w:rsid w:val="00785F71"/>
    <w:rsid w:val="007B36E2"/>
    <w:rsid w:val="007E786B"/>
    <w:rsid w:val="00825469"/>
    <w:rsid w:val="00844243"/>
    <w:rsid w:val="008E22DC"/>
    <w:rsid w:val="008E70EB"/>
    <w:rsid w:val="009415D6"/>
    <w:rsid w:val="009B3787"/>
    <w:rsid w:val="009C45A4"/>
    <w:rsid w:val="00A02E4F"/>
    <w:rsid w:val="00B05C1A"/>
    <w:rsid w:val="00BB36F0"/>
    <w:rsid w:val="00BF4278"/>
    <w:rsid w:val="00C106C4"/>
    <w:rsid w:val="00CD2302"/>
    <w:rsid w:val="00D12D78"/>
    <w:rsid w:val="00F1755B"/>
    <w:rsid w:val="00F8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0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254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54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2546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E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74F2"/>
  </w:style>
  <w:style w:type="paragraph" w:styleId="Footer">
    <w:name w:val="footer"/>
    <w:basedOn w:val="Normal"/>
    <w:link w:val="FooterChar"/>
    <w:uiPriority w:val="99"/>
    <w:rsid w:val="001E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74F2"/>
  </w:style>
  <w:style w:type="paragraph" w:customStyle="1" w:styleId="Text">
    <w:name w:val="Text"/>
    <w:uiPriority w:val="99"/>
    <w:rsid w:val="00BF42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0B5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5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5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B5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295</Words>
  <Characters>1742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Marková</dc:creator>
  <cp:keywords/>
  <dc:description/>
  <cp:lastModifiedBy>Pavla</cp:lastModifiedBy>
  <cp:revision>16</cp:revision>
  <dcterms:created xsi:type="dcterms:W3CDTF">2018-05-17T07:10:00Z</dcterms:created>
  <dcterms:modified xsi:type="dcterms:W3CDTF">2018-05-21T11:29:00Z</dcterms:modified>
</cp:coreProperties>
</file>