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1F" w:rsidRPr="00775E22" w:rsidRDefault="00FA1D1F" w:rsidP="00FA1D1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75E22">
        <w:rPr>
          <w:rFonts w:ascii="Times New Roman" w:hAnsi="Times New Roman" w:cs="Times New Roman"/>
          <w:b/>
          <w:smallCaps/>
          <w:sz w:val="24"/>
          <w:szCs w:val="24"/>
        </w:rPr>
        <w:t xml:space="preserve">HIB 0483 </w:t>
      </w:r>
      <w:r w:rsidR="0092005B" w:rsidRPr="00775E22">
        <w:rPr>
          <w:rFonts w:ascii="Times New Roman" w:hAnsi="Times New Roman" w:cs="Times New Roman"/>
          <w:b/>
          <w:smallCaps/>
          <w:sz w:val="24"/>
          <w:szCs w:val="24"/>
        </w:rPr>
        <w:t>Ohrožený panovník</w:t>
      </w:r>
    </w:p>
    <w:p w:rsidR="0092005B" w:rsidRPr="00775E22" w:rsidRDefault="0092005B" w:rsidP="007C0CB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0CB8" w:rsidRPr="00775E22" w:rsidRDefault="007C0CB8" w:rsidP="007C0C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5E22">
        <w:rPr>
          <w:rFonts w:ascii="Times New Roman" w:hAnsi="Times New Roman" w:cs="Times New Roman"/>
          <w:i/>
          <w:sz w:val="24"/>
          <w:szCs w:val="24"/>
        </w:rPr>
        <w:t>Požadavky:</w:t>
      </w:r>
    </w:p>
    <w:p w:rsidR="007C0CB8" w:rsidRPr="00775E22" w:rsidRDefault="007C0CB8" w:rsidP="007C0C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5E22">
        <w:rPr>
          <w:rFonts w:ascii="Times New Roman" w:hAnsi="Times New Roman" w:cs="Times New Roman"/>
          <w:bCs/>
          <w:sz w:val="24"/>
          <w:szCs w:val="24"/>
        </w:rPr>
        <w:t>Mimo jiné vypracovat studii s poznámkovým aparátem podle vzoru ČČH/ČMM v rozsahu 6</w:t>
      </w:r>
      <w:r w:rsidR="005E6034">
        <w:rPr>
          <w:rFonts w:ascii="Times New Roman" w:hAnsi="Times New Roman" w:cs="Times New Roman"/>
          <w:bCs/>
          <w:sz w:val="24"/>
          <w:szCs w:val="24"/>
        </w:rPr>
        <w:t>–</w:t>
      </w:r>
      <w:r w:rsidRPr="00775E22">
        <w:rPr>
          <w:rFonts w:ascii="Times New Roman" w:hAnsi="Times New Roman" w:cs="Times New Roman"/>
          <w:bCs/>
          <w:sz w:val="24"/>
          <w:szCs w:val="24"/>
        </w:rPr>
        <w:t>10 stran (18</w:t>
      </w:r>
      <w:r w:rsidR="005E6034">
        <w:rPr>
          <w:rFonts w:ascii="Times New Roman" w:hAnsi="Times New Roman" w:cs="Times New Roman"/>
          <w:bCs/>
          <w:sz w:val="24"/>
          <w:szCs w:val="24"/>
        </w:rPr>
        <w:t>00 znaků na stránku) k ukázce z pramene</w:t>
      </w:r>
      <w:r w:rsidRPr="00775E22">
        <w:rPr>
          <w:rFonts w:ascii="Times New Roman" w:hAnsi="Times New Roman" w:cs="Times New Roman"/>
          <w:bCs/>
          <w:sz w:val="24"/>
          <w:szCs w:val="24"/>
        </w:rPr>
        <w:t>, provést kritiku a historickou interpretaci příslušného místa.</w:t>
      </w:r>
    </w:p>
    <w:p w:rsidR="0092005B" w:rsidRPr="00775E22" w:rsidRDefault="0092005B" w:rsidP="007C0CB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2005B" w:rsidRPr="00775E22" w:rsidRDefault="0092005B" w:rsidP="007C0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E22">
        <w:rPr>
          <w:rFonts w:ascii="Times New Roman" w:hAnsi="Times New Roman" w:cs="Times New Roman"/>
          <w:b/>
          <w:sz w:val="24"/>
          <w:szCs w:val="24"/>
        </w:rPr>
        <w:t>Výběrová bibliografie</w:t>
      </w:r>
    </w:p>
    <w:p w:rsidR="00532ED2" w:rsidRPr="005E6034" w:rsidRDefault="00532ED2" w:rsidP="00532E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E6034">
        <w:rPr>
          <w:rFonts w:ascii="Times New Roman" w:hAnsi="Times New Roman" w:cs="Times New Roman"/>
          <w:sz w:val="24"/>
          <w:szCs w:val="24"/>
        </w:rPr>
        <w:t>Marita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B</w:t>
      </w:r>
      <w:r w:rsidR="005E6034">
        <w:rPr>
          <w:rFonts w:ascii="Times New Roman" w:hAnsi="Times New Roman" w:cs="Times New Roman"/>
          <w:sz w:val="24"/>
          <w:szCs w:val="24"/>
        </w:rPr>
        <w:t>LATTMAN: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r w:rsidRPr="005E6034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Unglück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seine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Volk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“. Der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Zusammenhang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zwischen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Fehlverhalten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Königs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Volkswohl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in den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Quellen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E6034">
        <w:rPr>
          <w:rFonts w:ascii="Times New Roman" w:hAnsi="Times New Roman" w:cs="Times New Roman"/>
          <w:i/>
          <w:sz w:val="24"/>
          <w:szCs w:val="24"/>
        </w:rPr>
        <w:t>des 7.</w:t>
      </w:r>
      <w:r w:rsidR="005E6034">
        <w:rPr>
          <w:rFonts w:ascii="Times New Roman" w:hAnsi="Times New Roman" w:cs="Times New Roman"/>
          <w:i/>
          <w:sz w:val="24"/>
          <w:szCs w:val="24"/>
        </w:rPr>
        <w:t>–</w:t>
      </w:r>
      <w:r w:rsidRPr="005E6034">
        <w:rPr>
          <w:rFonts w:ascii="Times New Roman" w:hAnsi="Times New Roman" w:cs="Times New Roman"/>
          <w:i/>
          <w:sz w:val="24"/>
          <w:szCs w:val="24"/>
        </w:rPr>
        <w:t>12</w:t>
      </w:r>
      <w:proofErr w:type="gram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Jahrhunderts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>.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Frühmittelalterliche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Studien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30</w:t>
      </w:r>
      <w:r w:rsidR="005E6034">
        <w:rPr>
          <w:rFonts w:ascii="Times New Roman" w:hAnsi="Times New Roman" w:cs="Times New Roman"/>
          <w:sz w:val="24"/>
          <w:szCs w:val="24"/>
        </w:rPr>
        <w:t>, 1996</w:t>
      </w:r>
      <w:r w:rsidRPr="005E6034">
        <w:rPr>
          <w:rFonts w:ascii="Times New Roman" w:hAnsi="Times New Roman" w:cs="Times New Roman"/>
          <w:sz w:val="24"/>
          <w:szCs w:val="24"/>
        </w:rPr>
        <w:t>, s. 80</w:t>
      </w:r>
      <w:r w:rsidR="005E6034">
        <w:rPr>
          <w:rFonts w:ascii="Times New Roman" w:hAnsi="Times New Roman" w:cs="Times New Roman"/>
          <w:sz w:val="24"/>
          <w:szCs w:val="24"/>
        </w:rPr>
        <w:t>–</w:t>
      </w:r>
      <w:r w:rsidRPr="005E6034">
        <w:rPr>
          <w:rFonts w:ascii="Times New Roman" w:hAnsi="Times New Roman" w:cs="Times New Roman"/>
          <w:sz w:val="24"/>
          <w:szCs w:val="24"/>
        </w:rPr>
        <w:t>102.</w:t>
      </w:r>
    </w:p>
    <w:p w:rsidR="00532ED2" w:rsidRPr="005E6034" w:rsidRDefault="00532ED2" w:rsidP="00532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034">
        <w:rPr>
          <w:rFonts w:ascii="Times New Roman" w:hAnsi="Times New Roman" w:cs="Times New Roman"/>
          <w:sz w:val="24"/>
          <w:szCs w:val="24"/>
        </w:rPr>
        <w:t xml:space="preserve">Otto </w:t>
      </w:r>
      <w:r w:rsidR="005E6034">
        <w:rPr>
          <w:rFonts w:ascii="Times New Roman" w:hAnsi="Times New Roman" w:cs="Times New Roman"/>
          <w:sz w:val="24"/>
          <w:szCs w:val="24"/>
        </w:rPr>
        <w:t>BRUNNER,</w:t>
      </w:r>
      <w:r w:rsidRPr="005E6034">
        <w:rPr>
          <w:rFonts w:ascii="Times New Roman" w:hAnsi="Times New Roman" w:cs="Times New Roman"/>
          <w:sz w:val="24"/>
          <w:szCs w:val="24"/>
        </w:rPr>
        <w:t xml:space="preserve"> Werner C</w:t>
      </w:r>
      <w:r w:rsidR="005E6034">
        <w:rPr>
          <w:rFonts w:ascii="Times New Roman" w:hAnsi="Times New Roman" w:cs="Times New Roman"/>
          <w:sz w:val="24"/>
          <w:szCs w:val="24"/>
        </w:rPr>
        <w:t>ONZE</w:t>
      </w:r>
      <w:r w:rsidRPr="005E6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Reinhart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K</w:t>
      </w:r>
      <w:r w:rsidR="005E6034">
        <w:rPr>
          <w:rFonts w:ascii="Times New Roman" w:hAnsi="Times New Roman" w:cs="Times New Roman"/>
          <w:sz w:val="24"/>
          <w:szCs w:val="24"/>
        </w:rPr>
        <w:t>OSSELLECK (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.); </w:t>
      </w:r>
      <w:proofErr w:type="spellStart"/>
      <w:r w:rsidRPr="005E6034">
        <w:rPr>
          <w:rFonts w:ascii="Times New Roman" w:hAnsi="Times New Roman" w:cs="Times New Roman"/>
          <w:i/>
          <w:iCs/>
          <w:sz w:val="24"/>
          <w:szCs w:val="24"/>
        </w:rPr>
        <w:t>Geschichtliche</w:t>
      </w:r>
      <w:proofErr w:type="spellEnd"/>
      <w:r w:rsidRPr="005E6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iCs/>
          <w:sz w:val="24"/>
          <w:szCs w:val="24"/>
        </w:rPr>
        <w:t>Grundbegriffe</w:t>
      </w:r>
      <w:proofErr w:type="spellEnd"/>
      <w:r w:rsidRPr="005E603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E6034">
        <w:rPr>
          <w:rFonts w:ascii="Times New Roman" w:hAnsi="Times New Roman" w:cs="Times New Roman"/>
          <w:i/>
          <w:iCs/>
          <w:sz w:val="24"/>
          <w:szCs w:val="24"/>
        </w:rPr>
        <w:t>Historisches</w:t>
      </w:r>
      <w:proofErr w:type="spellEnd"/>
      <w:r w:rsidRPr="005E6034">
        <w:rPr>
          <w:rFonts w:ascii="Times New Roman" w:hAnsi="Times New Roman" w:cs="Times New Roman"/>
          <w:i/>
          <w:iCs/>
          <w:sz w:val="24"/>
          <w:szCs w:val="24"/>
        </w:rPr>
        <w:t xml:space="preserve"> Lexikon </w:t>
      </w:r>
      <w:proofErr w:type="spellStart"/>
      <w:r w:rsidRPr="005E6034">
        <w:rPr>
          <w:rFonts w:ascii="Times New Roman" w:hAnsi="Times New Roman" w:cs="Times New Roman"/>
          <w:i/>
          <w:iCs/>
          <w:sz w:val="24"/>
          <w:szCs w:val="24"/>
        </w:rPr>
        <w:t>zur</w:t>
      </w:r>
      <w:proofErr w:type="spellEnd"/>
      <w:r w:rsidRPr="005E6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iCs/>
          <w:sz w:val="24"/>
          <w:szCs w:val="24"/>
        </w:rPr>
        <w:t>politisch-</w:t>
      </w:r>
      <w:r w:rsidR="00B95318">
        <w:rPr>
          <w:rFonts w:ascii="Times New Roman" w:hAnsi="Times New Roman" w:cs="Times New Roman"/>
          <w:i/>
          <w:iCs/>
          <w:sz w:val="24"/>
          <w:szCs w:val="24"/>
        </w:rPr>
        <w:t>sozialen</w:t>
      </w:r>
      <w:proofErr w:type="spellEnd"/>
      <w:r w:rsidR="00B9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5318">
        <w:rPr>
          <w:rFonts w:ascii="Times New Roman" w:hAnsi="Times New Roman" w:cs="Times New Roman"/>
          <w:i/>
          <w:iCs/>
          <w:sz w:val="24"/>
          <w:szCs w:val="24"/>
        </w:rPr>
        <w:t>Sprache</w:t>
      </w:r>
      <w:proofErr w:type="spellEnd"/>
      <w:r w:rsidR="00B9531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B95318">
        <w:rPr>
          <w:rFonts w:ascii="Times New Roman" w:hAnsi="Times New Roman" w:cs="Times New Roman"/>
          <w:i/>
          <w:iCs/>
          <w:sz w:val="24"/>
          <w:szCs w:val="24"/>
        </w:rPr>
        <w:t>Deutschland</w:t>
      </w:r>
      <w:proofErr w:type="spellEnd"/>
      <w:r w:rsidR="00B953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9531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B95318">
        <w:rPr>
          <w:rFonts w:ascii="Times New Roman" w:hAnsi="Times New Roman" w:cs="Times New Roman"/>
          <w:sz w:val="24"/>
          <w:szCs w:val="24"/>
        </w:rPr>
        <w:t>Bände</w:t>
      </w:r>
      <w:proofErr w:type="spellEnd"/>
      <w:r w:rsidR="00B95318">
        <w:rPr>
          <w:rFonts w:ascii="Times New Roman" w:hAnsi="Times New Roman" w:cs="Times New Roman"/>
          <w:sz w:val="24"/>
          <w:szCs w:val="24"/>
        </w:rPr>
        <w:t>.</w:t>
      </w:r>
      <w:r w:rsidRPr="005E6034">
        <w:rPr>
          <w:rFonts w:ascii="Times New Roman" w:hAnsi="Times New Roman" w:cs="Times New Roman"/>
          <w:sz w:val="24"/>
          <w:szCs w:val="24"/>
        </w:rPr>
        <w:t xml:space="preserve"> Stuttgart 1972–1997.</w:t>
      </w:r>
    </w:p>
    <w:p w:rsidR="00532ED2" w:rsidRPr="005E6034" w:rsidRDefault="00532ED2" w:rsidP="00532E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E6034">
        <w:rPr>
          <w:rFonts w:ascii="Times New Roman" w:hAnsi="Times New Roman" w:cs="Times New Roman"/>
          <w:sz w:val="24"/>
          <w:szCs w:val="24"/>
        </w:rPr>
        <w:t>Kerstin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D</w:t>
      </w:r>
      <w:r w:rsidR="005E6034">
        <w:rPr>
          <w:rFonts w:ascii="Times New Roman" w:hAnsi="Times New Roman" w:cs="Times New Roman"/>
          <w:sz w:val="24"/>
          <w:szCs w:val="24"/>
        </w:rPr>
        <w:t>ÜRSCHNER: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r w:rsidRPr="005E6034">
        <w:rPr>
          <w:rFonts w:ascii="Times New Roman" w:hAnsi="Times New Roman" w:cs="Times New Roman"/>
          <w:i/>
          <w:sz w:val="24"/>
          <w:szCs w:val="24"/>
        </w:rPr>
        <w:t xml:space="preserve">Der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wackelige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Thron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Politische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Opposition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Reich von 1378 bis 1438</w:t>
      </w:r>
      <w:r w:rsidR="005E6034">
        <w:rPr>
          <w:rFonts w:ascii="Times New Roman" w:hAnsi="Times New Roman" w:cs="Times New Roman"/>
          <w:i/>
          <w:sz w:val="24"/>
          <w:szCs w:val="24"/>
        </w:rPr>
        <w:t>.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34" w:rsidRPr="005E6034">
        <w:rPr>
          <w:rFonts w:ascii="Times New Roman" w:hAnsi="Times New Roman" w:cs="Times New Roman"/>
          <w:sz w:val="24"/>
          <w:szCs w:val="24"/>
        </w:rPr>
        <w:t>Erlangen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6034" w:rsidRPr="005E6034">
        <w:rPr>
          <w:rFonts w:ascii="Times New Roman" w:hAnsi="Times New Roman" w:cs="Times New Roman"/>
          <w:sz w:val="24"/>
          <w:szCs w:val="24"/>
        </w:rPr>
        <w:t>N</w:t>
      </w:r>
      <w:r w:rsidR="005E6034">
        <w:rPr>
          <w:rFonts w:ascii="Times New Roman" w:hAnsi="Times New Roman" w:cs="Times New Roman"/>
          <w:sz w:val="24"/>
          <w:szCs w:val="24"/>
        </w:rPr>
        <w:t>ürnberg</w:t>
      </w:r>
      <w:proofErr w:type="spellEnd"/>
      <w:r w:rsidR="005E6034" w:rsidRPr="005E6034">
        <w:rPr>
          <w:rFonts w:ascii="Times New Roman" w:hAnsi="Times New Roman" w:cs="Times New Roman"/>
          <w:sz w:val="24"/>
          <w:szCs w:val="24"/>
        </w:rPr>
        <w:t xml:space="preserve"> 2003 </w:t>
      </w:r>
      <w:r w:rsidRPr="005E60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Europäische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Hochschulschriften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Reihe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Hilfswissenschaften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>, 959)</w:t>
      </w:r>
      <w:r w:rsidRPr="005E6034">
        <w:rPr>
          <w:rFonts w:ascii="Times New Roman" w:hAnsi="Times New Roman" w:cs="Times New Roman"/>
          <w:sz w:val="24"/>
          <w:szCs w:val="24"/>
        </w:rPr>
        <w:t>.</w:t>
      </w:r>
    </w:p>
    <w:p w:rsidR="00532ED2" w:rsidRPr="005E6034" w:rsidRDefault="00532ED2" w:rsidP="00532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034">
        <w:rPr>
          <w:rFonts w:ascii="Times New Roman" w:hAnsi="Times New Roman" w:cs="Times New Roman"/>
          <w:sz w:val="24"/>
          <w:szCs w:val="24"/>
        </w:rPr>
        <w:t>Umberto E</w:t>
      </w:r>
      <w:r w:rsidR="005E6034">
        <w:rPr>
          <w:rFonts w:ascii="Times New Roman" w:hAnsi="Times New Roman" w:cs="Times New Roman"/>
          <w:sz w:val="24"/>
          <w:szCs w:val="24"/>
        </w:rPr>
        <w:t>CO: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r w:rsidRPr="005E6034">
        <w:rPr>
          <w:rFonts w:ascii="Times New Roman" w:hAnsi="Times New Roman" w:cs="Times New Roman"/>
          <w:i/>
          <w:sz w:val="24"/>
          <w:szCs w:val="24"/>
        </w:rPr>
        <w:t>Vytváření nepřítele a jiné příležitostné texty</w:t>
      </w:r>
      <w:r w:rsidR="005E6034">
        <w:rPr>
          <w:rFonts w:ascii="Times New Roman" w:hAnsi="Times New Roman" w:cs="Times New Roman"/>
          <w:sz w:val="24"/>
          <w:szCs w:val="24"/>
        </w:rPr>
        <w:t>.</w:t>
      </w:r>
      <w:r w:rsidRPr="005E6034">
        <w:rPr>
          <w:rFonts w:ascii="Times New Roman" w:hAnsi="Times New Roman" w:cs="Times New Roman"/>
          <w:sz w:val="24"/>
          <w:szCs w:val="24"/>
        </w:rPr>
        <w:t xml:space="preserve"> Praha, 2013.</w:t>
      </w:r>
    </w:p>
    <w:p w:rsidR="00532ED2" w:rsidRPr="005E6034" w:rsidRDefault="00532ED2" w:rsidP="00532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034">
        <w:rPr>
          <w:rFonts w:ascii="Times New Roman" w:hAnsi="Times New Roman" w:cs="Times New Roman"/>
          <w:sz w:val="24"/>
          <w:szCs w:val="24"/>
        </w:rPr>
        <w:t>František G</w:t>
      </w:r>
      <w:r w:rsidR="005E6034">
        <w:rPr>
          <w:rFonts w:ascii="Times New Roman" w:hAnsi="Times New Roman" w:cs="Times New Roman"/>
          <w:sz w:val="24"/>
          <w:szCs w:val="24"/>
        </w:rPr>
        <w:t>RAUS: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Scheitern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von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Königen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>. Karl VI., Richard II., Wenzel IV</w:t>
      </w:r>
      <w:r w:rsidR="005E6034">
        <w:rPr>
          <w:rFonts w:ascii="Times New Roman" w:hAnsi="Times New Roman" w:cs="Times New Roman"/>
          <w:sz w:val="24"/>
          <w:szCs w:val="24"/>
        </w:rPr>
        <w:t>.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r w:rsidR="005E6034">
        <w:rPr>
          <w:rFonts w:ascii="Times New Roman" w:hAnsi="Times New Roman" w:cs="Times New Roman"/>
          <w:sz w:val="24"/>
          <w:szCs w:val="24"/>
        </w:rPr>
        <w:t>In: R. Schneider (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>.):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spätmittelalterliche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Kön</w:t>
      </w:r>
      <w:r w:rsidR="005E6034">
        <w:rPr>
          <w:rFonts w:ascii="Times New Roman" w:hAnsi="Times New Roman" w:cs="Times New Roman"/>
          <w:sz w:val="24"/>
          <w:szCs w:val="24"/>
        </w:rPr>
        <w:t>igtum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europäischen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Vergleich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>.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Sigmaringen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1987</w:t>
      </w:r>
      <w:r w:rsidR="005E6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Vorträge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34">
        <w:rPr>
          <w:rFonts w:ascii="Times New Roman" w:hAnsi="Times New Roman" w:cs="Times New Roman"/>
          <w:sz w:val="24"/>
          <w:szCs w:val="24"/>
        </w:rPr>
        <w:t>Forschungen</w:t>
      </w:r>
      <w:proofErr w:type="spellEnd"/>
      <w:r w:rsidR="005E6034">
        <w:rPr>
          <w:rFonts w:ascii="Times New Roman" w:hAnsi="Times New Roman" w:cs="Times New Roman"/>
          <w:sz w:val="24"/>
          <w:szCs w:val="24"/>
        </w:rPr>
        <w:t xml:space="preserve"> 32)</w:t>
      </w:r>
      <w:r w:rsidRPr="005E6034">
        <w:rPr>
          <w:rFonts w:ascii="Times New Roman" w:hAnsi="Times New Roman" w:cs="Times New Roman"/>
          <w:sz w:val="24"/>
          <w:szCs w:val="24"/>
        </w:rPr>
        <w:t>, s. 17</w:t>
      </w:r>
      <w:r w:rsidR="005E6034">
        <w:rPr>
          <w:rFonts w:ascii="Times New Roman" w:hAnsi="Times New Roman" w:cs="Times New Roman"/>
          <w:sz w:val="24"/>
          <w:szCs w:val="24"/>
        </w:rPr>
        <w:t>–</w:t>
      </w:r>
      <w:r w:rsidRPr="005E6034">
        <w:rPr>
          <w:rFonts w:ascii="Times New Roman" w:hAnsi="Times New Roman" w:cs="Times New Roman"/>
          <w:sz w:val="24"/>
          <w:szCs w:val="24"/>
        </w:rPr>
        <w:t>39.</w:t>
      </w:r>
    </w:p>
    <w:p w:rsidR="00532ED2" w:rsidRPr="005E6034" w:rsidRDefault="00532ED2" w:rsidP="00532ED2">
      <w:pPr>
        <w:pStyle w:val="Textpoznpodarou"/>
        <w:rPr>
          <w:sz w:val="24"/>
          <w:szCs w:val="24"/>
        </w:rPr>
      </w:pPr>
      <w:r w:rsidRPr="005E6034">
        <w:rPr>
          <w:sz w:val="24"/>
          <w:szCs w:val="24"/>
        </w:rPr>
        <w:t xml:space="preserve">Ernst H. KANTOROWICZ: </w:t>
      </w:r>
      <w:r w:rsidRPr="005E6034">
        <w:rPr>
          <w:i/>
          <w:sz w:val="24"/>
          <w:szCs w:val="24"/>
        </w:rPr>
        <w:t>Dvě těla krále</w:t>
      </w:r>
      <w:r w:rsidRPr="005E6034">
        <w:rPr>
          <w:sz w:val="24"/>
          <w:szCs w:val="24"/>
        </w:rPr>
        <w:t>. Praha 2014.</w:t>
      </w:r>
    </w:p>
    <w:p w:rsidR="0092005B" w:rsidRPr="005E6034" w:rsidRDefault="00532ED2" w:rsidP="0053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034">
        <w:rPr>
          <w:rFonts w:ascii="Times New Roman" w:hAnsi="Times New Roman" w:cs="Times New Roman"/>
          <w:sz w:val="24"/>
          <w:szCs w:val="24"/>
        </w:rPr>
        <w:t>Bernhard J</w:t>
      </w:r>
      <w:r w:rsidR="005E6034">
        <w:rPr>
          <w:rFonts w:ascii="Times New Roman" w:hAnsi="Times New Roman" w:cs="Times New Roman"/>
          <w:sz w:val="24"/>
          <w:szCs w:val="24"/>
        </w:rPr>
        <w:t>USSEN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r w:rsidR="005E6034">
        <w:rPr>
          <w:rFonts w:ascii="Times New Roman" w:hAnsi="Times New Roman" w:cs="Times New Roman"/>
          <w:sz w:val="24"/>
          <w:szCs w:val="24"/>
        </w:rPr>
        <w:t>(Ed.):</w:t>
      </w:r>
      <w:r w:rsidRPr="005E6034">
        <w:rPr>
          <w:rFonts w:ascii="Times New Roman" w:hAnsi="Times New Roman" w:cs="Times New Roman"/>
          <w:sz w:val="24"/>
          <w:szCs w:val="24"/>
        </w:rPr>
        <w:t xml:space="preserve"> </w:t>
      </w:r>
      <w:r w:rsidRPr="005E6034">
        <w:rPr>
          <w:rFonts w:ascii="Times New Roman" w:hAnsi="Times New Roman" w:cs="Times New Roman"/>
          <w:i/>
          <w:sz w:val="24"/>
          <w:szCs w:val="24"/>
        </w:rPr>
        <w:t xml:space="preserve">Die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Macht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Königs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Herrschaft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in Europa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vom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Frühmittelalter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bis in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Pr="005E6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034">
        <w:rPr>
          <w:rFonts w:ascii="Times New Roman" w:hAnsi="Times New Roman" w:cs="Times New Roman"/>
          <w:i/>
          <w:sz w:val="24"/>
          <w:szCs w:val="24"/>
        </w:rPr>
        <w:t>Neuzeit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034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5E6034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532ED2" w:rsidRPr="005E6034" w:rsidRDefault="00532ED2" w:rsidP="00532ED2">
      <w:pPr>
        <w:pStyle w:val="Textpoznpodarou"/>
        <w:rPr>
          <w:sz w:val="24"/>
          <w:szCs w:val="24"/>
        </w:rPr>
      </w:pPr>
      <w:r w:rsidRPr="005E6034">
        <w:rPr>
          <w:sz w:val="24"/>
          <w:szCs w:val="24"/>
        </w:rPr>
        <w:t xml:space="preserve">Joseph A. TAINTER: </w:t>
      </w:r>
      <w:r w:rsidRPr="005E6034">
        <w:rPr>
          <w:i/>
          <w:sz w:val="24"/>
          <w:szCs w:val="24"/>
        </w:rPr>
        <w:t>Kolapsy složitých společností</w:t>
      </w:r>
      <w:r w:rsidRPr="005E6034">
        <w:rPr>
          <w:sz w:val="24"/>
          <w:szCs w:val="24"/>
        </w:rPr>
        <w:t>. Praha 2009.</w:t>
      </w:r>
    </w:p>
    <w:p w:rsidR="005E6034" w:rsidRDefault="005E6034" w:rsidP="0092005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95318" w:rsidRPr="00775E22" w:rsidRDefault="00B95318" w:rsidP="0092005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B5E9C" w:rsidRPr="00775E22" w:rsidRDefault="006B5E9C" w:rsidP="0092005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75E22">
        <w:rPr>
          <w:rFonts w:ascii="Times New Roman" w:hAnsi="Times New Roman" w:cs="Times New Roman"/>
          <w:b/>
          <w:smallCaps/>
          <w:sz w:val="24"/>
          <w:szCs w:val="24"/>
        </w:rPr>
        <w:t>Václav/Boleslav</w:t>
      </w:r>
    </w:p>
    <w:p w:rsidR="006B5E9C" w:rsidRPr="00B95318" w:rsidRDefault="006B5E9C" w:rsidP="00B9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318">
        <w:rPr>
          <w:rFonts w:ascii="Times New Roman" w:hAnsi="Times New Roman" w:cs="Times New Roman"/>
          <w:b/>
          <w:sz w:val="24"/>
          <w:szCs w:val="24"/>
        </w:rPr>
        <w:t>Prameny</w:t>
      </w:r>
    </w:p>
    <w:p w:rsidR="00B95318" w:rsidRPr="00B95318" w:rsidRDefault="00B95318" w:rsidP="00B9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18">
        <w:rPr>
          <w:rFonts w:ascii="Times New Roman" w:hAnsi="Times New Roman" w:cs="Times New Roman"/>
          <w:i/>
          <w:sz w:val="24"/>
          <w:szCs w:val="24"/>
        </w:rPr>
        <w:t>Nejstarší legendy přemyslovských Čech</w:t>
      </w:r>
      <w:r w:rsidRPr="00B953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Ed. Oldřich Králík.</w:t>
      </w:r>
      <w:r w:rsidRPr="00B95318">
        <w:rPr>
          <w:rFonts w:ascii="Times New Roman" w:hAnsi="Times New Roman" w:cs="Times New Roman"/>
          <w:sz w:val="24"/>
          <w:szCs w:val="24"/>
        </w:rPr>
        <w:t xml:space="preserve"> Praha 1969 (Legenda </w:t>
      </w:r>
      <w:proofErr w:type="spellStart"/>
      <w:r w:rsidRPr="00B95318">
        <w:rPr>
          <w:rFonts w:ascii="Times New Roman" w:hAnsi="Times New Roman" w:cs="Times New Roman"/>
          <w:sz w:val="24"/>
          <w:szCs w:val="24"/>
        </w:rPr>
        <w:t>Crescente</w:t>
      </w:r>
      <w:proofErr w:type="spellEnd"/>
      <w:r w:rsidRPr="00B95318">
        <w:rPr>
          <w:rFonts w:ascii="Times New Roman" w:hAnsi="Times New Roman" w:cs="Times New Roman"/>
          <w:sz w:val="24"/>
          <w:szCs w:val="24"/>
        </w:rPr>
        <w:t xml:space="preserve"> fide, </w:t>
      </w:r>
      <w:proofErr w:type="spellStart"/>
      <w:r w:rsidRPr="00B95318">
        <w:rPr>
          <w:rFonts w:ascii="Times New Roman" w:hAnsi="Times New Roman" w:cs="Times New Roman"/>
          <w:sz w:val="24"/>
          <w:szCs w:val="24"/>
        </w:rPr>
        <w:t>Gumpold</w:t>
      </w:r>
      <w:proofErr w:type="spellEnd"/>
      <w:r w:rsidRPr="00B95318">
        <w:rPr>
          <w:rFonts w:ascii="Times New Roman" w:hAnsi="Times New Roman" w:cs="Times New Roman"/>
          <w:sz w:val="24"/>
          <w:szCs w:val="24"/>
        </w:rPr>
        <w:t>, První staroslověnská le</w:t>
      </w:r>
      <w:r>
        <w:rPr>
          <w:rFonts w:ascii="Times New Roman" w:hAnsi="Times New Roman" w:cs="Times New Roman"/>
          <w:sz w:val="24"/>
          <w:szCs w:val="24"/>
        </w:rPr>
        <w:t xml:space="preserve">genda,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Laurentius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Montecassina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95318">
        <w:rPr>
          <w:rFonts w:ascii="Times New Roman" w:hAnsi="Times New Roman" w:cs="Times New Roman"/>
          <w:sz w:val="24"/>
          <w:szCs w:val="24"/>
        </w:rPr>
        <w:t>.</w:t>
      </w:r>
    </w:p>
    <w:p w:rsidR="00B95318" w:rsidRPr="00B95318" w:rsidRDefault="00B95318" w:rsidP="00B9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18">
        <w:rPr>
          <w:rFonts w:ascii="Times New Roman" w:hAnsi="Times New Roman" w:cs="Times New Roman"/>
          <w:i/>
          <w:sz w:val="24"/>
          <w:szCs w:val="24"/>
        </w:rPr>
        <w:t>Sborník staroslovanských literárních památek o sv. Václavu a sv. Lidmile</w:t>
      </w:r>
      <w:r w:rsidRPr="00B953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Ed.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Vajs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5318">
        <w:rPr>
          <w:rFonts w:ascii="Times New Roman" w:hAnsi="Times New Roman" w:cs="Times New Roman"/>
          <w:sz w:val="24"/>
          <w:szCs w:val="24"/>
        </w:rPr>
        <w:t xml:space="preserve">Praha 1929. </w:t>
      </w:r>
    </w:p>
    <w:p w:rsidR="006B5E9C" w:rsidRPr="00B95318" w:rsidRDefault="006B5E9C" w:rsidP="00B9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18">
        <w:rPr>
          <w:rFonts w:ascii="Times New Roman" w:hAnsi="Times New Roman" w:cs="Times New Roman"/>
          <w:i/>
          <w:sz w:val="24"/>
          <w:szCs w:val="24"/>
        </w:rPr>
        <w:t xml:space="preserve">Vita et </w:t>
      </w:r>
      <w:proofErr w:type="spellStart"/>
      <w:r w:rsidRPr="00B95318">
        <w:rPr>
          <w:rFonts w:ascii="Times New Roman" w:hAnsi="Times New Roman" w:cs="Times New Roman"/>
          <w:i/>
          <w:sz w:val="24"/>
          <w:szCs w:val="24"/>
        </w:rPr>
        <w:t>passio</w:t>
      </w:r>
      <w:proofErr w:type="spellEnd"/>
      <w:r w:rsidRPr="00B953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5318">
        <w:rPr>
          <w:rFonts w:ascii="Times New Roman" w:hAnsi="Times New Roman" w:cs="Times New Roman"/>
          <w:i/>
          <w:sz w:val="24"/>
          <w:szCs w:val="24"/>
        </w:rPr>
        <w:t>sancti</w:t>
      </w:r>
      <w:proofErr w:type="spellEnd"/>
      <w:r w:rsidRPr="00B953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5318">
        <w:rPr>
          <w:rFonts w:ascii="Times New Roman" w:hAnsi="Times New Roman" w:cs="Times New Roman"/>
          <w:i/>
          <w:sz w:val="24"/>
          <w:szCs w:val="24"/>
        </w:rPr>
        <w:t>Wenceslai</w:t>
      </w:r>
      <w:proofErr w:type="spellEnd"/>
      <w:r w:rsidRPr="00B95318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95318">
        <w:rPr>
          <w:rFonts w:ascii="Times New Roman" w:hAnsi="Times New Roman" w:cs="Times New Roman"/>
          <w:i/>
          <w:sz w:val="24"/>
          <w:szCs w:val="24"/>
        </w:rPr>
        <w:t>sancte</w:t>
      </w:r>
      <w:proofErr w:type="spellEnd"/>
      <w:r w:rsidRPr="00B95318">
        <w:rPr>
          <w:rFonts w:ascii="Times New Roman" w:hAnsi="Times New Roman" w:cs="Times New Roman"/>
          <w:i/>
          <w:sz w:val="24"/>
          <w:szCs w:val="24"/>
        </w:rPr>
        <w:t xml:space="preserve"> Ludmile ave </w:t>
      </w:r>
      <w:proofErr w:type="spellStart"/>
      <w:r w:rsidRPr="00B95318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B95318">
        <w:rPr>
          <w:rFonts w:ascii="Times New Roman" w:hAnsi="Times New Roman" w:cs="Times New Roman"/>
          <w:i/>
          <w:sz w:val="24"/>
          <w:szCs w:val="24"/>
        </w:rPr>
        <w:t xml:space="preserve"> (Legenda Christiani)</w:t>
      </w:r>
      <w:r w:rsidRPr="00B95318">
        <w:rPr>
          <w:rFonts w:ascii="Times New Roman" w:hAnsi="Times New Roman" w:cs="Times New Roman"/>
          <w:sz w:val="24"/>
          <w:szCs w:val="24"/>
        </w:rPr>
        <w:t>. Ed. J. Ludvíkovský. Praha 1978.</w:t>
      </w:r>
    </w:p>
    <w:p w:rsidR="006B5E9C" w:rsidRPr="00775E22" w:rsidRDefault="006B5E9C" w:rsidP="0092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E22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:rsidR="00B95318" w:rsidRPr="00B95318" w:rsidRDefault="00B95318" w:rsidP="00B95318">
      <w:pPr>
        <w:pStyle w:val="Textpoznpodarou"/>
        <w:rPr>
          <w:sz w:val="24"/>
          <w:szCs w:val="24"/>
        </w:rPr>
      </w:pPr>
      <w:r w:rsidRPr="00B95318">
        <w:rPr>
          <w:sz w:val="24"/>
          <w:szCs w:val="24"/>
        </w:rPr>
        <w:t xml:space="preserve">Petr CHARVÁT, </w:t>
      </w:r>
      <w:r w:rsidRPr="00B95318">
        <w:rPr>
          <w:i/>
          <w:sz w:val="24"/>
          <w:szCs w:val="24"/>
        </w:rPr>
        <w:t>Boleslav II. Sjednotitel českého státu</w:t>
      </w:r>
      <w:r w:rsidRPr="00B95318">
        <w:rPr>
          <w:sz w:val="24"/>
          <w:szCs w:val="24"/>
        </w:rPr>
        <w:t>, Praha 2004.</w:t>
      </w:r>
    </w:p>
    <w:p w:rsidR="00B95318" w:rsidRPr="00B95318" w:rsidRDefault="00B95318" w:rsidP="00B95318">
      <w:pPr>
        <w:pStyle w:val="Textpoznpodarou"/>
        <w:rPr>
          <w:sz w:val="24"/>
          <w:szCs w:val="24"/>
        </w:rPr>
      </w:pPr>
      <w:r w:rsidRPr="00B95318">
        <w:rPr>
          <w:sz w:val="24"/>
          <w:szCs w:val="24"/>
        </w:rPr>
        <w:t xml:space="preserve">Václav KONZAL: </w:t>
      </w:r>
      <w:r w:rsidRPr="00B95318">
        <w:rPr>
          <w:i/>
          <w:sz w:val="24"/>
          <w:szCs w:val="24"/>
        </w:rPr>
        <w:t>První slovanská legenda václavská a její „</w:t>
      </w:r>
      <w:proofErr w:type="spellStart"/>
      <w:r w:rsidRPr="00B95318">
        <w:rPr>
          <w:i/>
          <w:sz w:val="24"/>
          <w:szCs w:val="24"/>
        </w:rPr>
        <w:t>Sitz</w:t>
      </w:r>
      <w:proofErr w:type="spellEnd"/>
      <w:r w:rsidRPr="00B95318">
        <w:rPr>
          <w:i/>
          <w:sz w:val="24"/>
          <w:szCs w:val="24"/>
        </w:rPr>
        <w:t xml:space="preserve"> </w:t>
      </w:r>
      <w:proofErr w:type="spellStart"/>
      <w:r w:rsidRPr="00B95318">
        <w:rPr>
          <w:i/>
          <w:sz w:val="24"/>
          <w:szCs w:val="24"/>
        </w:rPr>
        <w:t>im</w:t>
      </w:r>
      <w:proofErr w:type="spellEnd"/>
      <w:r w:rsidRPr="00B95318">
        <w:rPr>
          <w:i/>
          <w:sz w:val="24"/>
          <w:szCs w:val="24"/>
        </w:rPr>
        <w:t xml:space="preserve"> </w:t>
      </w:r>
      <w:proofErr w:type="spellStart"/>
      <w:r w:rsidRPr="00B95318">
        <w:rPr>
          <w:i/>
          <w:sz w:val="24"/>
          <w:szCs w:val="24"/>
        </w:rPr>
        <w:t>Leben</w:t>
      </w:r>
      <w:proofErr w:type="spellEnd"/>
      <w:r w:rsidRPr="00B95318">
        <w:rPr>
          <w:i/>
          <w:sz w:val="24"/>
          <w:szCs w:val="24"/>
        </w:rPr>
        <w:t>“</w:t>
      </w:r>
      <w:r w:rsidRPr="00B95318">
        <w:rPr>
          <w:sz w:val="24"/>
          <w:szCs w:val="24"/>
        </w:rPr>
        <w:t>. S</w:t>
      </w:r>
      <w:r>
        <w:rPr>
          <w:sz w:val="24"/>
          <w:szCs w:val="24"/>
        </w:rPr>
        <w:t xml:space="preserve">tudia </w:t>
      </w:r>
      <w:proofErr w:type="spellStart"/>
      <w:r w:rsidRPr="00B95318">
        <w:rPr>
          <w:sz w:val="24"/>
          <w:szCs w:val="24"/>
        </w:rPr>
        <w:t>M</w:t>
      </w:r>
      <w:r>
        <w:rPr>
          <w:sz w:val="24"/>
          <w:szCs w:val="24"/>
        </w:rPr>
        <w:t>ediaevalia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95318">
        <w:rPr>
          <w:sz w:val="24"/>
          <w:szCs w:val="24"/>
        </w:rPr>
        <w:t>P</w:t>
      </w:r>
      <w:r>
        <w:rPr>
          <w:sz w:val="24"/>
          <w:szCs w:val="24"/>
        </w:rPr>
        <w:t>ragensia</w:t>
      </w:r>
      <w:proofErr w:type="spellEnd"/>
      <w:r w:rsidRPr="00B95318">
        <w:rPr>
          <w:sz w:val="24"/>
          <w:szCs w:val="24"/>
        </w:rPr>
        <w:t xml:space="preserve"> 1, 1988, s. 113-127.</w:t>
      </w:r>
    </w:p>
    <w:p w:rsidR="006B5E9C" w:rsidRPr="00B95318" w:rsidRDefault="006B5E9C" w:rsidP="00B95318">
      <w:pPr>
        <w:pStyle w:val="Textpoznpodarou"/>
        <w:rPr>
          <w:sz w:val="24"/>
          <w:szCs w:val="24"/>
        </w:rPr>
      </w:pPr>
      <w:r w:rsidRPr="00B95318">
        <w:rPr>
          <w:sz w:val="24"/>
          <w:szCs w:val="24"/>
        </w:rPr>
        <w:t xml:space="preserve">Michal LUTOVSKÝ, </w:t>
      </w:r>
      <w:r w:rsidRPr="00B95318">
        <w:rPr>
          <w:i/>
          <w:sz w:val="24"/>
          <w:szCs w:val="24"/>
        </w:rPr>
        <w:t>Bratrovrah a tvůrce státu. Život a doba knížete Boleslava I.</w:t>
      </w:r>
      <w:r w:rsidRPr="00B95318">
        <w:rPr>
          <w:sz w:val="24"/>
          <w:szCs w:val="24"/>
        </w:rPr>
        <w:t>, Praha 1998.</w:t>
      </w:r>
    </w:p>
    <w:p w:rsidR="00B95318" w:rsidRPr="00B95318" w:rsidRDefault="00B95318" w:rsidP="00B9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18">
        <w:rPr>
          <w:rFonts w:ascii="Times New Roman" w:hAnsi="Times New Roman" w:cs="Times New Roman"/>
          <w:sz w:val="24"/>
          <w:szCs w:val="24"/>
        </w:rPr>
        <w:t>Michal L</w:t>
      </w:r>
      <w:r>
        <w:rPr>
          <w:rFonts w:ascii="Times New Roman" w:hAnsi="Times New Roman" w:cs="Times New Roman"/>
          <w:sz w:val="24"/>
          <w:szCs w:val="24"/>
        </w:rPr>
        <w:t>UTOVSKÝ</w:t>
      </w:r>
      <w:r w:rsidRPr="00B95318">
        <w:rPr>
          <w:rFonts w:ascii="Times New Roman" w:hAnsi="Times New Roman" w:cs="Times New Roman"/>
          <w:sz w:val="24"/>
          <w:szCs w:val="24"/>
        </w:rPr>
        <w:t xml:space="preserve">, </w:t>
      </w:r>
      <w:r w:rsidRPr="00B95318">
        <w:rPr>
          <w:rFonts w:ascii="Times New Roman" w:hAnsi="Times New Roman" w:cs="Times New Roman"/>
          <w:i/>
          <w:sz w:val="24"/>
          <w:szCs w:val="24"/>
        </w:rPr>
        <w:t>Po stopách prvních Přemyslovců. I. Zrození státu (872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B95318">
        <w:rPr>
          <w:rFonts w:ascii="Times New Roman" w:hAnsi="Times New Roman" w:cs="Times New Roman"/>
          <w:i/>
          <w:sz w:val="24"/>
          <w:szCs w:val="24"/>
        </w:rPr>
        <w:t>972). Od Bořivoj</w:t>
      </w:r>
      <w:r w:rsidRPr="00B95318">
        <w:rPr>
          <w:rFonts w:ascii="Times New Roman" w:hAnsi="Times New Roman" w:cs="Times New Roman"/>
          <w:i/>
          <w:sz w:val="24"/>
          <w:szCs w:val="24"/>
        </w:rPr>
        <w:t>e I. po Boleslava I</w:t>
      </w:r>
      <w:r>
        <w:rPr>
          <w:rFonts w:ascii="Times New Roman" w:hAnsi="Times New Roman" w:cs="Times New Roman"/>
          <w:sz w:val="24"/>
          <w:szCs w:val="24"/>
        </w:rPr>
        <w:t>. Praha 2009.</w:t>
      </w:r>
    </w:p>
    <w:p w:rsidR="006B5E9C" w:rsidRPr="00B95318" w:rsidRDefault="0092005B" w:rsidP="00B9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18">
        <w:rPr>
          <w:rFonts w:ascii="Times New Roman" w:hAnsi="Times New Roman" w:cs="Times New Roman"/>
          <w:sz w:val="24"/>
          <w:szCs w:val="24"/>
        </w:rPr>
        <w:t>Dušan TŘEŠTÍK</w:t>
      </w:r>
      <w:r w:rsidR="006B5E9C" w:rsidRPr="00B95318">
        <w:rPr>
          <w:rFonts w:ascii="Times New Roman" w:hAnsi="Times New Roman" w:cs="Times New Roman"/>
          <w:sz w:val="24"/>
          <w:szCs w:val="24"/>
        </w:rPr>
        <w:t xml:space="preserve">: </w:t>
      </w:r>
      <w:r w:rsidR="006B5E9C" w:rsidRPr="00B95318">
        <w:rPr>
          <w:rFonts w:ascii="Times New Roman" w:hAnsi="Times New Roman" w:cs="Times New Roman"/>
          <w:i/>
          <w:sz w:val="24"/>
          <w:szCs w:val="24"/>
        </w:rPr>
        <w:t>Počátky Přemyslovců. Vstup Čechů do dějin (530–935)</w:t>
      </w:r>
      <w:r w:rsidR="006B5E9C" w:rsidRPr="00B95318">
        <w:rPr>
          <w:rFonts w:ascii="Times New Roman" w:hAnsi="Times New Roman" w:cs="Times New Roman"/>
          <w:sz w:val="24"/>
          <w:szCs w:val="24"/>
        </w:rPr>
        <w:t>. Praha 1997 (Edice Česká historie 1).</w:t>
      </w:r>
    </w:p>
    <w:p w:rsidR="006B5E9C" w:rsidRPr="00B95318" w:rsidRDefault="0092005B" w:rsidP="00B9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18">
        <w:rPr>
          <w:rFonts w:ascii="Times New Roman" w:hAnsi="Times New Roman" w:cs="Times New Roman"/>
          <w:sz w:val="24"/>
          <w:szCs w:val="24"/>
        </w:rPr>
        <w:t>Dušan TŘEŠTÍK</w:t>
      </w:r>
      <w:r w:rsidR="006B5E9C" w:rsidRPr="00B95318">
        <w:rPr>
          <w:rFonts w:ascii="Times New Roman" w:hAnsi="Times New Roman" w:cs="Times New Roman"/>
          <w:sz w:val="24"/>
          <w:szCs w:val="24"/>
        </w:rPr>
        <w:t xml:space="preserve">: </w:t>
      </w:r>
      <w:r w:rsidR="006B5E9C" w:rsidRPr="00B95318">
        <w:rPr>
          <w:rFonts w:ascii="Times New Roman" w:hAnsi="Times New Roman" w:cs="Times New Roman"/>
          <w:i/>
          <w:sz w:val="24"/>
          <w:szCs w:val="24"/>
        </w:rPr>
        <w:t>Translace a kanonizace svatého Václava Boleslavem I.</w:t>
      </w:r>
      <w:r w:rsidR="00B95318">
        <w:rPr>
          <w:rFonts w:ascii="Times New Roman" w:hAnsi="Times New Roman" w:cs="Times New Roman"/>
          <w:sz w:val="24"/>
          <w:szCs w:val="24"/>
        </w:rPr>
        <w:t xml:space="preserve"> In: </w:t>
      </w:r>
      <w:r w:rsidR="006B5E9C" w:rsidRPr="00B95318">
        <w:rPr>
          <w:rFonts w:ascii="Times New Roman" w:hAnsi="Times New Roman" w:cs="Times New Roman"/>
          <w:sz w:val="24"/>
          <w:szCs w:val="24"/>
        </w:rPr>
        <w:t xml:space="preserve">Světci a jejich kult ve středověku. </w:t>
      </w:r>
      <w:proofErr w:type="spellStart"/>
      <w:r w:rsidR="00B9531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B95318">
        <w:rPr>
          <w:rFonts w:ascii="Times New Roman" w:hAnsi="Times New Roman" w:cs="Times New Roman"/>
          <w:sz w:val="24"/>
          <w:szCs w:val="24"/>
        </w:rPr>
        <w:t xml:space="preserve">. </w:t>
      </w:r>
      <w:r w:rsidR="00B95318">
        <w:rPr>
          <w:rFonts w:ascii="Times New Roman" w:hAnsi="Times New Roman" w:cs="Times New Roman"/>
          <w:sz w:val="24"/>
          <w:szCs w:val="24"/>
        </w:rPr>
        <w:t>Petr Kubín, Hana Pátková, Tomáš</w:t>
      </w:r>
      <w:r w:rsidR="00B95318">
        <w:rPr>
          <w:rFonts w:ascii="Times New Roman" w:hAnsi="Times New Roman" w:cs="Times New Roman"/>
          <w:sz w:val="24"/>
          <w:szCs w:val="24"/>
        </w:rPr>
        <w:t xml:space="preserve"> Petráček. Praha 2006</w:t>
      </w:r>
      <w:r w:rsidR="006B5E9C" w:rsidRPr="00B95318">
        <w:rPr>
          <w:rFonts w:ascii="Times New Roman" w:hAnsi="Times New Roman" w:cs="Times New Roman"/>
          <w:sz w:val="24"/>
          <w:szCs w:val="24"/>
        </w:rPr>
        <w:t>, s. 325–344.</w:t>
      </w:r>
    </w:p>
    <w:p w:rsidR="0092005B" w:rsidRPr="00775E22" w:rsidRDefault="0092005B" w:rsidP="00B9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E22">
        <w:rPr>
          <w:rFonts w:ascii="Times New Roman" w:hAnsi="Times New Roman" w:cs="Times New Roman"/>
          <w:bCs/>
          <w:sz w:val="24"/>
          <w:szCs w:val="24"/>
        </w:rPr>
        <w:t xml:space="preserve">Martin WIHODA: </w:t>
      </w:r>
      <w:r w:rsidRPr="00775E22">
        <w:rPr>
          <w:rFonts w:ascii="Times New Roman" w:hAnsi="Times New Roman" w:cs="Times New Roman"/>
          <w:bCs/>
          <w:i/>
          <w:sz w:val="24"/>
          <w:szCs w:val="24"/>
        </w:rPr>
        <w:t>První česká království</w:t>
      </w:r>
      <w:r w:rsidRPr="00775E22">
        <w:rPr>
          <w:rFonts w:ascii="Times New Roman" w:hAnsi="Times New Roman" w:cs="Times New Roman"/>
          <w:bCs/>
          <w:sz w:val="24"/>
          <w:szCs w:val="24"/>
        </w:rPr>
        <w:t>. Praha 2015 (Edice Česká historie 32).</w:t>
      </w:r>
    </w:p>
    <w:p w:rsidR="006B5E9C" w:rsidRPr="00775E22" w:rsidRDefault="006B5E9C" w:rsidP="0092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9CF" w:rsidRPr="00775E22" w:rsidRDefault="000F19CF" w:rsidP="0092005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75E22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Václav </w:t>
      </w:r>
      <w:proofErr w:type="gramStart"/>
      <w:r w:rsidRPr="00775E22">
        <w:rPr>
          <w:rFonts w:ascii="Times New Roman" w:hAnsi="Times New Roman" w:cs="Times New Roman"/>
          <w:b/>
          <w:smallCaps/>
          <w:sz w:val="24"/>
          <w:szCs w:val="24"/>
        </w:rPr>
        <w:t>IV./Zikmund</w:t>
      </w:r>
      <w:proofErr w:type="gramEnd"/>
      <w:r w:rsidRPr="00775E2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415C37" w:rsidRPr="00775E22" w:rsidRDefault="00415C37" w:rsidP="0092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E22">
        <w:rPr>
          <w:rFonts w:ascii="Times New Roman" w:hAnsi="Times New Roman" w:cs="Times New Roman"/>
          <w:b/>
          <w:sz w:val="24"/>
          <w:szCs w:val="24"/>
        </w:rPr>
        <w:t xml:space="preserve">Prameny </w:t>
      </w:r>
    </w:p>
    <w:p w:rsidR="00415C37" w:rsidRPr="00775E22" w:rsidRDefault="00415C37" w:rsidP="0092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i/>
          <w:sz w:val="24"/>
          <w:szCs w:val="24"/>
        </w:rPr>
        <w:t>Výbor z české literatury od počátků po dobu Husovu</w:t>
      </w:r>
      <w:r w:rsidR="00B953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531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B95318">
        <w:rPr>
          <w:rFonts w:ascii="Times New Roman" w:hAnsi="Times New Roman" w:cs="Times New Roman"/>
          <w:sz w:val="24"/>
          <w:szCs w:val="24"/>
        </w:rPr>
        <w:t>. Bohuslav Havránek, Josef</w:t>
      </w:r>
      <w:r w:rsidRPr="00775E22">
        <w:rPr>
          <w:rFonts w:ascii="Times New Roman" w:hAnsi="Times New Roman" w:cs="Times New Roman"/>
          <w:sz w:val="24"/>
          <w:szCs w:val="24"/>
        </w:rPr>
        <w:t xml:space="preserve"> Hrabák. Praha 1957.</w:t>
      </w:r>
    </w:p>
    <w:p w:rsidR="00415C37" w:rsidRPr="00775E22" w:rsidRDefault="00415C37" w:rsidP="0092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566">
        <w:rPr>
          <w:rFonts w:ascii="Times New Roman" w:hAnsi="Times New Roman" w:cs="Times New Roman"/>
          <w:i/>
          <w:sz w:val="24"/>
          <w:szCs w:val="24"/>
        </w:rPr>
        <w:t>Výbor z české literatury doby husitské, sv. 1-2.</w:t>
      </w:r>
      <w:r w:rsidR="006D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. </w:t>
      </w:r>
      <w:r w:rsidR="00B95318">
        <w:rPr>
          <w:rFonts w:ascii="Times New Roman" w:hAnsi="Times New Roman" w:cs="Times New Roman"/>
          <w:sz w:val="24"/>
          <w:szCs w:val="24"/>
        </w:rPr>
        <w:t>Bohuslav Havránek, Josef Hrabák, Jiří</w:t>
      </w:r>
      <w:r w:rsidRPr="00775E22">
        <w:rPr>
          <w:rFonts w:ascii="Times New Roman" w:hAnsi="Times New Roman" w:cs="Times New Roman"/>
          <w:sz w:val="24"/>
          <w:szCs w:val="24"/>
        </w:rPr>
        <w:t xml:space="preserve"> Daňhelka.</w:t>
      </w:r>
      <w:r w:rsidRPr="00775E2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775E22">
        <w:rPr>
          <w:rFonts w:ascii="Times New Roman" w:hAnsi="Times New Roman" w:cs="Times New Roman"/>
          <w:sz w:val="24"/>
          <w:szCs w:val="24"/>
        </w:rPr>
        <w:t xml:space="preserve"> Praha 1963.</w:t>
      </w:r>
    </w:p>
    <w:p w:rsidR="00415C37" w:rsidRPr="00775E22" w:rsidRDefault="00415C37" w:rsidP="0092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i/>
          <w:sz w:val="24"/>
          <w:szCs w:val="24"/>
        </w:rPr>
        <w:t xml:space="preserve">"Acta In Curia Romana" Jana z </w:t>
      </w:r>
      <w:proofErr w:type="spellStart"/>
      <w:r w:rsidRPr="00775E22">
        <w:rPr>
          <w:rFonts w:ascii="Times New Roman" w:hAnsi="Times New Roman" w:cs="Times New Roman"/>
          <w:i/>
          <w:sz w:val="24"/>
          <w:szCs w:val="24"/>
        </w:rPr>
        <w:t>Jenštejna</w:t>
      </w:r>
      <w:proofErr w:type="spellEnd"/>
      <w:r w:rsidRPr="00775E22">
        <w:rPr>
          <w:rFonts w:ascii="Times New Roman" w:hAnsi="Times New Roman" w:cs="Times New Roman"/>
          <w:i/>
          <w:sz w:val="24"/>
          <w:szCs w:val="24"/>
        </w:rPr>
        <w:t>, III. arcibiskupa pražského</w:t>
      </w:r>
      <w:r w:rsidR="006D7566">
        <w:rPr>
          <w:rFonts w:ascii="Times New Roman" w:hAnsi="Times New Roman" w:cs="Times New Roman"/>
          <w:sz w:val="24"/>
          <w:szCs w:val="24"/>
        </w:rPr>
        <w:t>. Ed. Jakub</w:t>
      </w:r>
      <w:r w:rsidRPr="00775E22">
        <w:rPr>
          <w:rFonts w:ascii="Times New Roman" w:hAnsi="Times New Roman" w:cs="Times New Roman"/>
          <w:sz w:val="24"/>
          <w:szCs w:val="24"/>
        </w:rPr>
        <w:t xml:space="preserve"> Jukl. </w:t>
      </w:r>
      <w:proofErr w:type="spellStart"/>
      <w:r w:rsidRPr="00775E22">
        <w:rPr>
          <w:rStyle w:val="sourcedocument"/>
          <w:rFonts w:ascii="Times New Roman" w:hAnsi="Times New Roman" w:cs="Times New Roman"/>
          <w:sz w:val="24"/>
          <w:szCs w:val="24"/>
        </w:rPr>
        <w:t>Theologická</w:t>
      </w:r>
      <w:proofErr w:type="spellEnd"/>
      <w:r w:rsidRPr="00775E22">
        <w:rPr>
          <w:rStyle w:val="sourcedocument"/>
          <w:rFonts w:ascii="Times New Roman" w:hAnsi="Times New Roman" w:cs="Times New Roman"/>
          <w:sz w:val="24"/>
          <w:szCs w:val="24"/>
        </w:rPr>
        <w:t xml:space="preserve"> revue. Čtvrtletník Univerzity Karlovy v Praze - Husitské teologické fakulty</w:t>
      </w:r>
      <w:r w:rsidRPr="00775E22">
        <w:rPr>
          <w:rFonts w:ascii="Times New Roman" w:hAnsi="Times New Roman" w:cs="Times New Roman"/>
          <w:sz w:val="24"/>
          <w:szCs w:val="24"/>
        </w:rPr>
        <w:t xml:space="preserve"> 79, 2008, s. 216–233 [Překlad podle vydání Paula de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Vooghta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L'hérésie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 de Jean Hus.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Louvain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 1975, s. 975–994].</w:t>
      </w:r>
    </w:p>
    <w:p w:rsidR="00415C37" w:rsidRPr="00775E22" w:rsidRDefault="00415C37" w:rsidP="0092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D756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nea Silvio PICCOLOMINI: </w:t>
      </w:r>
      <w:proofErr w:type="spellStart"/>
      <w:r w:rsidRPr="00775E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Historia</w:t>
      </w:r>
      <w:proofErr w:type="spellEnd"/>
      <w:r w:rsidRPr="00775E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75E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Bohemica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Band 1: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Historisch-kritische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Ausgabe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lateinischen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Textes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75E22">
        <w:rPr>
          <w:rFonts w:ascii="Times New Roman" w:hAnsi="Times New Roman" w:cs="Times New Roman"/>
          <w:sz w:val="24"/>
          <w:szCs w:val="24"/>
        </w:rPr>
        <w:t xml:space="preserve">Band 2: Die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frühneuhochdeutsche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Übersetzung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 (1463) des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Breslauer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Stadtsc</w:t>
      </w:r>
      <w:r w:rsidR="00865221">
        <w:rPr>
          <w:rFonts w:ascii="Times New Roman" w:hAnsi="Times New Roman" w:cs="Times New Roman"/>
          <w:sz w:val="24"/>
          <w:szCs w:val="24"/>
        </w:rPr>
        <w:t>hreibers</w:t>
      </w:r>
      <w:proofErr w:type="spellEnd"/>
      <w:r w:rsidR="00865221"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="00865221">
        <w:rPr>
          <w:rFonts w:ascii="Times New Roman" w:hAnsi="Times New Roman" w:cs="Times New Roman"/>
          <w:sz w:val="24"/>
          <w:szCs w:val="24"/>
        </w:rPr>
        <w:t>Eschenloër</w:t>
      </w:r>
      <w:proofErr w:type="spellEnd"/>
      <w:r w:rsidR="008652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5221">
        <w:rPr>
          <w:rFonts w:ascii="Times New Roman" w:hAnsi="Times New Roman" w:cs="Times New Roman"/>
          <w:sz w:val="24"/>
          <w:szCs w:val="24"/>
        </w:rPr>
        <w:t>Bd</w:t>
      </w:r>
      <w:proofErr w:type="spellEnd"/>
      <w:r w:rsidR="00865221">
        <w:rPr>
          <w:rFonts w:ascii="Times New Roman" w:hAnsi="Times New Roman" w:cs="Times New Roman"/>
          <w:sz w:val="24"/>
          <w:szCs w:val="24"/>
        </w:rPr>
        <w:t>. 1/2</w:t>
      </w:r>
      <w:r w:rsidRPr="00775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>.</w:t>
      </w:r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7566">
        <w:rPr>
          <w:rFonts w:ascii="Times New Roman" w:hAnsi="Times New Roman" w:cs="Times New Roman"/>
          <w:sz w:val="24"/>
          <w:szCs w:val="24"/>
        </w:rPr>
        <w:t>Josef</w:t>
      </w:r>
      <w:r w:rsidRPr="00775E22">
        <w:rPr>
          <w:rFonts w:ascii="Times New Roman" w:hAnsi="Times New Roman" w:cs="Times New Roman"/>
          <w:sz w:val="24"/>
          <w:szCs w:val="24"/>
        </w:rPr>
        <w:t xml:space="preserve"> Hejnic, H</w:t>
      </w:r>
      <w:r w:rsidR="006D7566">
        <w:rPr>
          <w:rFonts w:ascii="Times New Roman" w:hAnsi="Times New Roman" w:cs="Times New Roman"/>
          <w:sz w:val="24"/>
          <w:szCs w:val="24"/>
        </w:rPr>
        <w:t xml:space="preserve">ans </w:t>
      </w:r>
      <w:r w:rsidRPr="00775E22">
        <w:rPr>
          <w:rFonts w:ascii="Times New Roman" w:hAnsi="Times New Roman" w:cs="Times New Roman"/>
          <w:sz w:val="24"/>
          <w:szCs w:val="24"/>
        </w:rPr>
        <w:t xml:space="preserve">Rothe; </w:t>
      </w:r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Band 3. Die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erste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alttschechische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Übersetzung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(1487) des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katholis</w:t>
      </w:r>
      <w:r w:rsidR="006D7566">
        <w:rPr>
          <w:rFonts w:ascii="Times New Roman" w:eastAsia="Times New Roman" w:hAnsi="Times New Roman" w:cs="Times New Roman"/>
          <w:sz w:val="24"/>
          <w:szCs w:val="24"/>
          <w:lang w:eastAsia="cs-CZ"/>
        </w:rPr>
        <w:t>chen</w:t>
      </w:r>
      <w:proofErr w:type="spellEnd"/>
      <w:r w:rsidR="006D7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D7566">
        <w:rPr>
          <w:rFonts w:ascii="Times New Roman" w:eastAsia="Times New Roman" w:hAnsi="Times New Roman" w:cs="Times New Roman"/>
          <w:sz w:val="24"/>
          <w:szCs w:val="24"/>
          <w:lang w:eastAsia="cs-CZ"/>
        </w:rPr>
        <w:t>Priesters</w:t>
      </w:r>
      <w:proofErr w:type="spellEnd"/>
      <w:r w:rsidR="006D7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Jan </w:t>
      </w:r>
      <w:proofErr w:type="spellStart"/>
      <w:r w:rsidR="006D7566">
        <w:rPr>
          <w:rFonts w:ascii="Times New Roman" w:eastAsia="Times New Roman" w:hAnsi="Times New Roman" w:cs="Times New Roman"/>
          <w:sz w:val="24"/>
          <w:szCs w:val="24"/>
          <w:lang w:eastAsia="cs-CZ"/>
        </w:rPr>
        <w:t>Húska</w:t>
      </w:r>
      <w:proofErr w:type="spellEnd"/>
      <w:r w:rsidR="006D7566">
        <w:rPr>
          <w:rFonts w:ascii="Times New Roman" w:eastAsia="Times New Roman" w:hAnsi="Times New Roman" w:cs="Times New Roman"/>
          <w:sz w:val="24"/>
          <w:szCs w:val="24"/>
          <w:lang w:eastAsia="cs-CZ"/>
        </w:rPr>
        <w:t>. Ed. Jaroslav</w:t>
      </w:r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Kolár).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Köln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Weimar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>Wien</w:t>
      </w:r>
      <w:proofErr w:type="spellEnd"/>
      <w:r w:rsidRPr="0077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2005.</w:t>
      </w:r>
    </w:p>
    <w:p w:rsidR="00415C37" w:rsidRPr="00775E22" w:rsidRDefault="00415C37" w:rsidP="0092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E22">
        <w:rPr>
          <w:rFonts w:ascii="Times New Roman" w:hAnsi="Times New Roman" w:cs="Times New Roman"/>
          <w:sz w:val="24"/>
          <w:szCs w:val="24"/>
        </w:rPr>
        <w:t xml:space="preserve">Václav HÁJEK z LIBOČAN: </w:t>
      </w:r>
      <w:r w:rsidRPr="00775E22">
        <w:rPr>
          <w:rStyle w:val="sourcedocument"/>
          <w:rFonts w:ascii="Times New Roman" w:hAnsi="Times New Roman" w:cs="Times New Roman"/>
          <w:i/>
          <w:sz w:val="24"/>
          <w:szCs w:val="24"/>
        </w:rPr>
        <w:t>Kroni</w:t>
      </w:r>
      <w:bookmarkStart w:id="0" w:name="_GoBack"/>
      <w:bookmarkEnd w:id="0"/>
      <w:r w:rsidRPr="00775E22">
        <w:rPr>
          <w:rStyle w:val="sourcedocument"/>
          <w:rFonts w:ascii="Times New Roman" w:hAnsi="Times New Roman" w:cs="Times New Roman"/>
          <w:i/>
          <w:sz w:val="24"/>
          <w:szCs w:val="24"/>
        </w:rPr>
        <w:t>ka česká</w:t>
      </w:r>
      <w:r w:rsidRPr="00775E22">
        <w:rPr>
          <w:rStyle w:val="sourcedocum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756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6D7566">
        <w:rPr>
          <w:rFonts w:ascii="Times New Roman" w:hAnsi="Times New Roman" w:cs="Times New Roman"/>
          <w:sz w:val="24"/>
          <w:szCs w:val="24"/>
        </w:rPr>
        <w:t>. Jan Linka, Petr</w:t>
      </w:r>
      <w:r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E22">
        <w:rPr>
          <w:rFonts w:ascii="Times New Roman" w:hAnsi="Times New Roman" w:cs="Times New Roman"/>
          <w:sz w:val="24"/>
          <w:szCs w:val="24"/>
        </w:rPr>
        <w:t>Voit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. Praha 2013. </w:t>
      </w:r>
    </w:p>
    <w:p w:rsidR="00496478" w:rsidRPr="00775E22" w:rsidRDefault="005E6034" w:rsidP="0092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:rsidR="007C0CB8" w:rsidRPr="00775E22" w:rsidRDefault="007C0CB8" w:rsidP="007C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sz w:val="24"/>
          <w:szCs w:val="24"/>
        </w:rPr>
        <w:t xml:space="preserve">Wilhelm BAUM: </w:t>
      </w:r>
      <w:r w:rsidRPr="00775E22">
        <w:rPr>
          <w:rFonts w:ascii="Times New Roman" w:hAnsi="Times New Roman" w:cs="Times New Roman"/>
          <w:i/>
          <w:sz w:val="24"/>
          <w:szCs w:val="24"/>
        </w:rPr>
        <w:t>Císař Zikmund</w:t>
      </w:r>
      <w:r w:rsidRPr="00775E22">
        <w:rPr>
          <w:rFonts w:ascii="Times New Roman" w:hAnsi="Times New Roman" w:cs="Times New Roman"/>
          <w:sz w:val="24"/>
          <w:szCs w:val="24"/>
        </w:rPr>
        <w:t xml:space="preserve">. </w:t>
      </w:r>
      <w:r w:rsidRPr="00775E22">
        <w:rPr>
          <w:rFonts w:ascii="Times New Roman" w:hAnsi="Times New Roman" w:cs="Times New Roman"/>
          <w:i/>
          <w:sz w:val="24"/>
          <w:szCs w:val="24"/>
        </w:rPr>
        <w:t>Kostnice, Hus a války proti Turkům</w:t>
      </w:r>
      <w:r w:rsidRPr="00775E22">
        <w:rPr>
          <w:rFonts w:ascii="Times New Roman" w:hAnsi="Times New Roman" w:cs="Times New Roman"/>
          <w:sz w:val="24"/>
          <w:szCs w:val="24"/>
        </w:rPr>
        <w:t>. Praha 1996.</w:t>
      </w:r>
    </w:p>
    <w:p w:rsidR="007C0CB8" w:rsidRPr="00775E22" w:rsidRDefault="007C0CB8" w:rsidP="007C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sz w:val="24"/>
          <w:szCs w:val="24"/>
        </w:rPr>
        <w:t xml:space="preserve">František Michálek BARTOŠ: </w:t>
      </w:r>
      <w:r w:rsidRPr="00775E22">
        <w:rPr>
          <w:rFonts w:ascii="Times New Roman" w:hAnsi="Times New Roman" w:cs="Times New Roman"/>
          <w:i/>
          <w:sz w:val="24"/>
          <w:szCs w:val="24"/>
        </w:rPr>
        <w:t>Čechy v době Husově 1378–1415</w:t>
      </w:r>
      <w:r w:rsidRPr="00775E22">
        <w:rPr>
          <w:rFonts w:ascii="Times New Roman" w:hAnsi="Times New Roman" w:cs="Times New Roman"/>
          <w:sz w:val="24"/>
          <w:szCs w:val="24"/>
        </w:rPr>
        <w:t>. Praha 1947.</w:t>
      </w:r>
    </w:p>
    <w:p w:rsidR="004E3018" w:rsidRPr="00775E22" w:rsidRDefault="006B5E9C" w:rsidP="0092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sz w:val="24"/>
          <w:szCs w:val="24"/>
        </w:rPr>
        <w:t>František Michálek BARTOŠ:</w:t>
      </w:r>
      <w:r w:rsidR="004E3018" w:rsidRPr="00775E22">
        <w:rPr>
          <w:rFonts w:ascii="Times New Roman" w:hAnsi="Times New Roman" w:cs="Times New Roman"/>
          <w:sz w:val="24"/>
          <w:szCs w:val="24"/>
        </w:rPr>
        <w:t xml:space="preserve"> </w:t>
      </w:r>
      <w:r w:rsidR="004E3018" w:rsidRPr="00775E22">
        <w:rPr>
          <w:rFonts w:ascii="Times New Roman" w:hAnsi="Times New Roman" w:cs="Times New Roman"/>
          <w:i/>
          <w:sz w:val="24"/>
          <w:szCs w:val="24"/>
        </w:rPr>
        <w:t>Husův král</w:t>
      </w:r>
      <w:r w:rsidRPr="00775E22">
        <w:rPr>
          <w:rFonts w:ascii="Times New Roman" w:hAnsi="Times New Roman" w:cs="Times New Roman"/>
          <w:sz w:val="24"/>
          <w:szCs w:val="24"/>
        </w:rPr>
        <w:t xml:space="preserve">. </w:t>
      </w:r>
      <w:r w:rsidR="004E3018" w:rsidRPr="00775E22">
        <w:rPr>
          <w:rFonts w:ascii="Times New Roman" w:hAnsi="Times New Roman" w:cs="Times New Roman"/>
          <w:sz w:val="24"/>
          <w:szCs w:val="24"/>
        </w:rPr>
        <w:t>Jihočeský sborník historický 13/1</w:t>
      </w:r>
      <w:r w:rsidRPr="00775E22">
        <w:rPr>
          <w:rFonts w:ascii="Times New Roman" w:hAnsi="Times New Roman" w:cs="Times New Roman"/>
          <w:sz w:val="24"/>
          <w:szCs w:val="24"/>
        </w:rPr>
        <w:t>, 1940</w:t>
      </w:r>
      <w:r w:rsidR="004E3018" w:rsidRPr="00775E22">
        <w:rPr>
          <w:rFonts w:ascii="Times New Roman" w:hAnsi="Times New Roman" w:cs="Times New Roman"/>
          <w:sz w:val="24"/>
          <w:szCs w:val="24"/>
        </w:rPr>
        <w:t>, s. 1</w:t>
      </w:r>
      <w:r w:rsidRPr="00775E22">
        <w:rPr>
          <w:rFonts w:ascii="Times New Roman" w:hAnsi="Times New Roman" w:cs="Times New Roman"/>
          <w:sz w:val="24"/>
          <w:szCs w:val="24"/>
        </w:rPr>
        <w:t>–</w:t>
      </w:r>
      <w:r w:rsidR="004E3018" w:rsidRPr="00775E22">
        <w:rPr>
          <w:rFonts w:ascii="Times New Roman" w:hAnsi="Times New Roman" w:cs="Times New Roman"/>
          <w:sz w:val="24"/>
          <w:szCs w:val="24"/>
        </w:rPr>
        <w:t>15.</w:t>
      </w:r>
    </w:p>
    <w:p w:rsidR="007C0CB8" w:rsidRPr="00775E22" w:rsidRDefault="007C0CB8" w:rsidP="007C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sz w:val="24"/>
          <w:szCs w:val="24"/>
        </w:rPr>
        <w:t xml:space="preserve">Ivan HLAVÁČEK: </w:t>
      </w:r>
      <w:r w:rsidRPr="00775E22">
        <w:rPr>
          <w:rFonts w:ascii="Times New Roman" w:hAnsi="Times New Roman" w:cs="Times New Roman"/>
          <w:i/>
          <w:sz w:val="24"/>
          <w:szCs w:val="24"/>
        </w:rPr>
        <w:t>Václav IV. na říšském stolci.</w:t>
      </w:r>
      <w:r w:rsidR="006D7566">
        <w:rPr>
          <w:rFonts w:ascii="Times New Roman" w:hAnsi="Times New Roman" w:cs="Times New Roman"/>
          <w:sz w:val="24"/>
          <w:szCs w:val="24"/>
        </w:rPr>
        <w:t xml:space="preserve"> In: </w:t>
      </w:r>
      <w:r w:rsidRPr="00775E22">
        <w:rPr>
          <w:rFonts w:ascii="Times New Roman" w:hAnsi="Times New Roman" w:cs="Times New Roman"/>
          <w:sz w:val="24"/>
          <w:szCs w:val="24"/>
        </w:rPr>
        <w:t xml:space="preserve">Lucemburkové. Česká koruna uprostřed Evropy. </w:t>
      </w:r>
      <w:proofErr w:type="spellStart"/>
      <w:r w:rsidR="006D756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6D7566">
        <w:rPr>
          <w:rFonts w:ascii="Times New Roman" w:hAnsi="Times New Roman" w:cs="Times New Roman"/>
          <w:sz w:val="24"/>
          <w:szCs w:val="24"/>
        </w:rPr>
        <w:t xml:space="preserve">. </w:t>
      </w:r>
      <w:r w:rsidR="006D7566">
        <w:rPr>
          <w:rFonts w:ascii="Times New Roman" w:hAnsi="Times New Roman" w:cs="Times New Roman"/>
          <w:sz w:val="24"/>
          <w:szCs w:val="24"/>
        </w:rPr>
        <w:t>František Šmahel, Robert</w:t>
      </w:r>
      <w:r w:rsidR="006D7566">
        <w:rPr>
          <w:rFonts w:ascii="Times New Roman" w:hAnsi="Times New Roman" w:cs="Times New Roman"/>
          <w:sz w:val="24"/>
          <w:szCs w:val="24"/>
        </w:rPr>
        <w:t xml:space="preserve"> Novotný. </w:t>
      </w:r>
      <w:r w:rsidRPr="00775E22">
        <w:rPr>
          <w:rFonts w:ascii="Times New Roman" w:hAnsi="Times New Roman" w:cs="Times New Roman"/>
          <w:sz w:val="24"/>
          <w:szCs w:val="24"/>
        </w:rPr>
        <w:t>Praha 2012, s. 643–655.</w:t>
      </w:r>
    </w:p>
    <w:p w:rsidR="004675F4" w:rsidRPr="00775E22" w:rsidRDefault="004675F4" w:rsidP="0092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5E22">
        <w:rPr>
          <w:rFonts w:ascii="Times New Roman" w:hAnsi="Times New Roman" w:cs="Times New Roman"/>
          <w:sz w:val="24"/>
          <w:szCs w:val="24"/>
        </w:rPr>
        <w:t>Jörg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 K. HOENSCH: </w:t>
      </w:r>
      <w:r w:rsidRPr="00775E22">
        <w:rPr>
          <w:rFonts w:ascii="Times New Roman" w:hAnsi="Times New Roman" w:cs="Times New Roman"/>
          <w:i/>
          <w:sz w:val="24"/>
          <w:szCs w:val="24"/>
        </w:rPr>
        <w:t xml:space="preserve">Kaiser </w:t>
      </w:r>
      <w:proofErr w:type="spellStart"/>
      <w:r w:rsidRPr="00775E22">
        <w:rPr>
          <w:rFonts w:ascii="Times New Roman" w:hAnsi="Times New Roman" w:cs="Times New Roman"/>
          <w:i/>
          <w:sz w:val="24"/>
          <w:szCs w:val="24"/>
        </w:rPr>
        <w:t>Sigismund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5E22">
        <w:rPr>
          <w:rFonts w:ascii="Times New Roman" w:hAnsi="Times New Roman" w:cs="Times New Roman"/>
          <w:i/>
          <w:sz w:val="24"/>
          <w:szCs w:val="24"/>
        </w:rPr>
        <w:t>Herrscher</w:t>
      </w:r>
      <w:proofErr w:type="spellEnd"/>
      <w:r w:rsidRPr="00775E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E22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775E22">
        <w:rPr>
          <w:rFonts w:ascii="Times New Roman" w:hAnsi="Times New Roman" w:cs="Times New Roman"/>
          <w:i/>
          <w:sz w:val="24"/>
          <w:szCs w:val="24"/>
        </w:rPr>
        <w:t xml:space="preserve"> der </w:t>
      </w:r>
      <w:proofErr w:type="spellStart"/>
      <w:r w:rsidRPr="00775E22">
        <w:rPr>
          <w:rFonts w:ascii="Times New Roman" w:hAnsi="Times New Roman" w:cs="Times New Roman"/>
          <w:i/>
          <w:sz w:val="24"/>
          <w:szCs w:val="24"/>
        </w:rPr>
        <w:t>Schwelle</w:t>
      </w:r>
      <w:proofErr w:type="spellEnd"/>
      <w:r w:rsidRPr="00775E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E22">
        <w:rPr>
          <w:rFonts w:ascii="Times New Roman" w:hAnsi="Times New Roman" w:cs="Times New Roman"/>
          <w:i/>
          <w:sz w:val="24"/>
          <w:szCs w:val="24"/>
        </w:rPr>
        <w:t>zur</w:t>
      </w:r>
      <w:proofErr w:type="spellEnd"/>
      <w:r w:rsidRPr="00775E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E22">
        <w:rPr>
          <w:rFonts w:ascii="Times New Roman" w:hAnsi="Times New Roman" w:cs="Times New Roman"/>
          <w:i/>
          <w:sz w:val="24"/>
          <w:szCs w:val="24"/>
        </w:rPr>
        <w:t>Neuzeit</w:t>
      </w:r>
      <w:proofErr w:type="spellEnd"/>
      <w:r w:rsidRPr="00775E22">
        <w:rPr>
          <w:rFonts w:ascii="Times New Roman" w:hAnsi="Times New Roman" w:cs="Times New Roman"/>
          <w:sz w:val="24"/>
          <w:szCs w:val="24"/>
        </w:rPr>
        <w:t>. Darmstadt 1997.</w:t>
      </w:r>
    </w:p>
    <w:p w:rsidR="004E3018" w:rsidRPr="00775E22" w:rsidRDefault="006B5E9C" w:rsidP="0092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sz w:val="24"/>
          <w:szCs w:val="24"/>
        </w:rPr>
        <w:t xml:space="preserve">Martin </w:t>
      </w:r>
      <w:r w:rsidR="001B7B65" w:rsidRPr="00775E22">
        <w:rPr>
          <w:rFonts w:ascii="Times New Roman" w:hAnsi="Times New Roman" w:cs="Times New Roman"/>
          <w:sz w:val="24"/>
          <w:szCs w:val="24"/>
        </w:rPr>
        <w:t>K</w:t>
      </w:r>
      <w:r w:rsidRPr="00775E22">
        <w:rPr>
          <w:rFonts w:ascii="Times New Roman" w:hAnsi="Times New Roman" w:cs="Times New Roman"/>
          <w:sz w:val="24"/>
          <w:szCs w:val="24"/>
        </w:rPr>
        <w:t>INTZINGER:</w:t>
      </w:r>
      <w:r w:rsidR="001B7B65" w:rsidRPr="00775E22">
        <w:rPr>
          <w:rFonts w:ascii="Times New Roman" w:hAnsi="Times New Roman" w:cs="Times New Roman"/>
          <w:sz w:val="24"/>
          <w:szCs w:val="24"/>
        </w:rPr>
        <w:t xml:space="preserve"> </w:t>
      </w:r>
      <w:r w:rsidR="001B7B65" w:rsidRPr="00775E22">
        <w:rPr>
          <w:rFonts w:ascii="Times New Roman" w:hAnsi="Times New Roman" w:cs="Times New Roman"/>
          <w:i/>
          <w:sz w:val="24"/>
          <w:szCs w:val="24"/>
        </w:rPr>
        <w:t>Sigmund (1410/11</w:t>
      </w:r>
      <w:r w:rsidRPr="00775E22">
        <w:rPr>
          <w:rFonts w:ascii="Times New Roman" w:hAnsi="Times New Roman" w:cs="Times New Roman"/>
          <w:i/>
          <w:sz w:val="24"/>
          <w:szCs w:val="24"/>
        </w:rPr>
        <w:t>–</w:t>
      </w:r>
      <w:r w:rsidR="001B7B65" w:rsidRPr="00775E22">
        <w:rPr>
          <w:rFonts w:ascii="Times New Roman" w:hAnsi="Times New Roman" w:cs="Times New Roman"/>
          <w:i/>
          <w:sz w:val="24"/>
          <w:szCs w:val="24"/>
        </w:rPr>
        <w:t xml:space="preserve">1437). </w:t>
      </w:r>
      <w:proofErr w:type="spellStart"/>
      <w:r w:rsidR="001B7B65" w:rsidRPr="00775E22">
        <w:rPr>
          <w:rFonts w:ascii="Times New Roman" w:hAnsi="Times New Roman" w:cs="Times New Roman"/>
          <w:i/>
          <w:sz w:val="24"/>
          <w:szCs w:val="24"/>
        </w:rPr>
        <w:t>Mit</w:t>
      </w:r>
      <w:proofErr w:type="spellEnd"/>
      <w:r w:rsidR="001B7B65" w:rsidRPr="00775E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7B65" w:rsidRPr="00775E22">
        <w:rPr>
          <w:rFonts w:ascii="Times New Roman" w:hAnsi="Times New Roman" w:cs="Times New Roman"/>
          <w:i/>
          <w:sz w:val="24"/>
          <w:szCs w:val="24"/>
        </w:rPr>
        <w:t>Jobst</w:t>
      </w:r>
      <w:proofErr w:type="spellEnd"/>
      <w:r w:rsidR="001B7B65" w:rsidRPr="00775E22">
        <w:rPr>
          <w:rFonts w:ascii="Times New Roman" w:hAnsi="Times New Roman" w:cs="Times New Roman"/>
          <w:i/>
          <w:sz w:val="24"/>
          <w:szCs w:val="24"/>
        </w:rPr>
        <w:t xml:space="preserve"> von </w:t>
      </w:r>
      <w:proofErr w:type="spellStart"/>
      <w:r w:rsidR="001B7B65" w:rsidRPr="00775E22">
        <w:rPr>
          <w:rFonts w:ascii="Times New Roman" w:hAnsi="Times New Roman" w:cs="Times New Roman"/>
          <w:i/>
          <w:sz w:val="24"/>
          <w:szCs w:val="24"/>
        </w:rPr>
        <w:t>Mähren</w:t>
      </w:r>
      <w:proofErr w:type="spellEnd"/>
      <w:r w:rsidR="001B7B65" w:rsidRPr="00775E22">
        <w:rPr>
          <w:rFonts w:ascii="Times New Roman" w:hAnsi="Times New Roman" w:cs="Times New Roman"/>
          <w:i/>
          <w:sz w:val="24"/>
          <w:szCs w:val="24"/>
        </w:rPr>
        <w:t xml:space="preserve"> (1410</w:t>
      </w:r>
      <w:r w:rsidRPr="00775E22">
        <w:rPr>
          <w:rFonts w:ascii="Times New Roman" w:hAnsi="Times New Roman" w:cs="Times New Roman"/>
          <w:i/>
          <w:sz w:val="24"/>
          <w:szCs w:val="24"/>
        </w:rPr>
        <w:t>–</w:t>
      </w:r>
      <w:r w:rsidR="001B7B65" w:rsidRPr="00775E22">
        <w:rPr>
          <w:rFonts w:ascii="Times New Roman" w:hAnsi="Times New Roman" w:cs="Times New Roman"/>
          <w:i/>
          <w:sz w:val="24"/>
          <w:szCs w:val="24"/>
        </w:rPr>
        <w:t>1</w:t>
      </w:r>
      <w:r w:rsidRPr="00775E22">
        <w:rPr>
          <w:rFonts w:ascii="Times New Roman" w:hAnsi="Times New Roman" w:cs="Times New Roman"/>
          <w:i/>
          <w:sz w:val="24"/>
          <w:szCs w:val="24"/>
        </w:rPr>
        <w:t>411).</w:t>
      </w:r>
      <w:r w:rsidRPr="00775E22">
        <w:rPr>
          <w:rFonts w:ascii="Times New Roman" w:hAnsi="Times New Roman" w:cs="Times New Roman"/>
          <w:sz w:val="24"/>
          <w:szCs w:val="24"/>
        </w:rPr>
        <w:t xml:space="preserve"> In: </w:t>
      </w:r>
      <w:r w:rsidR="001B7B65" w:rsidRPr="00775E22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Herrscher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Mittelalters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Historische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Portraits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, von Heinrich I. </w:t>
      </w:r>
      <w:r w:rsidR="00036974" w:rsidRPr="00775E22">
        <w:rPr>
          <w:rFonts w:ascii="Times New Roman" w:hAnsi="Times New Roman" w:cs="Times New Roman"/>
          <w:sz w:val="24"/>
          <w:szCs w:val="24"/>
        </w:rPr>
        <w:t>b</w:t>
      </w:r>
      <w:r w:rsidR="001B7B65" w:rsidRPr="00775E22">
        <w:rPr>
          <w:rFonts w:ascii="Times New Roman" w:hAnsi="Times New Roman" w:cs="Times New Roman"/>
          <w:sz w:val="24"/>
          <w:szCs w:val="24"/>
        </w:rPr>
        <w:t>is Maximilian I. (919</w:t>
      </w:r>
      <w:r w:rsidRPr="00775E22">
        <w:rPr>
          <w:rFonts w:ascii="Times New Roman" w:hAnsi="Times New Roman" w:cs="Times New Roman"/>
          <w:sz w:val="24"/>
          <w:szCs w:val="24"/>
        </w:rPr>
        <w:t>–</w:t>
      </w:r>
      <w:r w:rsidR="001B7B65" w:rsidRPr="00775E22">
        <w:rPr>
          <w:rFonts w:ascii="Times New Roman" w:hAnsi="Times New Roman" w:cs="Times New Roman"/>
          <w:sz w:val="24"/>
          <w:szCs w:val="24"/>
        </w:rPr>
        <w:t>1</w:t>
      </w:r>
      <w:r w:rsidRPr="00775E22">
        <w:rPr>
          <w:rFonts w:ascii="Times New Roman" w:hAnsi="Times New Roman" w:cs="Times New Roman"/>
          <w:sz w:val="24"/>
          <w:szCs w:val="24"/>
        </w:rPr>
        <w:t>519).</w:t>
      </w:r>
      <w:r w:rsidR="001B7B65"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56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6D75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7566">
        <w:rPr>
          <w:rFonts w:ascii="Times New Roman" w:hAnsi="Times New Roman" w:cs="Times New Roman"/>
          <w:sz w:val="24"/>
          <w:szCs w:val="24"/>
        </w:rPr>
        <w:t>Bernd</w:t>
      </w:r>
      <w:proofErr w:type="spellEnd"/>
      <w:r w:rsidR="006D7566"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566" w:rsidRPr="00775E22">
        <w:rPr>
          <w:rFonts w:ascii="Times New Roman" w:hAnsi="Times New Roman" w:cs="Times New Roman"/>
          <w:sz w:val="24"/>
          <w:szCs w:val="24"/>
        </w:rPr>
        <w:t>Schneidmüller</w:t>
      </w:r>
      <w:proofErr w:type="spellEnd"/>
      <w:r w:rsidR="006D7566" w:rsidRPr="00775E22">
        <w:rPr>
          <w:rFonts w:ascii="Times New Roman" w:hAnsi="Times New Roman" w:cs="Times New Roman"/>
          <w:sz w:val="24"/>
          <w:szCs w:val="24"/>
        </w:rPr>
        <w:t>,</w:t>
      </w:r>
      <w:r w:rsidR="006D7566">
        <w:rPr>
          <w:rFonts w:ascii="Times New Roman" w:hAnsi="Times New Roman" w:cs="Times New Roman"/>
          <w:sz w:val="24"/>
          <w:szCs w:val="24"/>
        </w:rPr>
        <w:t xml:space="preserve"> Stefan </w:t>
      </w:r>
      <w:proofErr w:type="spellStart"/>
      <w:r w:rsidR="006D7566">
        <w:rPr>
          <w:rFonts w:ascii="Times New Roman" w:hAnsi="Times New Roman" w:cs="Times New Roman"/>
          <w:sz w:val="24"/>
          <w:szCs w:val="24"/>
        </w:rPr>
        <w:t>Weinfurter</w:t>
      </w:r>
      <w:proofErr w:type="spellEnd"/>
      <w:r w:rsidR="006D75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 2003, s. 462</w:t>
      </w:r>
      <w:r w:rsidRPr="00775E22">
        <w:rPr>
          <w:rFonts w:ascii="Times New Roman" w:hAnsi="Times New Roman" w:cs="Times New Roman"/>
          <w:sz w:val="24"/>
          <w:szCs w:val="24"/>
        </w:rPr>
        <w:t>–</w:t>
      </w:r>
      <w:r w:rsidR="001B7B65" w:rsidRPr="00775E22">
        <w:rPr>
          <w:rFonts w:ascii="Times New Roman" w:hAnsi="Times New Roman" w:cs="Times New Roman"/>
          <w:sz w:val="24"/>
          <w:szCs w:val="24"/>
        </w:rPr>
        <w:t>485.</w:t>
      </w:r>
    </w:p>
    <w:p w:rsidR="001B7B65" w:rsidRPr="00775E22" w:rsidRDefault="006B5E9C" w:rsidP="0092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sz w:val="24"/>
          <w:szCs w:val="24"/>
        </w:rPr>
        <w:t xml:space="preserve">Martin KINTZINGER: </w:t>
      </w:r>
      <w:r w:rsidR="001B7B65" w:rsidRPr="00775E22">
        <w:rPr>
          <w:rFonts w:ascii="Times New Roman" w:hAnsi="Times New Roman" w:cs="Times New Roman"/>
          <w:i/>
          <w:sz w:val="24"/>
          <w:szCs w:val="24"/>
        </w:rPr>
        <w:t>Wenzel (1376</w:t>
      </w:r>
      <w:r w:rsidRPr="00775E22">
        <w:rPr>
          <w:rFonts w:ascii="Times New Roman" w:hAnsi="Times New Roman" w:cs="Times New Roman"/>
          <w:i/>
          <w:sz w:val="24"/>
          <w:szCs w:val="24"/>
        </w:rPr>
        <w:t>–</w:t>
      </w:r>
      <w:r w:rsidR="001B7B65" w:rsidRPr="00775E22">
        <w:rPr>
          <w:rFonts w:ascii="Times New Roman" w:hAnsi="Times New Roman" w:cs="Times New Roman"/>
          <w:i/>
          <w:sz w:val="24"/>
          <w:szCs w:val="24"/>
        </w:rPr>
        <w:t>1</w:t>
      </w:r>
      <w:r w:rsidRPr="00775E22">
        <w:rPr>
          <w:rFonts w:ascii="Times New Roman" w:hAnsi="Times New Roman" w:cs="Times New Roman"/>
          <w:i/>
          <w:sz w:val="24"/>
          <w:szCs w:val="24"/>
        </w:rPr>
        <w:t>400, †</w:t>
      </w:r>
      <w:r w:rsidR="001B7B65" w:rsidRPr="00775E22">
        <w:rPr>
          <w:rFonts w:ascii="Times New Roman" w:hAnsi="Times New Roman" w:cs="Times New Roman"/>
          <w:i/>
          <w:sz w:val="24"/>
          <w:szCs w:val="24"/>
        </w:rPr>
        <w:t xml:space="preserve"> 1419)</w:t>
      </w:r>
      <w:r w:rsidR="006D7566">
        <w:rPr>
          <w:rFonts w:ascii="Times New Roman" w:hAnsi="Times New Roman" w:cs="Times New Roman"/>
          <w:sz w:val="24"/>
          <w:szCs w:val="24"/>
        </w:rPr>
        <w:t>.</w:t>
      </w:r>
      <w:r w:rsidR="001B7B65" w:rsidRPr="00775E22">
        <w:rPr>
          <w:rFonts w:ascii="Times New Roman" w:hAnsi="Times New Roman" w:cs="Times New Roman"/>
          <w:sz w:val="24"/>
          <w:szCs w:val="24"/>
        </w:rPr>
        <w:t xml:space="preserve"> </w:t>
      </w:r>
      <w:r w:rsidR="006D7566">
        <w:rPr>
          <w:rFonts w:ascii="Times New Roman" w:hAnsi="Times New Roman" w:cs="Times New Roman"/>
          <w:sz w:val="24"/>
          <w:szCs w:val="24"/>
        </w:rPr>
        <w:t>I</w:t>
      </w:r>
      <w:r w:rsidRPr="00775E22">
        <w:rPr>
          <w:rFonts w:ascii="Times New Roman" w:hAnsi="Times New Roman" w:cs="Times New Roman"/>
          <w:sz w:val="24"/>
          <w:szCs w:val="24"/>
        </w:rPr>
        <w:t>n:</w:t>
      </w:r>
      <w:r w:rsidR="006D7566">
        <w:rPr>
          <w:rFonts w:ascii="Times New Roman" w:hAnsi="Times New Roman" w:cs="Times New Roman"/>
          <w:sz w:val="24"/>
          <w:szCs w:val="24"/>
        </w:rPr>
        <w:t xml:space="preserve"> </w:t>
      </w:r>
      <w:r w:rsidR="001B7B65" w:rsidRPr="00775E22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Herrscher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Mittelalters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Historische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Portraits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, von Heinrich I. </w:t>
      </w:r>
      <w:r w:rsidR="00036974" w:rsidRPr="00775E22">
        <w:rPr>
          <w:rFonts w:ascii="Times New Roman" w:hAnsi="Times New Roman" w:cs="Times New Roman"/>
          <w:sz w:val="24"/>
          <w:szCs w:val="24"/>
        </w:rPr>
        <w:t>b</w:t>
      </w:r>
      <w:r w:rsidRPr="00775E22">
        <w:rPr>
          <w:rFonts w:ascii="Times New Roman" w:hAnsi="Times New Roman" w:cs="Times New Roman"/>
          <w:sz w:val="24"/>
          <w:szCs w:val="24"/>
        </w:rPr>
        <w:t>is Maximilian I. (919–1519).</w:t>
      </w:r>
      <w:r w:rsidR="006D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56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6D75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7566">
        <w:rPr>
          <w:rFonts w:ascii="Times New Roman" w:hAnsi="Times New Roman" w:cs="Times New Roman"/>
          <w:sz w:val="24"/>
          <w:szCs w:val="24"/>
        </w:rPr>
        <w:t>Bernd</w:t>
      </w:r>
      <w:proofErr w:type="spellEnd"/>
      <w:r w:rsidR="006D7566"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566" w:rsidRPr="00775E22">
        <w:rPr>
          <w:rFonts w:ascii="Times New Roman" w:hAnsi="Times New Roman" w:cs="Times New Roman"/>
          <w:sz w:val="24"/>
          <w:szCs w:val="24"/>
        </w:rPr>
        <w:t>Schnei</w:t>
      </w:r>
      <w:r w:rsidR="006D7566">
        <w:rPr>
          <w:rFonts w:ascii="Times New Roman" w:hAnsi="Times New Roman" w:cs="Times New Roman"/>
          <w:sz w:val="24"/>
          <w:szCs w:val="24"/>
        </w:rPr>
        <w:t>dmüller</w:t>
      </w:r>
      <w:proofErr w:type="spellEnd"/>
      <w:r w:rsidR="006D7566">
        <w:rPr>
          <w:rFonts w:ascii="Times New Roman" w:hAnsi="Times New Roman" w:cs="Times New Roman"/>
          <w:sz w:val="24"/>
          <w:szCs w:val="24"/>
        </w:rPr>
        <w:t>, Stefan</w:t>
      </w:r>
      <w:r w:rsidR="006D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566">
        <w:rPr>
          <w:rFonts w:ascii="Times New Roman" w:hAnsi="Times New Roman" w:cs="Times New Roman"/>
          <w:sz w:val="24"/>
          <w:szCs w:val="24"/>
        </w:rPr>
        <w:t>Weinfurter</w:t>
      </w:r>
      <w:proofErr w:type="spellEnd"/>
      <w:r w:rsidR="006D7566">
        <w:rPr>
          <w:rFonts w:ascii="Times New Roman" w:hAnsi="Times New Roman" w:cs="Times New Roman"/>
          <w:sz w:val="24"/>
          <w:szCs w:val="24"/>
        </w:rPr>
        <w:t>.</w:t>
      </w:r>
      <w:r w:rsidR="001B7B65" w:rsidRPr="0077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B65" w:rsidRPr="00775E22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1B7B65" w:rsidRPr="00775E22">
        <w:rPr>
          <w:rFonts w:ascii="Times New Roman" w:hAnsi="Times New Roman" w:cs="Times New Roman"/>
          <w:sz w:val="24"/>
          <w:szCs w:val="24"/>
        </w:rPr>
        <w:t xml:space="preserve"> 2003, s. 433</w:t>
      </w:r>
      <w:r w:rsidRPr="00775E22">
        <w:rPr>
          <w:rFonts w:ascii="Times New Roman" w:hAnsi="Times New Roman" w:cs="Times New Roman"/>
          <w:sz w:val="24"/>
          <w:szCs w:val="24"/>
        </w:rPr>
        <w:t>–</w:t>
      </w:r>
      <w:r w:rsidR="001B7B65" w:rsidRPr="00775E22">
        <w:rPr>
          <w:rFonts w:ascii="Times New Roman" w:hAnsi="Times New Roman" w:cs="Times New Roman"/>
          <w:sz w:val="24"/>
          <w:szCs w:val="24"/>
        </w:rPr>
        <w:t>445.</w:t>
      </w:r>
    </w:p>
    <w:p w:rsidR="004675F4" w:rsidRPr="00775E22" w:rsidRDefault="004675F4" w:rsidP="0092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sz w:val="24"/>
          <w:szCs w:val="24"/>
        </w:rPr>
        <w:t>Martin NEJEDLÝ</w:t>
      </w:r>
      <w:r w:rsidRPr="00775E22">
        <w:rPr>
          <w:rFonts w:ascii="Times New Roman" w:hAnsi="Times New Roman" w:cs="Times New Roman"/>
          <w:smallCaps/>
          <w:sz w:val="24"/>
          <w:szCs w:val="24"/>
        </w:rPr>
        <w:t>:</w:t>
      </w:r>
      <w:r w:rsidRPr="00775E22">
        <w:rPr>
          <w:rFonts w:ascii="Times New Roman" w:hAnsi="Times New Roman" w:cs="Times New Roman"/>
          <w:sz w:val="24"/>
          <w:szCs w:val="24"/>
        </w:rPr>
        <w:t xml:space="preserve"> </w:t>
      </w:r>
      <w:r w:rsidRPr="00775E22">
        <w:rPr>
          <w:rStyle w:val="sourcedocument"/>
          <w:rFonts w:ascii="Times New Roman" w:hAnsi="Times New Roman" w:cs="Times New Roman"/>
          <w:i/>
          <w:sz w:val="24"/>
          <w:szCs w:val="24"/>
        </w:rPr>
        <w:t>Fortuny kolo vrtkavé</w:t>
      </w:r>
      <w:r w:rsidRPr="00775E22">
        <w:rPr>
          <w:rStyle w:val="sourcedocument"/>
          <w:rFonts w:ascii="Times New Roman" w:hAnsi="Times New Roman" w:cs="Times New Roman"/>
          <w:sz w:val="24"/>
          <w:szCs w:val="24"/>
        </w:rPr>
        <w:t>.</w:t>
      </w:r>
      <w:r w:rsidRPr="00775E22">
        <w:rPr>
          <w:rStyle w:val="sourcedocument"/>
          <w:rFonts w:ascii="Times New Roman" w:hAnsi="Times New Roman" w:cs="Times New Roman"/>
          <w:i/>
          <w:sz w:val="24"/>
          <w:szCs w:val="24"/>
        </w:rPr>
        <w:t xml:space="preserve"> Láska, moc a společnost ve středověku</w:t>
      </w:r>
      <w:r w:rsidRPr="00775E22">
        <w:rPr>
          <w:rStyle w:val="sourcedocument"/>
          <w:rFonts w:ascii="Times New Roman" w:hAnsi="Times New Roman" w:cs="Times New Roman"/>
          <w:sz w:val="24"/>
          <w:szCs w:val="24"/>
        </w:rPr>
        <w:t xml:space="preserve">. </w:t>
      </w:r>
      <w:r w:rsidRPr="00775E22">
        <w:rPr>
          <w:rFonts w:ascii="Times New Roman" w:hAnsi="Times New Roman" w:cs="Times New Roman"/>
          <w:sz w:val="24"/>
          <w:szCs w:val="24"/>
        </w:rPr>
        <w:t>Praha 2003.</w:t>
      </w:r>
    </w:p>
    <w:p w:rsidR="007B32D6" w:rsidRPr="00775E22" w:rsidRDefault="00415C37" w:rsidP="007C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E22">
        <w:rPr>
          <w:rFonts w:ascii="Times New Roman" w:hAnsi="Times New Roman" w:cs="Times New Roman"/>
          <w:sz w:val="24"/>
          <w:szCs w:val="24"/>
        </w:rPr>
        <w:t>Jiří SPĚVÁČEK</w:t>
      </w:r>
      <w:r w:rsidRPr="00775E22">
        <w:rPr>
          <w:rFonts w:ascii="Times New Roman" w:hAnsi="Times New Roman" w:cs="Times New Roman"/>
          <w:smallCaps/>
          <w:sz w:val="24"/>
          <w:szCs w:val="24"/>
        </w:rPr>
        <w:t>:</w:t>
      </w:r>
      <w:r w:rsidR="00036974" w:rsidRPr="00775E22">
        <w:rPr>
          <w:rFonts w:ascii="Times New Roman" w:hAnsi="Times New Roman" w:cs="Times New Roman"/>
          <w:sz w:val="24"/>
          <w:szCs w:val="24"/>
        </w:rPr>
        <w:t xml:space="preserve"> </w:t>
      </w:r>
      <w:r w:rsidR="00036974" w:rsidRPr="00775E22">
        <w:rPr>
          <w:rFonts w:ascii="Times New Roman" w:hAnsi="Times New Roman" w:cs="Times New Roman"/>
          <w:i/>
          <w:sz w:val="24"/>
          <w:szCs w:val="24"/>
        </w:rPr>
        <w:t>Václav IV. 1361</w:t>
      </w:r>
      <w:r w:rsidRPr="00775E22">
        <w:rPr>
          <w:rFonts w:ascii="Times New Roman" w:hAnsi="Times New Roman" w:cs="Times New Roman"/>
          <w:i/>
          <w:sz w:val="24"/>
          <w:szCs w:val="24"/>
        </w:rPr>
        <w:t>–</w:t>
      </w:r>
      <w:r w:rsidR="00036974" w:rsidRPr="00775E22">
        <w:rPr>
          <w:rFonts w:ascii="Times New Roman" w:hAnsi="Times New Roman" w:cs="Times New Roman"/>
          <w:i/>
          <w:sz w:val="24"/>
          <w:szCs w:val="24"/>
        </w:rPr>
        <w:t>1419. K předpokladům husitské revoluce</w:t>
      </w:r>
      <w:r w:rsidRPr="00775E22">
        <w:rPr>
          <w:rFonts w:ascii="Times New Roman" w:hAnsi="Times New Roman" w:cs="Times New Roman"/>
          <w:sz w:val="24"/>
          <w:szCs w:val="24"/>
        </w:rPr>
        <w:t>.</w:t>
      </w:r>
      <w:r w:rsidR="000F19CF" w:rsidRPr="00775E22">
        <w:rPr>
          <w:rFonts w:ascii="Times New Roman" w:hAnsi="Times New Roman" w:cs="Times New Roman"/>
          <w:sz w:val="24"/>
          <w:szCs w:val="24"/>
        </w:rPr>
        <w:t xml:space="preserve"> Praha 1986.</w:t>
      </w:r>
    </w:p>
    <w:sectPr w:rsidR="007B32D6" w:rsidRPr="0077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8"/>
    <w:rsid w:val="00036974"/>
    <w:rsid w:val="000F19CF"/>
    <w:rsid w:val="0018399B"/>
    <w:rsid w:val="001B7B65"/>
    <w:rsid w:val="00273934"/>
    <w:rsid w:val="0034662A"/>
    <w:rsid w:val="003666AC"/>
    <w:rsid w:val="004045CB"/>
    <w:rsid w:val="00415C37"/>
    <w:rsid w:val="004675F4"/>
    <w:rsid w:val="00496478"/>
    <w:rsid w:val="004E3018"/>
    <w:rsid w:val="004E3E9C"/>
    <w:rsid w:val="00532ED2"/>
    <w:rsid w:val="005E6034"/>
    <w:rsid w:val="006B5E9C"/>
    <w:rsid w:val="006D7566"/>
    <w:rsid w:val="00775E22"/>
    <w:rsid w:val="00783FBD"/>
    <w:rsid w:val="007B32D6"/>
    <w:rsid w:val="007C0CB8"/>
    <w:rsid w:val="00865221"/>
    <w:rsid w:val="008C4DD7"/>
    <w:rsid w:val="00910A76"/>
    <w:rsid w:val="0092005B"/>
    <w:rsid w:val="00931451"/>
    <w:rsid w:val="00B301BC"/>
    <w:rsid w:val="00B95318"/>
    <w:rsid w:val="00BF57CA"/>
    <w:rsid w:val="00CB2142"/>
    <w:rsid w:val="00D36179"/>
    <w:rsid w:val="00F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0F19CF"/>
  </w:style>
  <w:style w:type="character" w:styleId="Hypertextovodkaz">
    <w:name w:val="Hyperlink"/>
    <w:basedOn w:val="Standardnpsmoodstavce"/>
    <w:uiPriority w:val="99"/>
    <w:semiHidden/>
    <w:unhideWhenUsed/>
    <w:rsid w:val="0027393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B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B5E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6B5E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0F19CF"/>
  </w:style>
  <w:style w:type="character" w:styleId="Hypertextovodkaz">
    <w:name w:val="Hyperlink"/>
    <w:basedOn w:val="Standardnpsmoodstavce"/>
    <w:uiPriority w:val="99"/>
    <w:semiHidden/>
    <w:unhideWhenUsed/>
    <w:rsid w:val="0027393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B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B5E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6B5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Hübnerová</dc:creator>
  <cp:lastModifiedBy>Martin Wihoda</cp:lastModifiedBy>
  <cp:revision>6</cp:revision>
  <dcterms:created xsi:type="dcterms:W3CDTF">2018-02-19T14:52:00Z</dcterms:created>
  <dcterms:modified xsi:type="dcterms:W3CDTF">2018-02-21T12:32:00Z</dcterms:modified>
</cp:coreProperties>
</file>