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color w:val="1f4e79"/>
          <w:sz w:val="28"/>
          <w:szCs w:val="28"/>
        </w:rPr>
      </w:pPr>
      <w:r w:rsidDel="00000000" w:rsidR="00000000" w:rsidRPr="00000000">
        <w:rPr>
          <w:b w:val="1"/>
          <w:color w:val="1f4e79"/>
          <w:sz w:val="28"/>
          <w:szCs w:val="28"/>
          <w:rtl w:val="0"/>
        </w:rPr>
        <w:t xml:space="preserve">OSOBA, MÍSTO, VĚC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color w:val="1f4e79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Pravidla hry: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Počet hráčů: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 a více 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Pomůcky: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65" w:right="0" w:hanging="360"/>
        <w:contextualSpacing w:val="1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tabulka se začátečními písmeny: A, I, U, E, O, K, G, S/Š/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Z, T/Č/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D, N, H/F, B, P, M, 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R (vyřazeno bylo: </w:t>
      </w:r>
      <w:r w:rsidDel="00000000" w:rsidR="00000000" w:rsidRPr="00000000">
        <w:rPr>
          <w:sz w:val="24"/>
          <w:szCs w:val="24"/>
          <w:rtl w:val="0"/>
        </w:rPr>
        <w:t xml:space="preserve">W a DZ)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 online generátor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5" w:right="0" w:hanging="360"/>
        <w:contextualSpacing w:val="1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tabulka s kategoriemi: OSOBA, MÍSTO, VĚC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5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kartičky s gramatickými jevy, které chceme procvičit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Cíle: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procvičení slovní zásoby 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procvičení vybraných gramatických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jevů</w:t>
      </w:r>
      <w:r w:rsidDel="00000000" w:rsidR="00000000" w:rsidRPr="00000000">
        <w:rPr>
          <w:sz w:val="24"/>
          <w:szCs w:val="24"/>
          <w:rtl w:val="0"/>
        </w:rPr>
        <w:t xml:space="preserve"> i pádových partikulí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hra není zaměřen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procvi</w:t>
      </w:r>
      <w:r w:rsidDel="00000000" w:rsidR="00000000" w:rsidRPr="00000000">
        <w:rPr>
          <w:sz w:val="24"/>
          <w:szCs w:val="24"/>
          <w:rtl w:val="0"/>
        </w:rPr>
        <w:t xml:space="preserve">čení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reálné konverzac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poručení: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Hra s učitelem - kvůli kontrole.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 časových důvodů je lepší nepřesáhnout počet 6 lidí, v případe, že je zájemců více můžou se rozdělit na menší skupiny po 5-6 hráč</w:t>
      </w:r>
      <w:r w:rsidDel="00000000" w:rsidR="00000000" w:rsidRPr="00000000">
        <w:rPr>
          <w:sz w:val="24"/>
          <w:szCs w:val="24"/>
          <w:rtl w:val="0"/>
        </w:rPr>
        <w:t xml:space="preserve">ích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Průběh hry:</w:t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úvod hry je </w:t>
      </w:r>
      <w:r w:rsidDel="00000000" w:rsidR="00000000" w:rsidRPr="00000000">
        <w:rPr>
          <w:sz w:val="24"/>
          <w:szCs w:val="24"/>
          <w:rtl w:val="0"/>
        </w:rPr>
        <w:t xml:space="preserve">nutn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ý výběr prvního písmene, na které budou hráči vymýšlet slova. Toto losování může probíhat pomocí p</w:t>
      </w:r>
      <w:r w:rsidDel="00000000" w:rsidR="00000000" w:rsidRPr="00000000">
        <w:rPr>
          <w:sz w:val="24"/>
          <w:szCs w:val="24"/>
          <w:rtl w:val="0"/>
        </w:rPr>
        <w:t xml:space="preserve">ředem připravených kartiček,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nebo generátoru. Skupina se dohodne, který z hráčů losuje. </w:t>
      </w:r>
      <w:r w:rsidDel="00000000" w:rsidR="00000000" w:rsidRPr="00000000">
        <w:rPr>
          <w:sz w:val="24"/>
          <w:szCs w:val="24"/>
          <w:rtl w:val="0"/>
        </w:rPr>
        <w:t xml:space="preserve">Jestliže se bude v dalších kolech vylosované písmeno opakovat, hráči budou muset na toto písmeno vymýšlet nová slova.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Následuje první soutěžní část hry, při které každ</w:t>
      </w:r>
      <w:r w:rsidDel="00000000" w:rsidR="00000000" w:rsidRPr="00000000">
        <w:rPr>
          <w:sz w:val="24"/>
          <w:szCs w:val="24"/>
          <w:rtl w:val="0"/>
        </w:rPr>
        <w:t xml:space="preserve">ý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z hráčů vymyslí tři slova podle kategori</w:t>
      </w:r>
      <w:r w:rsidDel="00000000" w:rsidR="00000000" w:rsidRPr="00000000">
        <w:rPr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OSOBA, MÍSTO a VĚC. Všechn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slova mus</w:t>
      </w:r>
      <w:r w:rsidDel="00000000" w:rsidR="00000000" w:rsidRPr="00000000">
        <w:rPr>
          <w:sz w:val="24"/>
          <w:szCs w:val="24"/>
          <w:rtl w:val="0"/>
        </w:rPr>
        <w:t xml:space="preserve">í začínat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vylosované písmeno a hráči je zapíší do předem připravené tabulky. Časový limit na vymýšlení a zapsání slov je 30 sekund. Po doplnění všech tří slov do tabulky se hráč přihlásí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Nejrychlejší hráč získává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body, druhý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bod  a všichni ostatní už za toto kolo body nezískávají. </w:t>
      </w:r>
      <w:r w:rsidDel="00000000" w:rsidR="00000000" w:rsidRPr="00000000">
        <w:rPr>
          <w:sz w:val="24"/>
          <w:szCs w:val="24"/>
          <w:rtl w:val="0"/>
        </w:rPr>
        <w:t xml:space="preserve">Pokud hráč za daný časový limit nestihne doplnit všechna tři slova, volné místo v tabulce si označí písmenem X. Za každé X si na konci hry odečte 1 bod.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druhé části si hráči vylosují kartičku obsahující 3 gramatické jevy, každý z nich má jiné bodové ohodnocení podle obtížnosti.</w:t>
      </w:r>
      <w:r w:rsidDel="00000000" w:rsidR="00000000" w:rsidRPr="00000000">
        <w:rPr>
          <w:color w:val="98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 Jeden z těchto gramatických jevů si hráč vybere a použije při tvoření věty. V této větě musí také použít slova, která vymyslel v první části hry. (Také je možné využít i víc než jeden gramatický jev z kartičky při tvorbě dané věty - body se pak sečítají.)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Limit na vytvoření věty je 1 minuta. Hr</w:t>
      </w:r>
      <w:r w:rsidDel="00000000" w:rsidR="00000000" w:rsidRPr="00000000">
        <w:rPr>
          <w:sz w:val="24"/>
          <w:szCs w:val="24"/>
          <w:rtl w:val="0"/>
        </w:rPr>
        <w:t xml:space="preserve">áči si následně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tyto věty navzájem přečtou a přeloží. Učitel ověří jejich správnost a udělí body na základě použitých jevů. V případě že učitel není přítomen, hráči si věty </w:t>
      </w:r>
      <w:r w:rsidDel="00000000" w:rsidR="00000000" w:rsidRPr="00000000">
        <w:rPr>
          <w:sz w:val="24"/>
          <w:szCs w:val="24"/>
          <w:rtl w:val="0"/>
        </w:rPr>
        <w:t xml:space="preserve">překontrolují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navzájem a když dojde k sporné situaci následuje diskuse, při které je důležitá argumentace. Diskuse skončí až když se všichni hráči shodnou na konečném verdiktu. 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Vyhrává hráč s nejvyšším počtem bodů.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Možné variace hry: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žení hry m</w:t>
      </w:r>
      <w:r w:rsidDel="00000000" w:rsidR="00000000" w:rsidRPr="00000000">
        <w:rPr>
          <w:sz w:val="24"/>
          <w:szCs w:val="24"/>
          <w:rtl w:val="0"/>
        </w:rPr>
        <w:t xml:space="preserve">ohou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být doplněny další kategorie slov.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Místo prvního písmene se dá použít tabulka </w:t>
      </w:r>
      <w:r w:rsidDel="00000000" w:rsidR="00000000" w:rsidRPr="00000000">
        <w:rPr>
          <w:i w:val="1"/>
          <w:sz w:val="24"/>
          <w:szCs w:val="24"/>
          <w:rtl w:val="0"/>
        </w:rPr>
        <w:t xml:space="preserve">godžúonzu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Jednou z možností je také tahat si nejprve kartičku s gramatickými jevy. Hráč tak má možnost vymýšlet slova přímo dle zadaného gramatického jevu. V takovém případě mají hráči po vylosování začátečního písmene na vymyšlení slov i věty dohromady 2 minuty.</w:t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Ukázka: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trHeight w:val="2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PASIVUM (3b)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～ほしい (2b)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～たり、～たりする (1b)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(ZDVOŘILÝ STYL)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DEIKTICKÁ SLOVESA (3b)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KONDICIONÁL ～ば (2b)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～ないで (1b)</w:t>
            </w:r>
          </w:p>
        </w:tc>
      </w:tr>
      <w:tr>
        <w:trPr>
          <w:trHeight w:val="2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KAUZATIVUM (3b)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～そうです (2b)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～みたいです (1b)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間に (3b)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KONDICIONÁL ～たら (2b)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～なさい (1b)</w:t>
            </w:r>
          </w:p>
        </w:tc>
      </w:tr>
      <w:tr>
        <w:trPr>
          <w:trHeight w:val="2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～時 (3b)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PŘÍMÁ ŘEČ (2b)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も/しか (1b)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POTENCIÁL (3b)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SLOVESNÝ DEZIDERATIV (2b)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という (1b)</w:t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MÍSTO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VĚC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メアリー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桃山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桃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1.　桃がメアリーさんに桃山で食べられました。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2.　桃山に行った時、メアリーさんは桃がほしかった。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3.　メアリーさんは桃山に行ったり、桃を食べたりしました。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https://www.textfixer.com/tools/random-choice.php</w:t>
      </w:r>
    </w:p>
  </w:footnote>
  <w:footnote w:id="1">
    <w:p w:rsidR="00000000" w:rsidDel="00000000" w:rsidP="00000000" w:rsidRDefault="00000000" w:rsidRPr="00000000" w14:paraId="0000004A">
      <w:pPr>
        <w:spacing w:after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98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Tu může určit například učitel podle toho co dělá žákům největší problém.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