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4F90B" w14:textId="77777777" w:rsidR="007B2A59" w:rsidRDefault="007B2A59" w:rsidP="007B2A59">
      <w:pPr>
        <w:pStyle w:val="Nzev"/>
      </w:pPr>
      <w:r>
        <w:t>Študijný materiál k 3. prednáške</w:t>
      </w:r>
    </w:p>
    <w:p w14:paraId="145310DC" w14:textId="77777777" w:rsidR="007B2A59" w:rsidRDefault="007B2A59" w:rsidP="007B2A59">
      <w:pPr>
        <w:pStyle w:val="Podnadpis"/>
      </w:pPr>
      <w:proofErr w:type="spellStart"/>
      <w:r>
        <w:t>Není</w:t>
      </w:r>
      <w:proofErr w:type="spellEnd"/>
      <w:r>
        <w:t xml:space="preserve"> </w:t>
      </w:r>
      <w:proofErr w:type="spellStart"/>
      <w:r>
        <w:t>skelp</w:t>
      </w:r>
      <w:proofErr w:type="spellEnd"/>
      <w:r>
        <w:t xml:space="preserve"> </w:t>
      </w:r>
      <w:proofErr w:type="spellStart"/>
      <w:r>
        <w:t>jako</w:t>
      </w:r>
      <w:proofErr w:type="spellEnd"/>
      <w:r>
        <w:t xml:space="preserve"> sklep. Vývoj a stav slovní zásoby v slovanských </w:t>
      </w:r>
      <w:proofErr w:type="spellStart"/>
      <w:r>
        <w:t>jazycích</w:t>
      </w:r>
      <w:proofErr w:type="spellEnd"/>
    </w:p>
    <w:p w14:paraId="51BA971F" w14:textId="77777777" w:rsidR="007B2A59" w:rsidRPr="007B2A59" w:rsidRDefault="007B2A59" w:rsidP="007B2A59">
      <w:pPr>
        <w:jc w:val="center"/>
        <w:rPr>
          <w:rStyle w:val="Zdraznnjemn"/>
        </w:rPr>
      </w:pPr>
      <w:r>
        <w:rPr>
          <w:rStyle w:val="Zdraznnjemn"/>
        </w:rPr>
        <w:t>Jaro 2018</w:t>
      </w:r>
    </w:p>
    <w:p w14:paraId="7E4459DF" w14:textId="77777777" w:rsidR="007B2A59" w:rsidRDefault="007B2A59" w:rsidP="007B2A59"/>
    <w:p w14:paraId="1F38C982" w14:textId="77777777" w:rsidR="007B2A59" w:rsidRDefault="007B2A59" w:rsidP="007B2A59">
      <w:r>
        <w:t>Pred tým, než výskumník začne skúmať slovnú zásobu, musí mať isté povedomie o zmenách, ktoré v nej môžu nastať. Tento študijný materiál má za úlohu ozrejmiť niekoľko základných oblastí, nevyhnutných pre skúmanie slovnej zásoby. V prvom rade pôjde o spomínané zmeny – ako v štruktúre, tak vo význame. Pre ďalšiu prácu je nutné venovať sa ešte dvom ďalším okruhom, a to jazykom, ktoré pri skúmaní môžeme preferovať, a samotným etymologickým slovníkom, ako zdroju väčšiny dát pre naše skúmanie.</w:t>
      </w:r>
    </w:p>
    <w:p w14:paraId="60973FB0" w14:textId="77777777" w:rsidR="007B2A59" w:rsidRDefault="007B2A59" w:rsidP="007B2A59">
      <w:pPr>
        <w:pStyle w:val="Nadpis1"/>
      </w:pPr>
      <w:r>
        <w:t>Zmeny v štruktúre termínov</w:t>
      </w:r>
    </w:p>
    <w:p w14:paraId="25733D5F" w14:textId="6EA271D1" w:rsidR="007B2A59" w:rsidRDefault="007B2A59" w:rsidP="007B2A59">
      <w:r>
        <w:t xml:space="preserve">Zmeny v štruktúre v zásade znamenajú, že nami skúmaný termín vyzerá dnes inak ako vyzeral v minulosti. Najzjavnejšia zmena nastáva na úrovni hlások – ak si vezmeme slovanský termín </w:t>
      </w:r>
      <w:r w:rsidRPr="00AC1623">
        <w:rPr>
          <w:i/>
        </w:rPr>
        <w:t>myš</w:t>
      </w:r>
      <w:r>
        <w:t xml:space="preserve"> a latinské </w:t>
      </w:r>
      <w:proofErr w:type="spellStart"/>
      <w:r w:rsidRPr="00AC1623">
        <w:rPr>
          <w:i/>
        </w:rPr>
        <w:t>mūs</w:t>
      </w:r>
      <w:proofErr w:type="spellEnd"/>
      <w:r>
        <w:t>, vidíme, že dve z troch hlások sú odlišné. Nastala tu teda zmena v</w:t>
      </w:r>
      <w:r w:rsidR="00AC1623">
        <w:t> </w:t>
      </w:r>
      <w:r>
        <w:t>štruktúre</w:t>
      </w:r>
      <w:r w:rsidR="00AC1623">
        <w:t>, význam ale zostal nezmenený.</w:t>
      </w:r>
    </w:p>
    <w:p w14:paraId="27C82CBE" w14:textId="59BC47E3" w:rsidR="00D80122" w:rsidRDefault="00D80122" w:rsidP="00D80122">
      <w:r>
        <w:t>Slabiky pozostávajú z troch častí – z </w:t>
      </w:r>
      <w:r w:rsidRPr="00524086">
        <w:rPr>
          <w:rStyle w:val="Siln"/>
        </w:rPr>
        <w:t>iniciály</w:t>
      </w:r>
      <w:r>
        <w:t xml:space="preserve"> (ktorá je veľmi stála), </w:t>
      </w:r>
      <w:r w:rsidRPr="00524086">
        <w:rPr>
          <w:rStyle w:val="Siln"/>
        </w:rPr>
        <w:t>vrcholu</w:t>
      </w:r>
      <w:r>
        <w:t xml:space="preserve"> (teda samohlásky, dvojhlásky alebo samohlásky spojenej so </w:t>
      </w:r>
      <w:proofErr w:type="spellStart"/>
      <w:r>
        <w:t>sonantou</w:t>
      </w:r>
      <w:proofErr w:type="spellEnd"/>
      <w:r>
        <w:t>; táto je ale veľmi variabilná) a </w:t>
      </w:r>
      <w:r w:rsidRPr="00524086">
        <w:rPr>
          <w:rStyle w:val="Siln"/>
        </w:rPr>
        <w:t>kódy</w:t>
      </w:r>
      <w:r>
        <w:t xml:space="preserve"> (ktorá je tiež pomerne variabilná, keďže sa na hranici slabiky stretáva so sufixmi a teda sa kontaktne môže meniť). Toto je dôležité pre rozbor indoeurópskych koreňov, ktoré majú často podobu koreňa (dnes často už nerozlučne spätého s derivačným sufixom). Zaň pripájame ešte tzv. gramatický sufix, teda ten, ktorý určuje gramatické kategórie.</w:t>
      </w:r>
    </w:p>
    <w:p w14:paraId="510637B5" w14:textId="77777777" w:rsidR="00AC1623" w:rsidRPr="007B2A59" w:rsidRDefault="00AC1623" w:rsidP="00AC1623">
      <w:pPr>
        <w:pStyle w:val="Nadpis2"/>
      </w:pPr>
      <w:r w:rsidRPr="007B2A59">
        <w:t>Hláskové responzie</w:t>
      </w:r>
    </w:p>
    <w:p w14:paraId="7693FE8E" w14:textId="77777777" w:rsidR="00AC1623" w:rsidRDefault="00AC1623" w:rsidP="007B2A59">
      <w:r>
        <w:t xml:space="preserve">Existuje hneď niekoľko skutočností, ktoré môžeme za týmito rozdielmi odhaliť. V prvom rade sa obrátime na tzv. hláskové responzie – ide o akýsi „prekladový slovník“ hlások. Podľa neho vieme, že slovanská hláska </w:t>
      </w:r>
      <w:r w:rsidRPr="00AC1623">
        <w:rPr>
          <w:i/>
        </w:rPr>
        <w:t>y</w:t>
      </w:r>
      <w:r>
        <w:t xml:space="preserve"> zodpovedá latinskému </w:t>
      </w:r>
      <w:r w:rsidRPr="00AC1623">
        <w:rPr>
          <w:i/>
        </w:rPr>
        <w:t>ū</w:t>
      </w:r>
      <w:r>
        <w:t>, teda ak si vezmeme niektoré zo slov s pôvodom v </w:t>
      </w:r>
      <w:proofErr w:type="spellStart"/>
      <w:r>
        <w:t>indoeurópčine</w:t>
      </w:r>
      <w:proofErr w:type="spellEnd"/>
      <w:r>
        <w:t>, pri väčšine z nich nájdeme túto rovnicu (y=</w:t>
      </w:r>
      <w:r w:rsidRPr="00AC1623">
        <w:t>ū</w:t>
      </w:r>
      <w:r>
        <w:t xml:space="preserve">). Tabuľky s prehľadom hláskových </w:t>
      </w:r>
      <w:proofErr w:type="spellStart"/>
      <w:r>
        <w:t>responzií</w:t>
      </w:r>
      <w:proofErr w:type="spellEnd"/>
      <w:r>
        <w:t xml:space="preserve"> nájdete v študijných materiáloch.</w:t>
      </w:r>
    </w:p>
    <w:p w14:paraId="26998BB1" w14:textId="77777777" w:rsidR="00AC1623" w:rsidRDefault="00AC1623" w:rsidP="00AC1623">
      <w:r>
        <w:t xml:space="preserve">Na základe týchto hláskových </w:t>
      </w:r>
      <w:proofErr w:type="spellStart"/>
      <w:r>
        <w:t>responzií</w:t>
      </w:r>
      <w:proofErr w:type="spellEnd"/>
      <w:r>
        <w:t xml:space="preserve"> môžeme rekonštruovať prajazyk. </w:t>
      </w:r>
      <w:r w:rsidRPr="00AC1623">
        <w:t>Ak vieme, že hláske m vždy odpovedá hláska m, rekonštruujeme v prajazyku tiež m. Ak však v každom z jazykov nájdeme inú hlásku – treba sa držať nasledujúcich pravidiel.</w:t>
      </w:r>
    </w:p>
    <w:p w14:paraId="6B90D3C0" w14:textId="77777777" w:rsidR="00AC1623" w:rsidRDefault="00AC1623" w:rsidP="00A07B22">
      <w:pPr>
        <w:pStyle w:val="Odstavecseseznamem"/>
        <w:numPr>
          <w:ilvl w:val="0"/>
          <w:numId w:val="2"/>
        </w:numPr>
      </w:pPr>
      <w:r w:rsidRPr="0009402B">
        <w:rPr>
          <w:rStyle w:val="Siln"/>
        </w:rPr>
        <w:t>Zásada majority</w:t>
      </w:r>
      <w:r>
        <w:t xml:space="preserve"> (teda je pravdepodobné, že hláska sa zachovala vo väčšine jazykov, a zmenila sa na inú len v menšine). </w:t>
      </w:r>
      <w:r w:rsidRPr="00AC1623">
        <w:t>Zásada majority je zradná, lebo sa stáva, že hláska je zachovaná</w:t>
      </w:r>
      <w:r>
        <w:t xml:space="preserve"> práve</w:t>
      </w:r>
      <w:r w:rsidRPr="00AC1623">
        <w:t xml:space="preserve"> len v menšine jazykov. Treba preto prihliadať aj na iné faktory.  </w:t>
      </w:r>
    </w:p>
    <w:p w14:paraId="2E184D69" w14:textId="77777777" w:rsidR="00AC1623" w:rsidRDefault="00AC1623" w:rsidP="00A07B22">
      <w:pPr>
        <w:pStyle w:val="Odstavecseseznamem"/>
        <w:numPr>
          <w:ilvl w:val="0"/>
          <w:numId w:val="2"/>
        </w:numPr>
      </w:pPr>
      <w:r w:rsidRPr="0009402B">
        <w:rPr>
          <w:rStyle w:val="Siln"/>
        </w:rPr>
        <w:lastRenderedPageBreak/>
        <w:t xml:space="preserve">Zásada autority </w:t>
      </w:r>
      <w:r>
        <w:t xml:space="preserve">(existujú jazyky, ktoré majú pri rekonštrukcii väčšiu autoritu, lebo vieme, že starý stav zachovávajú lepšie ako iné jazyky). </w:t>
      </w:r>
      <w:r w:rsidRPr="00AC1623">
        <w:t>Zásada autority nemôže byť zamenená za zásadu veku – niektoré jazyky so staršími pamiatkami môžu niesť mnoho zmien – napr. litovčina nemá staré pamiatky, avšak v i v ústnej podobe zachovala starý stav veľmi dobre.</w:t>
      </w:r>
    </w:p>
    <w:p w14:paraId="755E74E8" w14:textId="77777777" w:rsidR="00AC1623" w:rsidRDefault="00AC1623" w:rsidP="00A07B22">
      <w:pPr>
        <w:pStyle w:val="Odstavecseseznamem"/>
        <w:numPr>
          <w:ilvl w:val="0"/>
          <w:numId w:val="2"/>
        </w:numPr>
      </w:pPr>
      <w:r w:rsidRPr="004862D3">
        <w:rPr>
          <w:b/>
        </w:rPr>
        <w:t>Pravdepodobnosť hláskového vývoja</w:t>
      </w:r>
      <w:r w:rsidR="0009402B">
        <w:t>.</w:t>
      </w:r>
      <w:r>
        <w:t xml:space="preserve"> </w:t>
      </w:r>
      <w:r w:rsidR="0009402B">
        <w:t>J</w:t>
      </w:r>
      <w:r>
        <w:t xml:space="preserve">e pravdepodobné, že sa </w:t>
      </w:r>
      <w:r w:rsidRPr="00AC1623">
        <w:rPr>
          <w:i/>
        </w:rPr>
        <w:t>k</w:t>
      </w:r>
      <w:r>
        <w:t xml:space="preserve"> zmení na </w:t>
      </w:r>
      <w:r w:rsidRPr="00AC1623">
        <w:rPr>
          <w:i/>
        </w:rPr>
        <w:t>č</w:t>
      </w:r>
      <w:r w:rsidR="0009402B">
        <w:t xml:space="preserve"> (teda zmena </w:t>
      </w:r>
      <w:proofErr w:type="spellStart"/>
      <w:r w:rsidR="0009402B">
        <w:t>veláry</w:t>
      </w:r>
      <w:proofErr w:type="spellEnd"/>
      <w:r w:rsidR="0009402B">
        <w:t xml:space="preserve"> na palatálu),</w:t>
      </w:r>
      <w:r>
        <w:t xml:space="preserve"> ale nie je pravdepodobná zmena </w:t>
      </w:r>
      <w:r w:rsidRPr="00AC1623">
        <w:rPr>
          <w:i/>
        </w:rPr>
        <w:t>s</w:t>
      </w:r>
      <w:r>
        <w:t xml:space="preserve"> na </w:t>
      </w:r>
      <w:r w:rsidRPr="00AC1623">
        <w:rPr>
          <w:i/>
        </w:rPr>
        <w:t>k</w:t>
      </w:r>
      <w:r>
        <w:t xml:space="preserve">. V zjednodušenej forme môžeme povedať, že pravdepodobné je uľahčovanie vyslovovania. Ak sa nám niečo vyslovuje ľahšie ako niečo iné, a zároveň máme doklady, že tieto dve hlásky sa často </w:t>
      </w:r>
      <w:r w:rsidR="0009402B">
        <w:t>menia z jednej na druhá, je táto zmena možná. Treba ale dbať na smer vývoja. Zmena z prvej hlásky na druhú môže byť možná, ale nemusí tomu byť naopak.</w:t>
      </w:r>
    </w:p>
    <w:p w14:paraId="00B45D05" w14:textId="77777777" w:rsidR="004862D3" w:rsidRDefault="0009402B" w:rsidP="004862D3">
      <w:pPr>
        <w:pStyle w:val="Odstavecseseznamem"/>
        <w:numPr>
          <w:ilvl w:val="0"/>
          <w:numId w:val="2"/>
        </w:numPr>
      </w:pPr>
      <w:proofErr w:type="spellStart"/>
      <w:r w:rsidRPr="004862D3">
        <w:rPr>
          <w:b/>
        </w:rPr>
        <w:t>Distinktívne</w:t>
      </w:r>
      <w:proofErr w:type="spellEnd"/>
      <w:r w:rsidRPr="004862D3">
        <w:rPr>
          <w:b/>
        </w:rPr>
        <w:t xml:space="preserve"> rysy</w:t>
      </w:r>
      <w:r>
        <w:t xml:space="preserve">. Je nutné prihliadať aj na </w:t>
      </w:r>
      <w:proofErr w:type="spellStart"/>
      <w:r>
        <w:t>distinktívne</w:t>
      </w:r>
      <w:proofErr w:type="spellEnd"/>
      <w:r>
        <w:t xml:space="preserve"> rysy, ako napr. znelosť, miesto tvorenia a podobne. </w:t>
      </w:r>
      <w:r w:rsidRPr="00AC1623">
        <w:t xml:space="preserve">Ak </w:t>
      </w:r>
      <w:r>
        <w:t xml:space="preserve">aj </w:t>
      </w:r>
      <w:r w:rsidRPr="00AC1623">
        <w:t xml:space="preserve">sú hlásky celkom odlišné, možno na základe </w:t>
      </w:r>
      <w:proofErr w:type="spellStart"/>
      <w:r w:rsidRPr="00AC1623">
        <w:t>distinktívnych</w:t>
      </w:r>
      <w:proofErr w:type="spellEnd"/>
      <w:r w:rsidRPr="00AC1623">
        <w:t xml:space="preserve"> rysov rekonštruovať pôvodnú hlásku. Je tiež nutné dávať pozor na možný smer vývoja – niektoré hlásky sa mohli vyvinúť z iných, ale nie naopak.</w:t>
      </w:r>
    </w:p>
    <w:p w14:paraId="28C10BA0" w14:textId="784078EC" w:rsidR="00AC1623" w:rsidRPr="007B2A59" w:rsidRDefault="004862D3" w:rsidP="007B2A59">
      <w:pPr>
        <w:pStyle w:val="Odstavecseseznamem"/>
        <w:numPr>
          <w:ilvl w:val="0"/>
          <w:numId w:val="2"/>
        </w:numPr>
      </w:pPr>
      <w:r w:rsidRPr="0060137C">
        <w:rPr>
          <w:rStyle w:val="Siln"/>
        </w:rPr>
        <w:t>Typológia</w:t>
      </w:r>
      <w:r>
        <w:t xml:space="preserve">. </w:t>
      </w:r>
      <w:r w:rsidR="0009402B">
        <w:t xml:space="preserve">Nakoniec, </w:t>
      </w:r>
      <w:r>
        <w:t xml:space="preserve">systém sa nemôže príliš vymykať typologickým normám -   </w:t>
      </w:r>
      <w:r w:rsidRPr="00AC1623">
        <w:t>za pravdepodobnejšiu sa uznáva tá teória, ktorá má oporu v javoch konkrétneho jazyka</w:t>
      </w:r>
      <w:r>
        <w:t>, teda nie je náhodná.</w:t>
      </w:r>
    </w:p>
    <w:p w14:paraId="10E7C10F" w14:textId="5C6BDAE3" w:rsidR="00000000" w:rsidRDefault="005E7D8C" w:rsidP="007B2A59">
      <w:pPr>
        <w:pStyle w:val="Nadpis2"/>
      </w:pPr>
      <w:r w:rsidRPr="007B2A59">
        <w:t>Hláskové zmeny</w:t>
      </w:r>
    </w:p>
    <w:p w14:paraId="30B918B2" w14:textId="3398B62D" w:rsidR="00BB4956" w:rsidRDefault="00334417" w:rsidP="00BB4956">
      <w:r>
        <w:t xml:space="preserve">Hlásky sa však môžu meniť aj </w:t>
      </w:r>
      <w:r w:rsidR="003415C1">
        <w:t xml:space="preserve">iným spôsobom ako na základe všeobecných pravidiel vývoja hlások. </w:t>
      </w:r>
      <w:r w:rsidR="00CE7262">
        <w:t>Najčastejšie ide o zmeny kontaktné</w:t>
      </w:r>
      <w:r w:rsidR="00B366B9">
        <w:t>, teda také, ktoré vznikajú pri kontakte hlások</w:t>
      </w:r>
      <w:r w:rsidR="002742C0">
        <w:t xml:space="preserve"> (priamom či nepriamom – vtedy má hláska vplyv na inú hlásku, ktorá s ňom bezprostredne nesusedí, ale je v slove niekde ďalej).</w:t>
      </w:r>
      <w:r w:rsidR="004D3093">
        <w:t xml:space="preserve"> Pôsobiť môže aj slovný predel (koniec slova) alebo prízvuk.</w:t>
      </w:r>
    </w:p>
    <w:p w14:paraId="689F7753" w14:textId="77777777" w:rsidR="00CE7262" w:rsidRPr="00CE7262" w:rsidRDefault="00CE7262" w:rsidP="00CE7262">
      <w:pPr>
        <w:spacing w:line="259" w:lineRule="auto"/>
      </w:pPr>
      <w:r w:rsidRPr="00CE7262">
        <w:t xml:space="preserve">V prvom rade je nutné si stanoviť, že existujú dva typy hláskových zmien s ohľadom na počet hlások v jazyku. Tie tzv. </w:t>
      </w:r>
      <w:r w:rsidRPr="00B366B9">
        <w:rPr>
          <w:rStyle w:val="Siln"/>
        </w:rPr>
        <w:t>paradigmatické</w:t>
      </w:r>
      <w:r w:rsidRPr="00CE7262">
        <w:t xml:space="preserve"> majú za následok vznik alebo zánik určitej hlásky. Tak napríklad vzniklo v češtine a slovenčine </w:t>
      </w:r>
      <w:r w:rsidRPr="00235BD8">
        <w:rPr>
          <w:i/>
        </w:rPr>
        <w:t>h</w:t>
      </w:r>
      <w:r w:rsidRPr="00CE7262">
        <w:t xml:space="preserve">, ktoré slovanské jazyky normálne nepoznali. Na druhej strane sú </w:t>
      </w:r>
      <w:r w:rsidRPr="00B366B9">
        <w:rPr>
          <w:rStyle w:val="Siln"/>
        </w:rPr>
        <w:t>syntagmatické</w:t>
      </w:r>
      <w:r w:rsidRPr="00CE7262">
        <w:t xml:space="preserve"> zmeny – pri týchto zmenách žiadne hlásky nevznikajú ani nezanikajú, len sa na miesto jednej hlásky zrazu dostane iná hláska, počet hlások, ktorými jazyk disponuje, sa ale nemení.</w:t>
      </w:r>
    </w:p>
    <w:p w14:paraId="48B1982C" w14:textId="77777777" w:rsidR="00CE7262" w:rsidRPr="00CE7262" w:rsidRDefault="00CE7262" w:rsidP="00CE7262">
      <w:pPr>
        <w:spacing w:line="259" w:lineRule="auto"/>
      </w:pPr>
      <w:r w:rsidRPr="00CE7262">
        <w:t>Zákonité zmeny sa udiali systematicky v určitom čase a na určitom území, a to bez výnimiek. Na druhej strane náhodné zmeny majú istú pravidelnosť (napríklad zistíme, že podobne sa hlásky zmenili aj v inom jazyku na obdobnom mieste), avšak nemajú všeobecnú platnosť. Preto je dokazovanie náhodných zmien zložitejšie.</w:t>
      </w:r>
    </w:p>
    <w:p w14:paraId="6E516250" w14:textId="308F4C7E" w:rsidR="00CE7262" w:rsidRPr="00CE7262" w:rsidRDefault="00CE7262" w:rsidP="00CE7262">
      <w:pPr>
        <w:spacing w:line="259" w:lineRule="auto"/>
      </w:pPr>
      <w:r w:rsidRPr="00CE7262">
        <w:t xml:space="preserve">Prvý konkrétny prípad zmeny je </w:t>
      </w:r>
      <w:r w:rsidRPr="004D3093">
        <w:rPr>
          <w:rStyle w:val="Siln"/>
        </w:rPr>
        <w:t>asimilácia</w:t>
      </w:r>
      <w:r w:rsidRPr="00CE7262">
        <w:t xml:space="preserve">, teda pripodobnenie. Ak hovoríme o čiastočnej asimilácii, túto nazývame </w:t>
      </w:r>
      <w:r w:rsidRPr="00B063FD">
        <w:rPr>
          <w:rStyle w:val="Siln"/>
        </w:rPr>
        <w:t>akomodácia</w:t>
      </w:r>
      <w:r w:rsidRPr="00CE7262">
        <w:t xml:space="preserve">, a ide o prebratie len určitého </w:t>
      </w:r>
      <w:proofErr w:type="spellStart"/>
      <w:r w:rsidRPr="00CE7262">
        <w:t>distinktívneho</w:t>
      </w:r>
      <w:proofErr w:type="spellEnd"/>
      <w:r w:rsidRPr="00CE7262">
        <w:t xml:space="preserve"> rysu inej hlásky</w:t>
      </w:r>
      <w:r w:rsidR="00B063FD">
        <w:t xml:space="preserve"> (napríklad znelosť)</w:t>
      </w:r>
      <w:r w:rsidRPr="00CE7262">
        <w:t xml:space="preserve">. Asimilácia i akomodácia môžu byť progresívna i regresívna. V prvom prípade má vplyv predchádzajúca hláska na nasledujúcu (smer ku koncu), v prípade progresívnej naopak (teda smer k začiatku slova). Typickým príkladom je </w:t>
      </w:r>
      <w:proofErr w:type="spellStart"/>
      <w:r w:rsidRPr="00CE7262">
        <w:t>znelostná</w:t>
      </w:r>
      <w:proofErr w:type="spellEnd"/>
      <w:r w:rsidRPr="00CE7262">
        <w:t xml:space="preserve"> asimilácia (</w:t>
      </w:r>
      <w:r w:rsidRPr="007D2FDB">
        <w:rPr>
          <w:i/>
        </w:rPr>
        <w:t>svadba</w:t>
      </w:r>
      <w:r w:rsidRPr="00CE7262">
        <w:t xml:space="preserve"> [</w:t>
      </w:r>
      <w:proofErr w:type="spellStart"/>
      <w:r w:rsidRPr="00CE7262">
        <w:t>svatba</w:t>
      </w:r>
      <w:proofErr w:type="spellEnd"/>
      <w:r w:rsidRPr="00CE7262">
        <w:t xml:space="preserve">]), v češtine je častá aj asimilácia tuposti a ostrosti sykaviek – </w:t>
      </w:r>
      <w:r w:rsidR="007D2FDB">
        <w:t xml:space="preserve">v nominatíve máme </w:t>
      </w:r>
      <w:r w:rsidRPr="00CE7262">
        <w:t xml:space="preserve"> </w:t>
      </w:r>
      <w:r w:rsidRPr="007D2FDB">
        <w:rPr>
          <w:i/>
        </w:rPr>
        <w:t>česť</w:t>
      </w:r>
      <w:r w:rsidR="007D2FDB">
        <w:t>, ale v genitíve</w:t>
      </w:r>
      <w:r w:rsidRPr="00CE7262">
        <w:t xml:space="preserve"> </w:t>
      </w:r>
      <w:r w:rsidRPr="007D2FDB">
        <w:rPr>
          <w:i/>
        </w:rPr>
        <w:t>cti</w:t>
      </w:r>
      <w:r w:rsidR="007D2FDB">
        <w:t>.</w:t>
      </w:r>
      <w:r w:rsidR="007D2FDB">
        <w:rPr>
          <w:rStyle w:val="Znakapoznpodarou"/>
        </w:rPr>
        <w:footnoteReference w:id="1"/>
      </w:r>
    </w:p>
    <w:p w14:paraId="43357878" w14:textId="3D245F53" w:rsidR="00CE7262" w:rsidRPr="00CE7262" w:rsidRDefault="00CE7262" w:rsidP="00CE7262">
      <w:pPr>
        <w:spacing w:line="259" w:lineRule="auto"/>
      </w:pPr>
      <w:r w:rsidRPr="00E92221">
        <w:rPr>
          <w:rStyle w:val="Siln"/>
        </w:rPr>
        <w:t>Disimilácia</w:t>
      </w:r>
      <w:r w:rsidRPr="00CE7262">
        <w:t xml:space="preserve"> </w:t>
      </w:r>
      <w:r w:rsidR="00E92221">
        <w:t xml:space="preserve">je akési rozrôznenie, teda snaha </w:t>
      </w:r>
      <w:r w:rsidR="00170D76">
        <w:t xml:space="preserve">neopakovať tú istú hlásku dva krát. </w:t>
      </w:r>
      <w:r w:rsidR="00E92221">
        <w:t>M</w:t>
      </w:r>
      <w:r w:rsidRPr="00CE7262">
        <w:t>ôže byť kontaktná, pričom takáto máva zákonitý charakter (napr. *</w:t>
      </w:r>
      <w:proofErr w:type="spellStart"/>
      <w:r w:rsidRPr="00E92221">
        <w:rPr>
          <w:i/>
        </w:rPr>
        <w:t>vedti</w:t>
      </w:r>
      <w:proofErr w:type="spellEnd"/>
      <w:r w:rsidRPr="00CE7262">
        <w:t xml:space="preserve"> -&gt; </w:t>
      </w:r>
      <w:proofErr w:type="spellStart"/>
      <w:r w:rsidRPr="00E92221">
        <w:rPr>
          <w:i/>
        </w:rPr>
        <w:t>vesti</w:t>
      </w:r>
      <w:proofErr w:type="spellEnd"/>
      <w:r w:rsidRPr="00CE7262">
        <w:t>),</w:t>
      </w:r>
      <w:r w:rsidR="00170D76">
        <w:t xml:space="preserve"> teda nastúpi v jazyku ako zákon pre všetky takéto </w:t>
      </w:r>
      <w:r w:rsidR="00170D76">
        <w:lastRenderedPageBreak/>
        <w:t>prípady a vo všetkých to zmení.</w:t>
      </w:r>
      <w:r w:rsidRPr="00CE7262">
        <w:t xml:space="preserve"> </w:t>
      </w:r>
      <w:r w:rsidR="00170D76">
        <w:t>D</w:t>
      </w:r>
      <w:r w:rsidRPr="00CE7262">
        <w:t xml:space="preserve">iaľková je </w:t>
      </w:r>
      <w:proofErr w:type="spellStart"/>
      <w:r w:rsidRPr="00CE7262">
        <w:t>náhodilá</w:t>
      </w:r>
      <w:proofErr w:type="spellEnd"/>
      <w:r w:rsidRPr="00CE7262">
        <w:t xml:space="preserve"> a podliehajú jej najmä </w:t>
      </w:r>
      <w:proofErr w:type="spellStart"/>
      <w:r w:rsidRPr="00CE7262">
        <w:t>sonanty</w:t>
      </w:r>
      <w:proofErr w:type="spellEnd"/>
      <w:r w:rsidRPr="00CE7262">
        <w:t xml:space="preserve"> (</w:t>
      </w:r>
      <w:proofErr w:type="spellStart"/>
      <w:r w:rsidRPr="00CE7262">
        <w:t>t.j</w:t>
      </w:r>
      <w:proofErr w:type="spellEnd"/>
      <w:r w:rsidRPr="00CE7262">
        <w:t xml:space="preserve">. </w:t>
      </w:r>
      <w:r w:rsidRPr="00E92221">
        <w:rPr>
          <w:i/>
        </w:rPr>
        <w:t>r, l, m, n</w:t>
      </w:r>
      <w:r w:rsidRPr="00CE7262">
        <w:t>) - *</w:t>
      </w:r>
      <w:r w:rsidRPr="00E92221">
        <w:rPr>
          <w:i/>
        </w:rPr>
        <w:t>rebro</w:t>
      </w:r>
      <w:r w:rsidRPr="00CE7262">
        <w:t xml:space="preserve"> -&gt; </w:t>
      </w:r>
      <w:proofErr w:type="spellStart"/>
      <w:r w:rsidRPr="00E92221">
        <w:rPr>
          <w:i/>
        </w:rPr>
        <w:t>žebro</w:t>
      </w:r>
      <w:proofErr w:type="spellEnd"/>
      <w:r w:rsidRPr="00CE7262">
        <w:t>.</w:t>
      </w:r>
    </w:p>
    <w:p w14:paraId="755B7286" w14:textId="354AA044" w:rsidR="00CE7262" w:rsidRPr="00CE7262" w:rsidRDefault="00CE7262" w:rsidP="00CE7262">
      <w:pPr>
        <w:spacing w:line="259" w:lineRule="auto"/>
      </w:pPr>
      <w:proofErr w:type="spellStart"/>
      <w:r w:rsidRPr="00170D76">
        <w:rPr>
          <w:rStyle w:val="Siln"/>
        </w:rPr>
        <w:t>Anaptyxia</w:t>
      </w:r>
      <w:proofErr w:type="spellEnd"/>
      <w:r w:rsidRPr="00CE7262">
        <w:t xml:space="preserve"> je vloženie samohlásky a </w:t>
      </w:r>
      <w:proofErr w:type="spellStart"/>
      <w:r w:rsidRPr="00170D76">
        <w:rPr>
          <w:rStyle w:val="Siln"/>
        </w:rPr>
        <w:t>epentézia</w:t>
      </w:r>
      <w:proofErr w:type="spellEnd"/>
      <w:r w:rsidRPr="00CE7262">
        <w:t xml:space="preserve"> vloženie spoluhlásky na miesto, kde pôvodne neboli – a to kvôli jednoduchšiemu vyslovovaniu. Príkladom </w:t>
      </w:r>
      <w:proofErr w:type="spellStart"/>
      <w:r w:rsidRPr="00CE7262">
        <w:t>anaptyxie</w:t>
      </w:r>
      <w:proofErr w:type="spellEnd"/>
      <w:r w:rsidRPr="00CE7262">
        <w:t xml:space="preserve"> je </w:t>
      </w:r>
      <w:r w:rsidRPr="00170D76">
        <w:rPr>
          <w:i/>
        </w:rPr>
        <w:t>oh</w:t>
      </w:r>
      <w:r w:rsidRPr="00170D76">
        <w:rPr>
          <w:b/>
          <w:i/>
          <w:u w:val="single"/>
        </w:rPr>
        <w:t>e</w:t>
      </w:r>
      <w:r w:rsidRPr="00170D76">
        <w:rPr>
          <w:i/>
        </w:rPr>
        <w:t>ň</w:t>
      </w:r>
      <w:r w:rsidRPr="00CE7262">
        <w:t xml:space="preserve"> (</w:t>
      </w:r>
      <w:r w:rsidR="00170D76">
        <w:t>genitív</w:t>
      </w:r>
      <w:r w:rsidRPr="00CE7262">
        <w:t xml:space="preserve"> </w:t>
      </w:r>
      <w:proofErr w:type="spellStart"/>
      <w:r w:rsidRPr="00170D76">
        <w:rPr>
          <w:i/>
        </w:rPr>
        <w:t>ohně</w:t>
      </w:r>
      <w:proofErr w:type="spellEnd"/>
      <w:r w:rsidRPr="00CE7262">
        <w:t xml:space="preserve">), príkladom </w:t>
      </w:r>
      <w:proofErr w:type="spellStart"/>
      <w:r w:rsidRPr="00CE7262">
        <w:t>epentézie</w:t>
      </w:r>
      <w:proofErr w:type="spellEnd"/>
      <w:r w:rsidRPr="00CE7262">
        <w:t xml:space="preserve"> </w:t>
      </w:r>
      <w:r w:rsidRPr="00170D76">
        <w:rPr>
          <w:i/>
        </w:rPr>
        <w:t>ses</w:t>
      </w:r>
      <w:r w:rsidRPr="00170D76">
        <w:rPr>
          <w:b/>
          <w:i/>
          <w:u w:val="single"/>
        </w:rPr>
        <w:t>t</w:t>
      </w:r>
      <w:r w:rsidRPr="00170D76">
        <w:rPr>
          <w:i/>
        </w:rPr>
        <w:t>ra</w:t>
      </w:r>
      <w:r w:rsidRPr="00CE7262">
        <w:t xml:space="preserve"> (od </w:t>
      </w:r>
      <w:proofErr w:type="spellStart"/>
      <w:r w:rsidRPr="00CE7262">
        <w:t>pôv</w:t>
      </w:r>
      <w:proofErr w:type="spellEnd"/>
      <w:r w:rsidRPr="00CE7262">
        <w:t xml:space="preserve">. </w:t>
      </w:r>
      <w:proofErr w:type="spellStart"/>
      <w:r w:rsidRPr="00CE7262">
        <w:t>predslovanského</w:t>
      </w:r>
      <w:proofErr w:type="spellEnd"/>
      <w:r w:rsidRPr="00CE7262">
        <w:t xml:space="preserve"> *</w:t>
      </w:r>
      <w:proofErr w:type="spellStart"/>
      <w:r w:rsidRPr="00170D76">
        <w:rPr>
          <w:i/>
        </w:rPr>
        <w:t>sesr</w:t>
      </w:r>
      <w:proofErr w:type="spellEnd"/>
      <w:r w:rsidRPr="00170D76">
        <w:rPr>
          <w:i/>
        </w:rPr>
        <w:t>-a</w:t>
      </w:r>
      <w:r w:rsidRPr="00CE7262">
        <w:t>).</w:t>
      </w:r>
    </w:p>
    <w:p w14:paraId="50458434" w14:textId="61F154AA" w:rsidR="00CE7262" w:rsidRPr="00CE7262" w:rsidRDefault="00CE7262" w:rsidP="00CE7262">
      <w:pPr>
        <w:spacing w:line="259" w:lineRule="auto"/>
      </w:pPr>
      <w:r w:rsidRPr="00CE7262">
        <w:t xml:space="preserve">Opakom </w:t>
      </w:r>
      <w:proofErr w:type="spellStart"/>
      <w:r w:rsidRPr="00CE7262">
        <w:t>anaptyxie</w:t>
      </w:r>
      <w:proofErr w:type="spellEnd"/>
      <w:r w:rsidRPr="00CE7262">
        <w:t xml:space="preserve"> a </w:t>
      </w:r>
      <w:proofErr w:type="spellStart"/>
      <w:r w:rsidRPr="00CE7262">
        <w:t>epentézie</w:t>
      </w:r>
      <w:proofErr w:type="spellEnd"/>
      <w:r w:rsidRPr="00CE7262">
        <w:t xml:space="preserve"> je </w:t>
      </w:r>
      <w:r w:rsidRPr="00170D76">
        <w:rPr>
          <w:rStyle w:val="Siln"/>
        </w:rPr>
        <w:t>vypustenie spoluhlások</w:t>
      </w:r>
      <w:r w:rsidRPr="00CE7262">
        <w:t xml:space="preserve"> – nastalo napríklad pri zániku jerov, prípadne pri zjednodušovaní spoluhláskových skupín</w:t>
      </w:r>
      <w:r w:rsidR="00170D76">
        <w:t xml:space="preserve"> (č. </w:t>
      </w:r>
      <w:r w:rsidR="00170D76" w:rsidRPr="00E02C37">
        <w:rPr>
          <w:i/>
        </w:rPr>
        <w:t>pa</w:t>
      </w:r>
      <w:r w:rsidR="00170D76" w:rsidRPr="00E02C37">
        <w:rPr>
          <w:b/>
          <w:i/>
          <w:u w:val="single"/>
        </w:rPr>
        <w:t>d</w:t>
      </w:r>
      <w:r w:rsidR="00170D76" w:rsidRPr="00E02C37">
        <w:rPr>
          <w:i/>
        </w:rPr>
        <w:t>la</w:t>
      </w:r>
      <w:r w:rsidR="00170D76">
        <w:t xml:space="preserve"> </w:t>
      </w:r>
      <w:proofErr w:type="spellStart"/>
      <w:r w:rsidR="00170D76">
        <w:t>vs</w:t>
      </w:r>
      <w:proofErr w:type="spellEnd"/>
      <w:r w:rsidR="00170D76">
        <w:t xml:space="preserve">. </w:t>
      </w:r>
      <w:proofErr w:type="spellStart"/>
      <w:r w:rsidR="00E02C37">
        <w:t>srb</w:t>
      </w:r>
      <w:proofErr w:type="spellEnd"/>
      <w:r w:rsidR="00E02C37">
        <w:t xml:space="preserve">. </w:t>
      </w:r>
      <w:proofErr w:type="spellStart"/>
      <w:r w:rsidR="00E02C37" w:rsidRPr="00E02C37">
        <w:rPr>
          <w:i/>
        </w:rPr>
        <w:t>pala</w:t>
      </w:r>
      <w:proofErr w:type="spellEnd"/>
      <w:r w:rsidR="00E02C37">
        <w:t>)</w:t>
      </w:r>
    </w:p>
    <w:p w14:paraId="15ED8CBE" w14:textId="71640F95" w:rsidR="00CE7262" w:rsidRPr="00CE7262" w:rsidRDefault="00CE7262" w:rsidP="00CE7262">
      <w:pPr>
        <w:spacing w:line="259" w:lineRule="auto"/>
      </w:pPr>
      <w:proofErr w:type="spellStart"/>
      <w:r w:rsidRPr="00E02C37">
        <w:rPr>
          <w:rStyle w:val="Siln"/>
        </w:rPr>
        <w:t>Metatéza</w:t>
      </w:r>
      <w:proofErr w:type="spellEnd"/>
      <w:r w:rsidRPr="00CE7262">
        <w:t xml:space="preserve"> je náhodná zmena, pri ktorej je zamenené poradie hlások. Dobrým príkladom je lit</w:t>
      </w:r>
      <w:r w:rsidR="00E02C37">
        <w:t>ovské</w:t>
      </w:r>
      <w:r w:rsidRPr="00CE7262">
        <w:t xml:space="preserve"> </w:t>
      </w:r>
      <w:proofErr w:type="spellStart"/>
      <w:r w:rsidRPr="00E02C37">
        <w:rPr>
          <w:i/>
        </w:rPr>
        <w:t>kepu</w:t>
      </w:r>
      <w:proofErr w:type="spellEnd"/>
      <w:r w:rsidRPr="00CE7262">
        <w:t>, ktoré vzniklo zo staršieho *</w:t>
      </w:r>
      <w:proofErr w:type="spellStart"/>
      <w:r w:rsidRPr="00E02C37">
        <w:t>peku</w:t>
      </w:r>
      <w:proofErr w:type="spellEnd"/>
      <w:r w:rsidRPr="00CE7262">
        <w:t xml:space="preserve"> (z toho slovanské </w:t>
      </w:r>
      <w:proofErr w:type="spellStart"/>
      <w:r w:rsidRPr="00E02C37">
        <w:rPr>
          <w:i/>
        </w:rPr>
        <w:t>peču</w:t>
      </w:r>
      <w:proofErr w:type="spellEnd"/>
      <w:r w:rsidRPr="00CE7262">
        <w:t>). V slovanských jazykoch ide o zme</w:t>
      </w:r>
      <w:r w:rsidR="009634E8">
        <w:t>n</w:t>
      </w:r>
      <w:r w:rsidRPr="00CE7262">
        <w:t>y TORT a TOLT.</w:t>
      </w:r>
    </w:p>
    <w:p w14:paraId="553D244C" w14:textId="77777777" w:rsidR="00CE7262" w:rsidRPr="00CE7262" w:rsidRDefault="00CE7262" w:rsidP="00CE7262">
      <w:pPr>
        <w:spacing w:line="259" w:lineRule="auto"/>
      </w:pPr>
      <w:proofErr w:type="spellStart"/>
      <w:r w:rsidRPr="009634E8">
        <w:rPr>
          <w:rStyle w:val="Siln"/>
        </w:rPr>
        <w:t>Palatelizácia</w:t>
      </w:r>
      <w:proofErr w:type="spellEnd"/>
      <w:r w:rsidRPr="00CE7262">
        <w:t xml:space="preserve"> v širšom zmysle znamená pôsobenie </w:t>
      </w:r>
      <w:proofErr w:type="spellStart"/>
      <w:r w:rsidRPr="00CE7262">
        <w:t>palatálnej</w:t>
      </w:r>
      <w:proofErr w:type="spellEnd"/>
      <w:r w:rsidRPr="00CE7262">
        <w:t xml:space="preserve"> samohlásky či spoluhlásky </w:t>
      </w:r>
      <w:r w:rsidRPr="009634E8">
        <w:rPr>
          <w:i/>
        </w:rPr>
        <w:t>j</w:t>
      </w:r>
      <w:r w:rsidRPr="00CE7262">
        <w:t xml:space="preserve"> na vedľajšiu hlásku – v slovanských jazykoch vývojom k </w:t>
      </w:r>
      <w:proofErr w:type="spellStart"/>
      <w:r w:rsidRPr="00CE7262">
        <w:t>palatálnym</w:t>
      </w:r>
      <w:proofErr w:type="spellEnd"/>
      <w:r w:rsidRPr="00CE7262">
        <w:t xml:space="preserve"> spoluhláskam prešli všetky spoluhlásky, niekde sa ďalej vyvíjali – napríklad </w:t>
      </w:r>
      <w:proofErr w:type="spellStart"/>
      <w:r w:rsidRPr="00CE7262">
        <w:t>palatelizované</w:t>
      </w:r>
      <w:proofErr w:type="spellEnd"/>
      <w:r w:rsidRPr="00CE7262">
        <w:t xml:space="preserve"> </w:t>
      </w:r>
      <w:proofErr w:type="spellStart"/>
      <w:r w:rsidRPr="00CE7262">
        <w:t>okluzívy</w:t>
      </w:r>
      <w:proofErr w:type="spellEnd"/>
      <w:r w:rsidRPr="00CE7262">
        <w:t xml:space="preserve"> sa zmenili na </w:t>
      </w:r>
      <w:proofErr w:type="spellStart"/>
      <w:r w:rsidRPr="00CE7262">
        <w:t>palatálne</w:t>
      </w:r>
      <w:proofErr w:type="spellEnd"/>
      <w:r w:rsidRPr="00CE7262">
        <w:t xml:space="preserve"> </w:t>
      </w:r>
      <w:proofErr w:type="spellStart"/>
      <w:r w:rsidRPr="00CE7262">
        <w:t>afrikáty</w:t>
      </w:r>
      <w:proofErr w:type="spellEnd"/>
      <w:r w:rsidRPr="00CE7262">
        <w:t xml:space="preserve"> – </w:t>
      </w:r>
      <w:proofErr w:type="spellStart"/>
      <w:r w:rsidRPr="009634E8">
        <w:rPr>
          <w:i/>
        </w:rPr>
        <w:t>ke</w:t>
      </w:r>
      <w:proofErr w:type="spellEnd"/>
      <w:r w:rsidRPr="009634E8">
        <w:rPr>
          <w:i/>
        </w:rPr>
        <w:t xml:space="preserve"> </w:t>
      </w:r>
      <w:r w:rsidRPr="009634E8">
        <w:rPr>
          <w:i/>
        </w:rPr>
        <w:sym w:font="Symbol" w:char="F0AE"/>
      </w:r>
      <w:r w:rsidRPr="009634E8">
        <w:rPr>
          <w:i/>
        </w:rPr>
        <w:t xml:space="preserve"> </w:t>
      </w:r>
      <w:proofErr w:type="spellStart"/>
      <w:r w:rsidRPr="009634E8">
        <w:rPr>
          <w:i/>
        </w:rPr>
        <w:t>k´e</w:t>
      </w:r>
      <w:proofErr w:type="spellEnd"/>
      <w:r w:rsidRPr="009634E8">
        <w:rPr>
          <w:i/>
        </w:rPr>
        <w:t xml:space="preserve"> </w:t>
      </w:r>
      <w:r w:rsidRPr="009634E8">
        <w:rPr>
          <w:i/>
        </w:rPr>
        <w:sym w:font="Symbol" w:char="F0AE"/>
      </w:r>
      <w:r w:rsidRPr="009634E8">
        <w:rPr>
          <w:i/>
        </w:rPr>
        <w:t xml:space="preserve"> </w:t>
      </w:r>
      <w:proofErr w:type="spellStart"/>
      <w:r w:rsidRPr="009634E8">
        <w:rPr>
          <w:i/>
        </w:rPr>
        <w:t>če</w:t>
      </w:r>
      <w:proofErr w:type="spellEnd"/>
      <w:r w:rsidRPr="00CE7262">
        <w:t xml:space="preserve">, </w:t>
      </w:r>
      <w:r w:rsidRPr="009634E8">
        <w:rPr>
          <w:i/>
        </w:rPr>
        <w:t xml:space="preserve">ti </w:t>
      </w:r>
      <w:r w:rsidRPr="009634E8">
        <w:rPr>
          <w:i/>
        </w:rPr>
        <w:sym w:font="Symbol" w:char="F0AE"/>
      </w:r>
      <w:r w:rsidRPr="009634E8">
        <w:rPr>
          <w:i/>
        </w:rPr>
        <w:t xml:space="preserve"> </w:t>
      </w:r>
      <w:proofErr w:type="spellStart"/>
      <w:r w:rsidRPr="009634E8">
        <w:rPr>
          <w:i/>
        </w:rPr>
        <w:t>t´i</w:t>
      </w:r>
      <w:proofErr w:type="spellEnd"/>
      <w:r w:rsidRPr="009634E8">
        <w:rPr>
          <w:i/>
        </w:rPr>
        <w:t xml:space="preserve"> </w:t>
      </w:r>
      <w:r w:rsidRPr="009634E8">
        <w:rPr>
          <w:i/>
        </w:rPr>
        <w:sym w:font="Symbol" w:char="F0AE"/>
      </w:r>
      <w:r w:rsidRPr="009634E8">
        <w:rPr>
          <w:i/>
        </w:rPr>
        <w:t xml:space="preserve"> ci</w:t>
      </w:r>
      <w:r w:rsidRPr="00CE7262">
        <w:t xml:space="preserve">. V užšom zmysle ide o zmenu </w:t>
      </w:r>
      <w:proofErr w:type="spellStart"/>
      <w:r w:rsidRPr="00CE7262">
        <w:t>velárnych</w:t>
      </w:r>
      <w:proofErr w:type="spellEnd"/>
      <w:r w:rsidRPr="00CE7262">
        <w:t xml:space="preserve"> spoluhlások na palatály – touto zmenou prešla väčšina indoeurópskych jazykov, napr. angl. </w:t>
      </w:r>
      <w:proofErr w:type="spellStart"/>
      <w:r w:rsidRPr="00D43E4E">
        <w:rPr>
          <w:i/>
        </w:rPr>
        <w:t>cheese</w:t>
      </w:r>
      <w:proofErr w:type="spellEnd"/>
      <w:r w:rsidRPr="00CE7262">
        <w:t xml:space="preserve"> z lat. </w:t>
      </w:r>
      <w:proofErr w:type="spellStart"/>
      <w:r w:rsidRPr="00D43E4E">
        <w:rPr>
          <w:i/>
        </w:rPr>
        <w:t>caseus</w:t>
      </w:r>
      <w:proofErr w:type="spellEnd"/>
      <w:r w:rsidRPr="00CE7262">
        <w:t xml:space="preserve">, </w:t>
      </w:r>
      <w:proofErr w:type="spellStart"/>
      <w:r w:rsidRPr="00CE7262">
        <w:t>fr</w:t>
      </w:r>
      <w:proofErr w:type="spellEnd"/>
      <w:r w:rsidRPr="00CE7262">
        <w:t xml:space="preserve">. </w:t>
      </w:r>
      <w:proofErr w:type="spellStart"/>
      <w:r w:rsidRPr="00D43E4E">
        <w:rPr>
          <w:i/>
        </w:rPr>
        <w:t>chien</w:t>
      </w:r>
      <w:proofErr w:type="spellEnd"/>
      <w:r w:rsidRPr="00CE7262">
        <w:t xml:space="preserve"> z lat. </w:t>
      </w:r>
      <w:proofErr w:type="spellStart"/>
      <w:r w:rsidRPr="00D43E4E">
        <w:rPr>
          <w:i/>
        </w:rPr>
        <w:t>canis</w:t>
      </w:r>
      <w:proofErr w:type="spellEnd"/>
      <w:r w:rsidRPr="00CE7262">
        <w:t xml:space="preserve">, v slovanských jazykoch je zmena </w:t>
      </w:r>
      <w:proofErr w:type="spellStart"/>
      <w:r w:rsidRPr="00D43E4E">
        <w:rPr>
          <w:i/>
        </w:rPr>
        <w:t>ke</w:t>
      </w:r>
      <w:proofErr w:type="spellEnd"/>
      <w:r w:rsidRPr="00D43E4E">
        <w:rPr>
          <w:i/>
        </w:rPr>
        <w:t xml:space="preserve">, </w:t>
      </w:r>
      <w:proofErr w:type="spellStart"/>
      <w:r w:rsidRPr="00D43E4E">
        <w:rPr>
          <w:i/>
        </w:rPr>
        <w:t>ki</w:t>
      </w:r>
      <w:proofErr w:type="spellEnd"/>
      <w:r w:rsidRPr="00CE7262">
        <w:t xml:space="preserve"> na </w:t>
      </w:r>
      <w:proofErr w:type="spellStart"/>
      <w:r w:rsidRPr="00D43E4E">
        <w:rPr>
          <w:i/>
        </w:rPr>
        <w:t>če</w:t>
      </w:r>
      <w:proofErr w:type="spellEnd"/>
      <w:r w:rsidRPr="00D43E4E">
        <w:rPr>
          <w:i/>
        </w:rPr>
        <w:t>, či</w:t>
      </w:r>
      <w:r w:rsidRPr="00CE7262">
        <w:t xml:space="preserve"> a </w:t>
      </w:r>
      <w:proofErr w:type="spellStart"/>
      <w:r w:rsidRPr="00D43E4E">
        <w:rPr>
          <w:i/>
        </w:rPr>
        <w:t>ge</w:t>
      </w:r>
      <w:proofErr w:type="spellEnd"/>
      <w:r w:rsidRPr="00D43E4E">
        <w:rPr>
          <w:i/>
        </w:rPr>
        <w:t xml:space="preserve">, </w:t>
      </w:r>
      <w:proofErr w:type="spellStart"/>
      <w:r w:rsidRPr="00D43E4E">
        <w:rPr>
          <w:i/>
        </w:rPr>
        <w:t>gi</w:t>
      </w:r>
      <w:proofErr w:type="spellEnd"/>
      <w:r w:rsidRPr="00CE7262">
        <w:t xml:space="preserve"> na </w:t>
      </w:r>
      <w:proofErr w:type="spellStart"/>
      <w:r w:rsidRPr="00D43E4E">
        <w:rPr>
          <w:i/>
        </w:rPr>
        <w:t>dže</w:t>
      </w:r>
      <w:proofErr w:type="spellEnd"/>
      <w:r w:rsidRPr="00D43E4E">
        <w:rPr>
          <w:i/>
        </w:rPr>
        <w:t xml:space="preserve">, </w:t>
      </w:r>
      <w:proofErr w:type="spellStart"/>
      <w:r w:rsidRPr="00D43E4E">
        <w:rPr>
          <w:i/>
        </w:rPr>
        <w:t>dži</w:t>
      </w:r>
      <w:proofErr w:type="spellEnd"/>
      <w:r w:rsidRPr="00CE7262">
        <w:t xml:space="preserve"> bežná.</w:t>
      </w:r>
    </w:p>
    <w:p w14:paraId="25A65832" w14:textId="0E8353B2" w:rsidR="00CE7262" w:rsidRPr="00CE7262" w:rsidRDefault="00CE7262" w:rsidP="00CE7262">
      <w:pPr>
        <w:spacing w:line="259" w:lineRule="auto"/>
      </w:pPr>
      <w:r w:rsidRPr="00CE7262">
        <w:t xml:space="preserve">V praslovančine došlo k trom </w:t>
      </w:r>
      <w:proofErr w:type="spellStart"/>
      <w:r w:rsidRPr="00CE7262">
        <w:t>palatelizáciám</w:t>
      </w:r>
      <w:proofErr w:type="spellEnd"/>
      <w:r w:rsidRPr="00CE7262">
        <w:t xml:space="preserve"> – dvom regresívnym a jednej progresívnej. Prvá zmenila pôvodné </w:t>
      </w:r>
      <w:r w:rsidRPr="00D43E4E">
        <w:rPr>
          <w:i/>
        </w:rPr>
        <w:t>k</w:t>
      </w:r>
      <w:r w:rsidRPr="00CE7262">
        <w:t xml:space="preserve"> (</w:t>
      </w:r>
      <w:r w:rsidRPr="00D43E4E">
        <w:rPr>
          <w:i/>
        </w:rPr>
        <w:t>k</w:t>
      </w:r>
      <w:r w:rsidRPr="00D43E4E">
        <w:rPr>
          <w:i/>
          <w:vertAlign w:val="superscript"/>
        </w:rPr>
        <w:t>u</w:t>
      </w:r>
      <w:r w:rsidRPr="00CE7262">
        <w:t xml:space="preserve">) na </w:t>
      </w:r>
      <w:r w:rsidRPr="00D43E4E">
        <w:rPr>
          <w:i/>
        </w:rPr>
        <w:t>č</w:t>
      </w:r>
      <w:r w:rsidRPr="00CE7262">
        <w:t xml:space="preserve">, </w:t>
      </w:r>
      <w:r w:rsidRPr="00D43E4E">
        <w:rPr>
          <w:i/>
        </w:rPr>
        <w:t>g</w:t>
      </w:r>
      <w:r w:rsidRPr="00CE7262">
        <w:t xml:space="preserve"> (</w:t>
      </w:r>
      <w:proofErr w:type="spellStart"/>
      <w:r w:rsidRPr="00D43E4E">
        <w:rPr>
          <w:i/>
        </w:rPr>
        <w:t>g</w:t>
      </w:r>
      <w:r w:rsidRPr="00D43E4E">
        <w:rPr>
          <w:i/>
          <w:vertAlign w:val="superscript"/>
        </w:rPr>
        <w:t>u</w:t>
      </w:r>
      <w:proofErr w:type="spellEnd"/>
      <w:r w:rsidRPr="00D43E4E">
        <w:rPr>
          <w:i/>
        </w:rPr>
        <w:t xml:space="preserve">, </w:t>
      </w:r>
      <w:proofErr w:type="spellStart"/>
      <w:r w:rsidRPr="00D43E4E">
        <w:rPr>
          <w:i/>
        </w:rPr>
        <w:t>gh</w:t>
      </w:r>
      <w:proofErr w:type="spellEnd"/>
      <w:r w:rsidRPr="00D43E4E">
        <w:rPr>
          <w:i/>
        </w:rPr>
        <w:t xml:space="preserve">, </w:t>
      </w:r>
      <w:proofErr w:type="spellStart"/>
      <w:r w:rsidRPr="00D43E4E">
        <w:rPr>
          <w:i/>
        </w:rPr>
        <w:t>g</w:t>
      </w:r>
      <w:r w:rsidRPr="00D43E4E">
        <w:rPr>
          <w:i/>
          <w:vertAlign w:val="superscript"/>
        </w:rPr>
        <w:t>ṷ</w:t>
      </w:r>
      <w:r w:rsidRPr="00D43E4E">
        <w:rPr>
          <w:i/>
        </w:rPr>
        <w:t>h</w:t>
      </w:r>
      <w:proofErr w:type="spellEnd"/>
      <w:r w:rsidRPr="00CE7262">
        <w:t xml:space="preserve">) na </w:t>
      </w:r>
      <w:proofErr w:type="spellStart"/>
      <w:r w:rsidRPr="00D43E4E">
        <w:rPr>
          <w:i/>
        </w:rPr>
        <w:t>dž</w:t>
      </w:r>
      <w:proofErr w:type="spellEnd"/>
      <w:r w:rsidRPr="00CE7262">
        <w:t xml:space="preserve"> (a to potom na </w:t>
      </w:r>
      <w:r w:rsidRPr="00D43E4E">
        <w:rPr>
          <w:i/>
        </w:rPr>
        <w:t>ž</w:t>
      </w:r>
      <w:r w:rsidRPr="00CE7262">
        <w:t xml:space="preserve">) a sekundárne </w:t>
      </w:r>
      <w:r w:rsidRPr="00D43E4E">
        <w:rPr>
          <w:i/>
        </w:rPr>
        <w:t>ch</w:t>
      </w:r>
      <w:r w:rsidRPr="00CE7262">
        <w:t xml:space="preserve"> (ktoré vzniklo z pôvodného </w:t>
      </w:r>
      <w:r w:rsidRPr="00D43E4E">
        <w:rPr>
          <w:i/>
        </w:rPr>
        <w:t>s</w:t>
      </w:r>
      <w:r w:rsidRPr="00CE7262">
        <w:t xml:space="preserve">) sa mení na </w:t>
      </w:r>
      <w:r w:rsidR="00D63CD6">
        <w:rPr>
          <w:i/>
        </w:rPr>
        <w:t>š</w:t>
      </w:r>
      <w:r w:rsidRPr="00CE7262">
        <w:t xml:space="preserve">, a to pod tlakom pôvodných samohlások </w:t>
      </w:r>
      <w:r w:rsidRPr="00D43E4E">
        <w:rPr>
          <w:i/>
        </w:rPr>
        <w:t>e, i</w:t>
      </w:r>
      <w:r w:rsidRPr="00CE7262">
        <w:t xml:space="preserve">, a spoluhlásky </w:t>
      </w:r>
      <w:r w:rsidRPr="00D43E4E">
        <w:rPr>
          <w:i/>
        </w:rPr>
        <w:t>j</w:t>
      </w:r>
      <w:r w:rsidRPr="00CE7262">
        <w:t xml:space="preserve">. Príklady: </w:t>
      </w:r>
      <w:r w:rsidRPr="00D63CD6">
        <w:rPr>
          <w:i/>
        </w:rPr>
        <w:t>ucho – uši</w:t>
      </w:r>
      <w:r w:rsidRPr="00CE7262">
        <w:t xml:space="preserve">, </w:t>
      </w:r>
      <w:r w:rsidRPr="00D63CD6">
        <w:rPr>
          <w:i/>
        </w:rPr>
        <w:t>plakať – plačem</w:t>
      </w:r>
      <w:r w:rsidRPr="00CE7262">
        <w:t xml:space="preserve">. Druhá </w:t>
      </w:r>
      <w:proofErr w:type="spellStart"/>
      <w:r w:rsidRPr="00CE7262">
        <w:t>palatelizácia</w:t>
      </w:r>
      <w:proofErr w:type="spellEnd"/>
      <w:r w:rsidRPr="00CE7262">
        <w:t xml:space="preserve"> pod vplyvom samohlások </w:t>
      </w:r>
      <w:r w:rsidRPr="00D63CD6">
        <w:rPr>
          <w:i/>
        </w:rPr>
        <w:t>ě, i</w:t>
      </w:r>
      <w:r w:rsidRPr="00CE7262">
        <w:t xml:space="preserve"> (ktoré vznikli z dvojhlások </w:t>
      </w:r>
      <w:proofErr w:type="spellStart"/>
      <w:r w:rsidRPr="00D63CD6">
        <w:rPr>
          <w:i/>
        </w:rPr>
        <w:t>io</w:t>
      </w:r>
      <w:proofErr w:type="spellEnd"/>
      <w:r w:rsidRPr="00D63CD6">
        <w:rPr>
          <w:i/>
        </w:rPr>
        <w:t xml:space="preserve">, </w:t>
      </w:r>
      <w:proofErr w:type="spellStart"/>
      <w:r w:rsidRPr="00D63CD6">
        <w:rPr>
          <w:i/>
        </w:rPr>
        <w:t>ai</w:t>
      </w:r>
      <w:proofErr w:type="spellEnd"/>
      <w:r w:rsidRPr="00CE7262">
        <w:t xml:space="preserve">) zmenila </w:t>
      </w:r>
      <w:r w:rsidRPr="00D63CD6">
        <w:rPr>
          <w:i/>
        </w:rPr>
        <w:t>k, g, ch</w:t>
      </w:r>
      <w:r w:rsidRPr="00CE7262">
        <w:t xml:space="preserve"> na </w:t>
      </w:r>
      <w:r w:rsidRPr="00D63CD6">
        <w:rPr>
          <w:i/>
        </w:rPr>
        <w:t xml:space="preserve">c, </w:t>
      </w:r>
      <w:proofErr w:type="spellStart"/>
      <w:r w:rsidRPr="00D63CD6">
        <w:rPr>
          <w:i/>
        </w:rPr>
        <w:t>dz</w:t>
      </w:r>
      <w:proofErr w:type="spellEnd"/>
      <w:r w:rsidRPr="00CE7262">
        <w:t xml:space="preserve"> (</w:t>
      </w:r>
      <w:r w:rsidR="00D63CD6" w:rsidRPr="009634E8">
        <w:rPr>
          <w:i/>
        </w:rPr>
        <w:sym w:font="Symbol" w:char="F0AE"/>
      </w:r>
      <w:r w:rsidRPr="00CE7262">
        <w:t xml:space="preserve"> </w:t>
      </w:r>
      <w:r w:rsidRPr="00D63CD6">
        <w:rPr>
          <w:i/>
        </w:rPr>
        <w:t>z</w:t>
      </w:r>
      <w:r w:rsidRPr="00CE7262">
        <w:t xml:space="preserve">) a </w:t>
      </w:r>
      <w:r w:rsidRPr="00D63CD6">
        <w:rPr>
          <w:i/>
        </w:rPr>
        <w:t>s</w:t>
      </w:r>
      <w:r w:rsidRPr="00CE7262">
        <w:t xml:space="preserve"> (v západoslovanských jazykoch</w:t>
      </w:r>
      <w:r w:rsidR="00D63CD6">
        <w:t xml:space="preserve"> </w:t>
      </w:r>
      <w:r w:rsidR="00D63CD6" w:rsidRPr="00D63CD6">
        <w:rPr>
          <w:i/>
        </w:rPr>
        <w:t>š</w:t>
      </w:r>
      <w:r w:rsidRPr="00CE7262">
        <w:t xml:space="preserve">). Napríklad </w:t>
      </w:r>
      <w:r w:rsidRPr="00D63CD6">
        <w:rPr>
          <w:i/>
        </w:rPr>
        <w:t>vlk – vlci</w:t>
      </w:r>
      <w:r w:rsidRPr="00CE7262">
        <w:t xml:space="preserve">, </w:t>
      </w:r>
      <w:r w:rsidRPr="00D63CD6">
        <w:rPr>
          <w:i/>
        </w:rPr>
        <w:t xml:space="preserve">duch – </w:t>
      </w:r>
      <w:proofErr w:type="spellStart"/>
      <w:r w:rsidRPr="00D63CD6">
        <w:rPr>
          <w:i/>
        </w:rPr>
        <w:t>dusi</w:t>
      </w:r>
      <w:proofErr w:type="spellEnd"/>
      <w:r w:rsidRPr="00D63CD6">
        <w:rPr>
          <w:i/>
        </w:rPr>
        <w:t>/duši</w:t>
      </w:r>
      <w:r w:rsidRPr="00CE7262">
        <w:t xml:space="preserve">. Tretia </w:t>
      </w:r>
      <w:proofErr w:type="spellStart"/>
      <w:r w:rsidRPr="00CE7262">
        <w:t>palatelizácia</w:t>
      </w:r>
      <w:proofErr w:type="spellEnd"/>
      <w:r w:rsidRPr="00CE7262">
        <w:t xml:space="preserve"> je neistá – máme len málo dokladov takýchto zmien. Najviac sa prejavila v deminutívnych sufixoch (</w:t>
      </w:r>
      <w:r w:rsidRPr="00D63CD6">
        <w:rPr>
          <w:i/>
        </w:rPr>
        <w:t>ov</w:t>
      </w:r>
      <w:r w:rsidRPr="00D63CD6">
        <w:rPr>
          <w:b/>
          <w:i/>
          <w:u w:val="single"/>
        </w:rPr>
        <w:t>c</w:t>
      </w:r>
      <w:r w:rsidRPr="00D63CD6">
        <w:rPr>
          <w:i/>
        </w:rPr>
        <w:t>a</w:t>
      </w:r>
      <w:r w:rsidRPr="00CE7262">
        <w:t xml:space="preserve"> z *</w:t>
      </w:r>
      <w:proofErr w:type="spellStart"/>
      <w:r w:rsidRPr="00D63CD6">
        <w:rPr>
          <w:i/>
        </w:rPr>
        <w:t>oṷi</w:t>
      </w:r>
      <w:r w:rsidRPr="00D63CD6">
        <w:rPr>
          <w:b/>
          <w:i/>
          <w:u w:val="single"/>
        </w:rPr>
        <w:t>k</w:t>
      </w:r>
      <w:r w:rsidRPr="00D63CD6">
        <w:rPr>
          <w:i/>
        </w:rPr>
        <w:t>a</w:t>
      </w:r>
      <w:proofErr w:type="spellEnd"/>
      <w:r w:rsidRPr="00CE7262">
        <w:t xml:space="preserve">, </w:t>
      </w:r>
      <w:r w:rsidRPr="00D63CD6">
        <w:rPr>
          <w:u w:val="single"/>
        </w:rPr>
        <w:t>ale</w:t>
      </w:r>
      <w:r w:rsidR="00D63CD6">
        <w:t>!</w:t>
      </w:r>
      <w:r w:rsidRPr="00CE7262">
        <w:t xml:space="preserve"> </w:t>
      </w:r>
      <w:r w:rsidRPr="00D63CD6">
        <w:rPr>
          <w:i/>
        </w:rPr>
        <w:t>osi</w:t>
      </w:r>
      <w:r w:rsidRPr="00D63CD6">
        <w:rPr>
          <w:b/>
          <w:i/>
          <w:u w:val="single"/>
        </w:rPr>
        <w:t>k</w:t>
      </w:r>
      <w:r w:rsidRPr="00D63CD6">
        <w:rPr>
          <w:i/>
        </w:rPr>
        <w:t>a</w:t>
      </w:r>
      <w:r w:rsidRPr="00CE7262">
        <w:t xml:space="preserve"> z *</w:t>
      </w:r>
      <w:proofErr w:type="spellStart"/>
      <w:r w:rsidRPr="00D63CD6">
        <w:rPr>
          <w:i/>
        </w:rPr>
        <w:t>apsi</w:t>
      </w:r>
      <w:r w:rsidRPr="00D63CD6">
        <w:rPr>
          <w:b/>
          <w:i/>
          <w:u w:val="single"/>
        </w:rPr>
        <w:t>k</w:t>
      </w:r>
      <w:r w:rsidRPr="00D63CD6">
        <w:rPr>
          <w:i/>
        </w:rPr>
        <w:t>a</w:t>
      </w:r>
      <w:proofErr w:type="spellEnd"/>
      <w:r w:rsidRPr="00CE7262">
        <w:t>).</w:t>
      </w:r>
    </w:p>
    <w:p w14:paraId="79922ECF" w14:textId="605B9613" w:rsidR="00CE7262" w:rsidRPr="00CE7262" w:rsidRDefault="00CE7262" w:rsidP="00CE7262">
      <w:pPr>
        <w:spacing w:line="259" w:lineRule="auto"/>
      </w:pPr>
      <w:r w:rsidRPr="00D63CD6">
        <w:rPr>
          <w:rStyle w:val="Siln"/>
        </w:rPr>
        <w:t>Asibilácia</w:t>
      </w:r>
      <w:r w:rsidRPr="00CE7262">
        <w:t xml:space="preserve"> je zmena dentálnych </w:t>
      </w:r>
      <w:proofErr w:type="spellStart"/>
      <w:r w:rsidRPr="00CE7262">
        <w:t>okluzív</w:t>
      </w:r>
      <w:proofErr w:type="spellEnd"/>
      <w:r w:rsidRPr="00CE7262">
        <w:t xml:space="preserve"> na </w:t>
      </w:r>
      <w:proofErr w:type="spellStart"/>
      <w:r w:rsidRPr="00CE7262">
        <w:t>afrikáty</w:t>
      </w:r>
      <w:proofErr w:type="spellEnd"/>
      <w:r w:rsidRPr="00CE7262">
        <w:t xml:space="preserve"> (sykavky) pôsobením nasledujúceho </w:t>
      </w:r>
      <w:r w:rsidRPr="00D63CD6">
        <w:rPr>
          <w:i/>
        </w:rPr>
        <w:t>i</w:t>
      </w:r>
      <w:r w:rsidRPr="00CE7262">
        <w:t xml:space="preserve">, prípadne </w:t>
      </w:r>
      <w:r w:rsidRPr="00D63CD6">
        <w:rPr>
          <w:i/>
        </w:rPr>
        <w:t>e</w:t>
      </w:r>
      <w:r w:rsidRPr="00CE7262">
        <w:t xml:space="preserve"> – p</w:t>
      </w:r>
      <w:r w:rsidR="00D63CD6">
        <w:t>oľské</w:t>
      </w:r>
      <w:r w:rsidRPr="00CE7262">
        <w:t xml:space="preserve"> </w:t>
      </w:r>
      <w:proofErr w:type="spellStart"/>
      <w:r w:rsidRPr="00D63CD6">
        <w:rPr>
          <w:i/>
        </w:rPr>
        <w:t>ciało</w:t>
      </w:r>
      <w:proofErr w:type="spellEnd"/>
      <w:r w:rsidRPr="00CE7262">
        <w:t xml:space="preserve"> </w:t>
      </w:r>
      <w:r w:rsidR="006441F8">
        <w:t>(</w:t>
      </w:r>
      <w:proofErr w:type="spellStart"/>
      <w:r w:rsidR="006441F8">
        <w:t>vs</w:t>
      </w:r>
      <w:proofErr w:type="spellEnd"/>
      <w:r w:rsidR="006441F8">
        <w:t>.</w:t>
      </w:r>
      <w:r w:rsidRPr="00CE7262">
        <w:t xml:space="preserve"> č</w:t>
      </w:r>
      <w:r w:rsidR="00D63CD6">
        <w:t>eské</w:t>
      </w:r>
      <w:r w:rsidRPr="00CE7262">
        <w:t xml:space="preserve"> </w:t>
      </w:r>
      <w:proofErr w:type="spellStart"/>
      <w:r w:rsidRPr="00D63CD6">
        <w:rPr>
          <w:i/>
        </w:rPr>
        <w:t>tělo</w:t>
      </w:r>
      <w:proofErr w:type="spellEnd"/>
      <w:r w:rsidR="006441F8">
        <w:t>),</w:t>
      </w:r>
      <w:r w:rsidRPr="00CE7262">
        <w:t xml:space="preserve"> </w:t>
      </w:r>
      <w:proofErr w:type="spellStart"/>
      <w:r w:rsidRPr="00D63CD6">
        <w:rPr>
          <w:i/>
        </w:rPr>
        <w:t>dzień</w:t>
      </w:r>
      <w:proofErr w:type="spellEnd"/>
      <w:r w:rsidRPr="00CE7262">
        <w:t xml:space="preserve"> </w:t>
      </w:r>
      <w:r w:rsidR="006441F8">
        <w:t>(</w:t>
      </w:r>
      <w:r w:rsidRPr="00CE7262">
        <w:t xml:space="preserve">a </w:t>
      </w:r>
      <w:proofErr w:type="spellStart"/>
      <w:r w:rsidRPr="00D63CD6">
        <w:rPr>
          <w:i/>
        </w:rPr>
        <w:t>den</w:t>
      </w:r>
      <w:proofErr w:type="spellEnd"/>
      <w:r w:rsidR="006441F8">
        <w:t>),</w:t>
      </w:r>
      <w:r w:rsidRPr="00CE7262">
        <w:t xml:space="preserve"> v latine </w:t>
      </w:r>
      <w:r w:rsidRPr="00D63CD6">
        <w:rPr>
          <w:i/>
        </w:rPr>
        <w:t>oratio</w:t>
      </w:r>
      <w:r w:rsidRPr="00CE7262">
        <w:t xml:space="preserve"> [</w:t>
      </w:r>
      <w:proofErr w:type="spellStart"/>
      <w:r w:rsidRPr="00CE7262">
        <w:t>oracio</w:t>
      </w:r>
      <w:proofErr w:type="spellEnd"/>
      <w:r w:rsidRPr="00CE7262">
        <w:t>].</w:t>
      </w:r>
    </w:p>
    <w:p w14:paraId="781AA153" w14:textId="4B0C623E" w:rsidR="00CE7262" w:rsidRPr="00CE7262" w:rsidRDefault="00CE7262" w:rsidP="00CE7262">
      <w:pPr>
        <w:spacing w:line="259" w:lineRule="auto"/>
      </w:pPr>
      <w:proofErr w:type="spellStart"/>
      <w:r w:rsidRPr="006441F8">
        <w:rPr>
          <w:rStyle w:val="Siln"/>
        </w:rPr>
        <w:t>Sonorizácia</w:t>
      </w:r>
      <w:proofErr w:type="spellEnd"/>
      <w:r w:rsidRPr="00CE7262">
        <w:t xml:space="preserve"> je zmena neznelej spoluhlásky na znelú, ak stojí medzi dvoma samohláskami – lat. </w:t>
      </w:r>
      <w:proofErr w:type="spellStart"/>
      <w:r w:rsidRPr="000B3FE8">
        <w:rPr>
          <w:i/>
        </w:rPr>
        <w:t>caput</w:t>
      </w:r>
      <w:proofErr w:type="spellEnd"/>
      <w:r w:rsidRPr="00CE7262">
        <w:t xml:space="preserve"> a p</w:t>
      </w:r>
      <w:r w:rsidR="000B3FE8">
        <w:t>ortugalské</w:t>
      </w:r>
      <w:r w:rsidRPr="00CE7262">
        <w:t xml:space="preserve"> </w:t>
      </w:r>
      <w:proofErr w:type="spellStart"/>
      <w:r w:rsidRPr="000B3FE8">
        <w:rPr>
          <w:i/>
        </w:rPr>
        <w:t>ca</w:t>
      </w:r>
      <w:r w:rsidRPr="000B3FE8">
        <w:rPr>
          <w:b/>
          <w:i/>
          <w:u w:val="single"/>
        </w:rPr>
        <w:t>b</w:t>
      </w:r>
      <w:r w:rsidRPr="000B3FE8">
        <w:rPr>
          <w:i/>
        </w:rPr>
        <w:t>o</w:t>
      </w:r>
      <w:proofErr w:type="spellEnd"/>
      <w:r w:rsidRPr="00CE7262">
        <w:t xml:space="preserve">, lat. </w:t>
      </w:r>
      <w:proofErr w:type="spellStart"/>
      <w:r w:rsidRPr="000B3FE8">
        <w:rPr>
          <w:i/>
        </w:rPr>
        <w:t>amatus</w:t>
      </w:r>
      <w:proofErr w:type="spellEnd"/>
      <w:r w:rsidRPr="00CE7262">
        <w:t xml:space="preserve"> a šp</w:t>
      </w:r>
      <w:r w:rsidR="000B3FE8">
        <w:t>anielske</w:t>
      </w:r>
      <w:r w:rsidRPr="00CE7262">
        <w:t xml:space="preserve"> </w:t>
      </w:r>
      <w:proofErr w:type="spellStart"/>
      <w:r w:rsidRPr="000B3FE8">
        <w:rPr>
          <w:i/>
        </w:rPr>
        <w:t>ama</w:t>
      </w:r>
      <w:r w:rsidRPr="000B3FE8">
        <w:rPr>
          <w:b/>
          <w:i/>
          <w:u w:val="single"/>
        </w:rPr>
        <w:t>d</w:t>
      </w:r>
      <w:r w:rsidRPr="000B3FE8">
        <w:rPr>
          <w:i/>
        </w:rPr>
        <w:t>o</w:t>
      </w:r>
      <w:proofErr w:type="spellEnd"/>
      <w:r w:rsidRPr="00CE7262">
        <w:t xml:space="preserve">). Ak sa </w:t>
      </w:r>
      <w:proofErr w:type="spellStart"/>
      <w:r w:rsidRPr="00CE7262">
        <w:t>sonorizuje</w:t>
      </w:r>
      <w:proofErr w:type="spellEnd"/>
      <w:r w:rsidRPr="00CE7262">
        <w:t xml:space="preserve"> hláska </w:t>
      </w:r>
      <w:r w:rsidRPr="007D583F">
        <w:rPr>
          <w:i/>
        </w:rPr>
        <w:t>s</w:t>
      </w:r>
      <w:r w:rsidRPr="00CE7262">
        <w:t xml:space="preserve"> (na </w:t>
      </w:r>
      <w:r w:rsidRPr="007D583F">
        <w:rPr>
          <w:i/>
        </w:rPr>
        <w:t>z</w:t>
      </w:r>
      <w:r w:rsidRPr="00CE7262">
        <w:t xml:space="preserve">), táto sa často na základe princípu </w:t>
      </w:r>
      <w:proofErr w:type="spellStart"/>
      <w:r w:rsidRPr="007D583F">
        <w:rPr>
          <w:rStyle w:val="Siln"/>
        </w:rPr>
        <w:t>rotacizmu</w:t>
      </w:r>
      <w:proofErr w:type="spellEnd"/>
      <w:r w:rsidRPr="00CE7262">
        <w:t xml:space="preserve"> mení na </w:t>
      </w:r>
      <w:proofErr w:type="spellStart"/>
      <w:r w:rsidRPr="00CE7262">
        <w:t>likvidu</w:t>
      </w:r>
      <w:proofErr w:type="spellEnd"/>
      <w:r w:rsidRPr="00CE7262">
        <w:t xml:space="preserve"> </w:t>
      </w:r>
      <w:r w:rsidRPr="007D583F">
        <w:rPr>
          <w:i/>
        </w:rPr>
        <w:t>r</w:t>
      </w:r>
      <w:r w:rsidRPr="00CE7262">
        <w:t xml:space="preserve">, napríklad </w:t>
      </w:r>
      <w:r w:rsidR="007D583F">
        <w:t>v nominatíve</w:t>
      </w:r>
      <w:r w:rsidRPr="00CE7262">
        <w:t xml:space="preserve"> </w:t>
      </w:r>
      <w:proofErr w:type="spellStart"/>
      <w:r w:rsidRPr="007D583F">
        <w:rPr>
          <w:i/>
        </w:rPr>
        <w:t>genus</w:t>
      </w:r>
      <w:proofErr w:type="spellEnd"/>
      <w:r w:rsidRPr="00CE7262">
        <w:t xml:space="preserve">, </w:t>
      </w:r>
      <w:r w:rsidR="007D583F">
        <w:t>v genitíve</w:t>
      </w:r>
      <w:r w:rsidRPr="00CE7262">
        <w:t xml:space="preserve"> </w:t>
      </w:r>
      <w:proofErr w:type="spellStart"/>
      <w:r w:rsidRPr="007D583F">
        <w:rPr>
          <w:i/>
        </w:rPr>
        <w:t>generis</w:t>
      </w:r>
      <w:proofErr w:type="spellEnd"/>
      <w:r w:rsidRPr="00CE7262">
        <w:t xml:space="preserve">. V srbochorvátčine a slovinčine podlieha </w:t>
      </w:r>
      <w:proofErr w:type="spellStart"/>
      <w:r w:rsidRPr="00CE7262">
        <w:t>rotacizmu</w:t>
      </w:r>
      <w:proofErr w:type="spellEnd"/>
      <w:r w:rsidRPr="00CE7262">
        <w:t xml:space="preserve"> aj </w:t>
      </w:r>
      <w:r w:rsidRPr="007D583F">
        <w:rPr>
          <w:i/>
        </w:rPr>
        <w:t>ž</w:t>
      </w:r>
      <w:r w:rsidRPr="00CE7262">
        <w:t xml:space="preserve"> (v </w:t>
      </w:r>
      <w:proofErr w:type="spellStart"/>
      <w:r w:rsidRPr="00CE7262">
        <w:t>polovokalickom</w:t>
      </w:r>
      <w:proofErr w:type="spellEnd"/>
      <w:r w:rsidRPr="00CE7262">
        <w:t xml:space="preserve"> postavení pred </w:t>
      </w:r>
      <w:r w:rsidRPr="007D583F">
        <w:rPr>
          <w:i/>
        </w:rPr>
        <w:t>e</w:t>
      </w:r>
      <w:r w:rsidRPr="00CE7262">
        <w:t>).</w:t>
      </w:r>
    </w:p>
    <w:p w14:paraId="30ABDD2C" w14:textId="4916080C" w:rsidR="00CE7262" w:rsidRPr="00CE7262" w:rsidRDefault="00CE7262" w:rsidP="00CE7262">
      <w:pPr>
        <w:spacing w:line="259" w:lineRule="auto"/>
      </w:pPr>
      <w:r w:rsidRPr="00CE7262">
        <w:t xml:space="preserve">V slovanských jazykoch sa </w:t>
      </w:r>
      <w:r w:rsidRPr="0040422B">
        <w:rPr>
          <w:i/>
        </w:rPr>
        <w:t>s</w:t>
      </w:r>
      <w:r w:rsidRPr="00CE7262">
        <w:t xml:space="preserve"> zmenilo na </w:t>
      </w:r>
      <w:r w:rsidRPr="0040422B">
        <w:rPr>
          <w:i/>
        </w:rPr>
        <w:t>ch</w:t>
      </w:r>
      <w:r w:rsidRPr="00CE7262">
        <w:t xml:space="preserve"> (</w:t>
      </w:r>
      <w:r w:rsidRPr="0040422B">
        <w:rPr>
          <w:i/>
        </w:rPr>
        <w:t>š</w:t>
      </w:r>
      <w:r w:rsidRPr="00CE7262">
        <w:t xml:space="preserve">) po samohláskach </w:t>
      </w:r>
      <w:r w:rsidRPr="0040422B">
        <w:rPr>
          <w:i/>
        </w:rPr>
        <w:t>i, u</w:t>
      </w:r>
      <w:r w:rsidRPr="00CE7262">
        <w:t xml:space="preserve"> a spoluhláskach </w:t>
      </w:r>
      <w:r w:rsidRPr="0040422B">
        <w:rPr>
          <w:i/>
        </w:rPr>
        <w:t>r, k</w:t>
      </w:r>
      <w:r w:rsidRPr="00CE7262">
        <w:t xml:space="preserve">. Na tom istom mieste vzniklo v </w:t>
      </w:r>
      <w:proofErr w:type="spellStart"/>
      <w:r w:rsidRPr="00CE7262">
        <w:t>indoiránskych</w:t>
      </w:r>
      <w:proofErr w:type="spellEnd"/>
      <w:r w:rsidRPr="00CE7262">
        <w:t xml:space="preserve"> jazykoch </w:t>
      </w:r>
      <w:r w:rsidRPr="0040422B">
        <w:rPr>
          <w:i/>
        </w:rPr>
        <w:t>š</w:t>
      </w:r>
      <w:r w:rsidRPr="00CE7262">
        <w:t xml:space="preserve"> (a nedôsledne aj v jazykoch baltských). Veľmi rozšírená je zmena </w:t>
      </w:r>
      <w:r w:rsidRPr="0040422B">
        <w:rPr>
          <w:i/>
        </w:rPr>
        <w:t xml:space="preserve">s </w:t>
      </w:r>
      <w:r w:rsidRPr="0040422B">
        <w:rPr>
          <w:i/>
        </w:rPr>
        <w:sym w:font="Symbol" w:char="F0AE"/>
      </w:r>
      <w:r w:rsidRPr="0040422B">
        <w:rPr>
          <w:i/>
        </w:rPr>
        <w:t xml:space="preserve"> h</w:t>
      </w:r>
      <w:r w:rsidRPr="00CE7262">
        <w:t xml:space="preserve"> na začiatku slova a pred vokálom – lat. </w:t>
      </w:r>
      <w:proofErr w:type="spellStart"/>
      <w:r w:rsidRPr="0040422B">
        <w:rPr>
          <w:i/>
        </w:rPr>
        <w:t>septe</w:t>
      </w:r>
      <w:r w:rsidR="0040422B">
        <w:rPr>
          <w:i/>
        </w:rPr>
        <w:t>m</w:t>
      </w:r>
      <w:proofErr w:type="spellEnd"/>
      <w:r w:rsidR="0040422B">
        <w:t>, ale</w:t>
      </w:r>
      <w:r w:rsidRPr="00CE7262">
        <w:t xml:space="preserve"> gr</w:t>
      </w:r>
      <w:r w:rsidR="0040422B">
        <w:t>écke</w:t>
      </w:r>
      <w:r w:rsidRPr="00CE7262">
        <w:t xml:space="preserve"> </w:t>
      </w:r>
      <w:proofErr w:type="spellStart"/>
      <w:r w:rsidRPr="0040422B">
        <w:rPr>
          <w:i/>
        </w:rPr>
        <w:t>hepta</w:t>
      </w:r>
      <w:proofErr w:type="spellEnd"/>
      <w:r w:rsidRPr="00CE7262">
        <w:t>.</w:t>
      </w:r>
    </w:p>
    <w:p w14:paraId="60F42E66" w14:textId="3BB46CD1" w:rsidR="00CE7262" w:rsidRDefault="00D80122" w:rsidP="00D40652">
      <w:pPr>
        <w:pStyle w:val="Nadpis2"/>
      </w:pPr>
      <w:r>
        <w:t>Morfologické</w:t>
      </w:r>
      <w:r w:rsidR="00D40652">
        <w:t xml:space="preserve"> zmeny</w:t>
      </w:r>
    </w:p>
    <w:p w14:paraId="03665D0E" w14:textId="4898AD31" w:rsidR="00F41B06" w:rsidRDefault="008477EC" w:rsidP="00F41B06">
      <w:r>
        <w:t xml:space="preserve">Častou morfologickou zmenou je </w:t>
      </w:r>
      <w:r w:rsidRPr="00FE4907">
        <w:rPr>
          <w:rStyle w:val="Siln"/>
        </w:rPr>
        <w:t>fúzia</w:t>
      </w:r>
      <w:r>
        <w:t>, teda s</w:t>
      </w:r>
      <w:r w:rsidR="00F41B06" w:rsidRPr="00F41B06">
        <w:t>plývanie hlások (</w:t>
      </w:r>
      <w:r>
        <w:t xml:space="preserve">napríklad splývanie </w:t>
      </w:r>
      <w:r w:rsidR="00F41B06" w:rsidRPr="00F41B06">
        <w:t>slovan</w:t>
      </w:r>
      <w:r>
        <w:t>ského</w:t>
      </w:r>
      <w:r w:rsidR="00F41B06" w:rsidRPr="00F41B06">
        <w:t xml:space="preserve"> </w:t>
      </w:r>
      <w:r w:rsidR="00F41B06" w:rsidRPr="008477EC">
        <w:rPr>
          <w:i/>
        </w:rPr>
        <w:t>y</w:t>
      </w:r>
      <w:r w:rsidR="00F41B06" w:rsidRPr="00F41B06">
        <w:t xml:space="preserve"> s predchádzajúcou,</w:t>
      </w:r>
      <w:r>
        <w:t xml:space="preserve"> či</w:t>
      </w:r>
      <w:r w:rsidR="00F41B06" w:rsidRPr="00F41B06">
        <w:t xml:space="preserve"> zjednodušovanie spoluhláskových skupín)</w:t>
      </w:r>
      <w:r>
        <w:t>.</w:t>
      </w:r>
      <w:r w:rsidR="00B568D0">
        <w:t xml:space="preserve"> </w:t>
      </w:r>
      <w:r w:rsidR="004A3DA3">
        <w:t xml:space="preserve">Zaujímavá je aj </w:t>
      </w:r>
      <w:r w:rsidR="004A3DA3" w:rsidRPr="00FE4907">
        <w:rPr>
          <w:rStyle w:val="Siln"/>
        </w:rPr>
        <w:t>m</w:t>
      </w:r>
      <w:r w:rsidR="00F41B06" w:rsidRPr="00FE4907">
        <w:rPr>
          <w:rStyle w:val="Siln"/>
        </w:rPr>
        <w:t>orfologická analógia</w:t>
      </w:r>
      <w:r w:rsidR="004A3DA3">
        <w:t>. Tá je</w:t>
      </w:r>
      <w:r w:rsidR="00F41B06" w:rsidRPr="00F41B06">
        <w:t xml:space="preserve"> najčastejšia pri slovesách, kedy sa sloveso </w:t>
      </w:r>
      <w:proofErr w:type="spellStart"/>
      <w:r w:rsidR="00F41B06" w:rsidRPr="00F41B06">
        <w:t>flektuje</w:t>
      </w:r>
      <w:proofErr w:type="spellEnd"/>
      <w:r w:rsidR="00F41B06" w:rsidRPr="00F41B06">
        <w:t xml:space="preserve"> podľa určitej triedy</w:t>
      </w:r>
      <w:r w:rsidR="004A3DA3">
        <w:t>, teda sa priradí k nejakému slovesnému vzoru a analogicky, podľa tohto vzoru, vytvorí tvary pre všetky osoby a čísla.</w:t>
      </w:r>
      <w:r w:rsidR="00F41B06" w:rsidRPr="00F41B06">
        <w:t xml:space="preserve"> </w:t>
      </w:r>
      <w:r w:rsidR="004A3DA3">
        <w:t>J</w:t>
      </w:r>
      <w:r w:rsidR="00F41B06" w:rsidRPr="00F41B06">
        <w:t xml:space="preserve">edno sloveso sa môže priradiť aj k viacerým triedam a vzniknú dublety – napríklad </w:t>
      </w:r>
      <w:proofErr w:type="spellStart"/>
      <w:r w:rsidR="00F41B06" w:rsidRPr="004A3DA3">
        <w:rPr>
          <w:i/>
        </w:rPr>
        <w:t>dmout</w:t>
      </w:r>
      <w:proofErr w:type="spellEnd"/>
      <w:r w:rsidR="00F41B06" w:rsidRPr="00F41B06">
        <w:t xml:space="preserve"> a </w:t>
      </w:r>
      <w:proofErr w:type="spellStart"/>
      <w:r w:rsidR="00F41B06" w:rsidRPr="004A3DA3">
        <w:rPr>
          <w:i/>
        </w:rPr>
        <w:t>dout</w:t>
      </w:r>
      <w:proofErr w:type="spellEnd"/>
      <w:r w:rsidR="00F41B06" w:rsidRPr="00F41B06">
        <w:t xml:space="preserve">, </w:t>
      </w:r>
      <w:proofErr w:type="spellStart"/>
      <w:r w:rsidR="00F41B06" w:rsidRPr="004A3DA3">
        <w:rPr>
          <w:i/>
        </w:rPr>
        <w:t>plovat</w:t>
      </w:r>
      <w:proofErr w:type="spellEnd"/>
      <w:r w:rsidR="00F41B06" w:rsidRPr="00F41B06">
        <w:t xml:space="preserve">, </w:t>
      </w:r>
      <w:proofErr w:type="spellStart"/>
      <w:r w:rsidR="00F41B06" w:rsidRPr="004A3DA3">
        <w:rPr>
          <w:i/>
        </w:rPr>
        <w:t>plout</w:t>
      </w:r>
      <w:proofErr w:type="spellEnd"/>
      <w:r w:rsidR="004A3DA3">
        <w:t>.</w:t>
      </w:r>
    </w:p>
    <w:p w14:paraId="32E58074" w14:textId="77777777" w:rsidR="000D6BDD" w:rsidRDefault="00FE4907" w:rsidP="00F41B06">
      <w:r>
        <w:t xml:space="preserve">Najzaujímavejšou, a na hranici so sémantikou, je oblasť </w:t>
      </w:r>
      <w:r w:rsidRPr="00AF510C">
        <w:rPr>
          <w:rStyle w:val="Siln"/>
        </w:rPr>
        <w:t>ľudovej etymológie</w:t>
      </w:r>
      <w:r>
        <w:t>.</w:t>
      </w:r>
      <w:r w:rsidR="00AF0B0F">
        <w:t xml:space="preserve"> Ide o samovoľný proces, kedy hovorcovia jazyka domnele nájdu spojenie medzi dvoma slovami (najčastejšie na základe ich významu alebo </w:t>
      </w:r>
      <w:r w:rsidR="00362566">
        <w:t xml:space="preserve">nejakej súvislosti), a pod dojmom rovnakého pôvodu slov si ich pripodobnia aj tvarovo. Napríklad </w:t>
      </w:r>
      <w:r w:rsidR="00F41B06" w:rsidRPr="00F41B06">
        <w:t xml:space="preserve">dnešné české ľudové </w:t>
      </w:r>
      <w:r w:rsidR="00F41B06" w:rsidRPr="00362566">
        <w:rPr>
          <w:i/>
        </w:rPr>
        <w:t>sednice</w:t>
      </w:r>
      <w:r w:rsidR="00F41B06" w:rsidRPr="00F41B06">
        <w:t xml:space="preserve"> z pôv</w:t>
      </w:r>
      <w:r w:rsidR="00362566">
        <w:t>odného</w:t>
      </w:r>
      <w:r w:rsidR="00F41B06" w:rsidRPr="00F41B06">
        <w:t xml:space="preserve"> </w:t>
      </w:r>
      <w:proofErr w:type="spellStart"/>
      <w:r w:rsidR="00F41B06" w:rsidRPr="00362566">
        <w:rPr>
          <w:i/>
        </w:rPr>
        <w:t>světnice</w:t>
      </w:r>
      <w:proofErr w:type="spellEnd"/>
      <w:r w:rsidR="00F41B06" w:rsidRPr="00F41B06">
        <w:t xml:space="preserve"> (od svetlo)</w:t>
      </w:r>
      <w:r w:rsidR="00133852">
        <w:t xml:space="preserve"> sa pripodobnilo k sedeniu, teda k skutočnosti, že v </w:t>
      </w:r>
      <w:proofErr w:type="spellStart"/>
      <w:r w:rsidR="00133852">
        <w:t>světnici</w:t>
      </w:r>
      <w:proofErr w:type="spellEnd"/>
      <w:r w:rsidR="00133852">
        <w:t xml:space="preserve"> sa aj sedelo. Tento vnem pretvoril </w:t>
      </w:r>
      <w:r w:rsidR="00EE29BA">
        <w:t xml:space="preserve">termín </w:t>
      </w:r>
      <w:proofErr w:type="spellStart"/>
      <w:r w:rsidR="00EE29BA" w:rsidRPr="00EE29BA">
        <w:rPr>
          <w:i/>
        </w:rPr>
        <w:t>světnice</w:t>
      </w:r>
      <w:proofErr w:type="spellEnd"/>
      <w:r w:rsidR="00EE29BA">
        <w:t xml:space="preserve"> na </w:t>
      </w:r>
      <w:r w:rsidR="00EE29BA" w:rsidRPr="00EE29BA">
        <w:rPr>
          <w:i/>
        </w:rPr>
        <w:t>sednice</w:t>
      </w:r>
      <w:r w:rsidR="00EE29BA">
        <w:t>.</w:t>
      </w:r>
      <w:r w:rsidR="000D6BDD">
        <w:t xml:space="preserve"> Ďalším príkladom môže byť </w:t>
      </w:r>
      <w:r w:rsidR="00F41B06" w:rsidRPr="00F41B06">
        <w:lastRenderedPageBreak/>
        <w:t xml:space="preserve">nesprávne </w:t>
      </w:r>
      <w:proofErr w:type="spellStart"/>
      <w:r w:rsidR="00F41B06" w:rsidRPr="000D6BDD">
        <w:rPr>
          <w:i/>
        </w:rPr>
        <w:t>protěžovat</w:t>
      </w:r>
      <w:proofErr w:type="spellEnd"/>
      <w:r w:rsidR="00F41B06" w:rsidRPr="00F41B06">
        <w:t xml:space="preserve"> (k </w:t>
      </w:r>
      <w:proofErr w:type="spellStart"/>
      <w:r w:rsidR="00F41B06" w:rsidRPr="00F41B06">
        <w:t>těžký</w:t>
      </w:r>
      <w:proofErr w:type="spellEnd"/>
      <w:r w:rsidR="00F41B06" w:rsidRPr="00F41B06">
        <w:t>) namiesto od</w:t>
      </w:r>
      <w:r w:rsidR="000D6BDD">
        <w:t xml:space="preserve"> francúzskeho</w:t>
      </w:r>
      <w:r w:rsidR="00F41B06" w:rsidRPr="00F41B06">
        <w:t xml:space="preserve"> </w:t>
      </w:r>
      <w:proofErr w:type="spellStart"/>
      <w:r w:rsidR="00F41B06" w:rsidRPr="000D6BDD">
        <w:rPr>
          <w:i/>
        </w:rPr>
        <w:t>progeter</w:t>
      </w:r>
      <w:proofErr w:type="spellEnd"/>
      <w:r w:rsidR="00F41B06" w:rsidRPr="00F41B06">
        <w:t>, takisto č</w:t>
      </w:r>
      <w:r w:rsidR="000D6BDD">
        <w:t>eské</w:t>
      </w:r>
      <w:r w:rsidR="00F41B06" w:rsidRPr="00F41B06">
        <w:t xml:space="preserve"> </w:t>
      </w:r>
      <w:proofErr w:type="spellStart"/>
      <w:r w:rsidR="00F41B06" w:rsidRPr="000D6BDD">
        <w:rPr>
          <w:i/>
        </w:rPr>
        <w:t>hřbitov</w:t>
      </w:r>
      <w:proofErr w:type="spellEnd"/>
      <w:r w:rsidR="00F41B06" w:rsidRPr="00F41B06">
        <w:t xml:space="preserve"> (</w:t>
      </w:r>
      <w:proofErr w:type="spellStart"/>
      <w:r w:rsidR="00F41B06" w:rsidRPr="00F41B06">
        <w:t>pôv</w:t>
      </w:r>
      <w:proofErr w:type="spellEnd"/>
      <w:r w:rsidR="00F41B06" w:rsidRPr="00F41B06">
        <w:t xml:space="preserve">. z </w:t>
      </w:r>
      <w:proofErr w:type="spellStart"/>
      <w:r w:rsidR="00F41B06" w:rsidRPr="000D6BDD">
        <w:rPr>
          <w:i/>
        </w:rPr>
        <w:t>Friedhof</w:t>
      </w:r>
      <w:proofErr w:type="spellEnd"/>
      <w:r w:rsidR="00F41B06" w:rsidRPr="00F41B06">
        <w:t xml:space="preserve"> – priestor okolo kostola) sa pripodobnilo </w:t>
      </w:r>
      <w:proofErr w:type="spellStart"/>
      <w:r w:rsidR="00F41B06" w:rsidRPr="000D6BDD">
        <w:rPr>
          <w:i/>
        </w:rPr>
        <w:t>pohřbít</w:t>
      </w:r>
      <w:proofErr w:type="spellEnd"/>
      <w:r w:rsidR="00F41B06" w:rsidRPr="00F41B06">
        <w:t xml:space="preserve">. </w:t>
      </w:r>
    </w:p>
    <w:p w14:paraId="553479CA" w14:textId="45206495" w:rsidR="000D6BDD" w:rsidRDefault="000D6BDD" w:rsidP="00F41B06">
      <w:r>
        <w:t xml:space="preserve">Následne poznáme aj tzv. </w:t>
      </w:r>
      <w:r w:rsidRPr="00AF510C">
        <w:rPr>
          <w:rStyle w:val="Siln"/>
        </w:rPr>
        <w:t>bakalársku etymológiu</w:t>
      </w:r>
      <w:r>
        <w:t xml:space="preserve">, ktorá je zdanlivo učený výklad etymológie slova, ktorý je ale </w:t>
      </w:r>
      <w:r w:rsidR="000B29E7">
        <w:t>pri bližšom skúmaní jednoznačne nesprávny. Bakalárska etymológia je typická pre obdobie obrodenia.</w:t>
      </w:r>
    </w:p>
    <w:p w14:paraId="678E9A50" w14:textId="5642FF6C" w:rsidR="003F0D87" w:rsidRPr="00F41B06" w:rsidRDefault="001341D8" w:rsidP="001341D8">
      <w:pPr>
        <w:pStyle w:val="Nadpis1"/>
      </w:pPr>
      <w:r>
        <w:t>Zmeny vo význame termínov</w:t>
      </w:r>
    </w:p>
    <w:p w14:paraId="106719B0" w14:textId="5399F01B" w:rsidR="004E311B" w:rsidRDefault="004E311B" w:rsidP="00BB4956">
      <w:r>
        <w:t xml:space="preserve">Výklad významu skúmaných termínov nám pomôže lepšie vysvetliť rôzne štrukturálne zmeny a pochopiť tak etymológiu termínov v ich celistvosti. Pozrime sa teda na niekoľko zmien vo význame, </w:t>
      </w:r>
      <w:r w:rsidR="00696B63">
        <w:t>a niekoľko hesiel, ktoré je dobré poznať.</w:t>
      </w:r>
    </w:p>
    <w:p w14:paraId="539D27DB" w14:textId="77C04577" w:rsidR="003562AD" w:rsidRDefault="003562AD" w:rsidP="00BB4956">
      <w:r>
        <w:t xml:space="preserve">Význam slova sa môže </w:t>
      </w:r>
      <w:r w:rsidRPr="00C363FC">
        <w:rPr>
          <w:rStyle w:val="Siln"/>
        </w:rPr>
        <w:t>zužovať</w:t>
      </w:r>
      <w:r>
        <w:t xml:space="preserve"> – napríklad </w:t>
      </w:r>
      <w:r w:rsidRPr="003562AD">
        <w:rPr>
          <w:i/>
        </w:rPr>
        <w:t>žito</w:t>
      </w:r>
      <w:r>
        <w:t xml:space="preserve"> (pôvodne znamenalo obilie, dnes ide o jačmeň; pochádza ale od slovesa </w:t>
      </w:r>
      <w:r w:rsidRPr="003562AD">
        <w:rPr>
          <w:i/>
        </w:rPr>
        <w:t>žiť</w:t>
      </w:r>
      <w:r>
        <w:t xml:space="preserve">), prípadne </w:t>
      </w:r>
      <w:r w:rsidRPr="003562AD">
        <w:rPr>
          <w:i/>
        </w:rPr>
        <w:t>pivo</w:t>
      </w:r>
      <w:r>
        <w:t xml:space="preserve"> (od slovesa </w:t>
      </w:r>
      <w:r w:rsidRPr="003562AD">
        <w:rPr>
          <w:i/>
        </w:rPr>
        <w:t>piť</w:t>
      </w:r>
      <w:r>
        <w:t xml:space="preserve"> – teda pôvodne šlo o akýkoľvek nápoj, dnes v zúženom význame len </w:t>
      </w:r>
      <w:proofErr w:type="spellStart"/>
      <w:r>
        <w:t>chmelený</w:t>
      </w:r>
      <w:proofErr w:type="spellEnd"/>
      <w:r>
        <w:t xml:space="preserve"> nápoj).</w:t>
      </w:r>
      <w:r w:rsidR="00F77B99">
        <w:t xml:space="preserve"> Na druhej strane, </w:t>
      </w:r>
      <w:r w:rsidR="00075CB3">
        <w:t xml:space="preserve">význam sa môže aj </w:t>
      </w:r>
      <w:r w:rsidR="00A752E9" w:rsidRPr="00C363FC">
        <w:rPr>
          <w:rStyle w:val="Siln"/>
        </w:rPr>
        <w:t>rozširovať</w:t>
      </w:r>
      <w:r w:rsidR="00075CB3">
        <w:t xml:space="preserve">. Príkladom môže byť </w:t>
      </w:r>
      <w:r w:rsidR="00A752E9">
        <w:t xml:space="preserve">termín </w:t>
      </w:r>
      <w:r w:rsidR="00A752E9" w:rsidRPr="00A752E9">
        <w:rPr>
          <w:i/>
        </w:rPr>
        <w:t>palec</w:t>
      </w:r>
      <w:r w:rsidR="00A752E9">
        <w:t>, ktorý v ruštine znamená prst všeobecne.</w:t>
      </w:r>
    </w:p>
    <w:p w14:paraId="2635D74D" w14:textId="0AF0875E" w:rsidR="00BE20E4" w:rsidRDefault="00BE20E4" w:rsidP="00BB4956">
      <w:r>
        <w:t xml:space="preserve">Význam </w:t>
      </w:r>
      <w:r w:rsidR="005F11AD">
        <w:t xml:space="preserve">sa niekedy </w:t>
      </w:r>
      <w:r w:rsidR="005F11AD" w:rsidRPr="00C363FC">
        <w:rPr>
          <w:rStyle w:val="Siln"/>
        </w:rPr>
        <w:t>prenáša</w:t>
      </w:r>
      <w:r w:rsidR="005F11AD">
        <w:t xml:space="preserve"> – ide o </w:t>
      </w:r>
      <w:r w:rsidR="00C363FC">
        <w:t>metonymiu</w:t>
      </w:r>
      <w:r w:rsidR="005F11AD">
        <w:t xml:space="preserve"> (ktorá je založená na vecných súvislostiach), synekdochu (zámena časti za celok) či metaforu (založenú na vo</w:t>
      </w:r>
      <w:r w:rsidR="00C363FC">
        <w:t>nka</w:t>
      </w:r>
      <w:r w:rsidR="005F11AD">
        <w:t xml:space="preserve">jšej podobnosti). Príkladom môže byť </w:t>
      </w:r>
      <w:r w:rsidR="00626EEF" w:rsidRPr="00C363FC">
        <w:rPr>
          <w:i/>
        </w:rPr>
        <w:t>koruna</w:t>
      </w:r>
      <w:r w:rsidR="00626EEF">
        <w:t xml:space="preserve"> (peniaz), ktorá pochádza z označenia kráľovskej koruny, prípadne termín </w:t>
      </w:r>
      <w:proofErr w:type="spellStart"/>
      <w:r w:rsidR="00626EEF" w:rsidRPr="00C363FC">
        <w:rPr>
          <w:i/>
        </w:rPr>
        <w:t>játra</w:t>
      </w:r>
      <w:proofErr w:type="spellEnd"/>
      <w:r w:rsidR="00626EEF">
        <w:t xml:space="preserve"> z indoeurópskeho </w:t>
      </w:r>
      <w:r w:rsidR="00C363FC" w:rsidRPr="00CB41B7">
        <w:t>*</w:t>
      </w:r>
      <w:proofErr w:type="spellStart"/>
      <w:r w:rsidR="00C363FC" w:rsidRPr="00C363FC">
        <w:rPr>
          <w:i/>
        </w:rPr>
        <w:t>en-tero</w:t>
      </w:r>
      <w:proofErr w:type="spellEnd"/>
      <w:r w:rsidR="00C363FC" w:rsidRPr="00CB41B7">
        <w:t xml:space="preserve"> (vnútornosti)</w:t>
      </w:r>
      <w:r w:rsidR="00C363FC">
        <w:t>.</w:t>
      </w:r>
    </w:p>
    <w:p w14:paraId="4885E5DC" w14:textId="6283444B" w:rsidR="00C363FC" w:rsidRDefault="00851E2A" w:rsidP="00BB4956">
      <w:r>
        <w:t xml:space="preserve">Nakoniec, význam sa môže </w:t>
      </w:r>
      <w:r w:rsidRPr="004B6160">
        <w:rPr>
          <w:rStyle w:val="Siln"/>
        </w:rPr>
        <w:t>zhoršovať</w:t>
      </w:r>
      <w:r>
        <w:t xml:space="preserve"> alebo </w:t>
      </w:r>
      <w:proofErr w:type="spellStart"/>
      <w:r w:rsidRPr="004B6160">
        <w:rPr>
          <w:rStyle w:val="Siln"/>
        </w:rPr>
        <w:t>zplešovať</w:t>
      </w:r>
      <w:proofErr w:type="spellEnd"/>
      <w:r>
        <w:t xml:space="preserve">. Typickými príkladmi sú české termíny </w:t>
      </w:r>
      <w:proofErr w:type="spellStart"/>
      <w:r>
        <w:t>páchnout</w:t>
      </w:r>
      <w:proofErr w:type="spellEnd"/>
      <w:r>
        <w:t xml:space="preserve">, </w:t>
      </w:r>
      <w:proofErr w:type="spellStart"/>
      <w:r>
        <w:t>vonět</w:t>
      </w:r>
      <w:proofErr w:type="spellEnd"/>
      <w:r w:rsidR="004B6160">
        <w:t xml:space="preserve"> v porovnaní s ruskými </w:t>
      </w:r>
      <w:proofErr w:type="spellStart"/>
      <w:r w:rsidR="004B6160">
        <w:t>termínami</w:t>
      </w:r>
      <w:proofErr w:type="spellEnd"/>
      <w:r w:rsidR="004B6160">
        <w:t>. Slová v rámci významovej osi veľmi nestále.</w:t>
      </w:r>
    </w:p>
    <w:p w14:paraId="60DFCC5B" w14:textId="03AB3DC9" w:rsidR="004B6160" w:rsidRPr="00BB4956" w:rsidRDefault="00992DFB" w:rsidP="00BB4956">
      <w:r>
        <w:t>Vráťme sa ešte na chvíľu k </w:t>
      </w:r>
      <w:r w:rsidRPr="000F26F0">
        <w:rPr>
          <w:rStyle w:val="Siln"/>
        </w:rPr>
        <w:t>ľudovej etymológii</w:t>
      </w:r>
      <w:r>
        <w:t xml:space="preserve"> </w:t>
      </w:r>
      <w:r w:rsidR="008070BE">
        <w:t>–</w:t>
      </w:r>
      <w:r>
        <w:t xml:space="preserve"> </w:t>
      </w:r>
      <w:r w:rsidR="008070BE">
        <w:t xml:space="preserve">tá tiež môže mať vplyv na význam, a teda sa nezmení tvar termínu na základe významu, ale zmení sa význam na základe vonkajšej podobnosti s iným termínom. Výborným príkladom je české adjektívum </w:t>
      </w:r>
      <w:r w:rsidR="008070BE" w:rsidRPr="000F26F0">
        <w:rPr>
          <w:i/>
        </w:rPr>
        <w:t>bodrý</w:t>
      </w:r>
      <w:r w:rsidR="008070BE">
        <w:t xml:space="preserve">, ktoré bolo </w:t>
      </w:r>
      <w:proofErr w:type="spellStart"/>
      <w:r w:rsidR="008070BE">
        <w:t>prevzané</w:t>
      </w:r>
      <w:proofErr w:type="spellEnd"/>
      <w:r w:rsidR="008070BE">
        <w:t xml:space="preserve"> z ruštiny, kde má význam čulý, a priklonilo sa na základe podobnosti s termínom </w:t>
      </w:r>
      <w:r w:rsidR="008070BE" w:rsidRPr="000F26F0">
        <w:rPr>
          <w:i/>
        </w:rPr>
        <w:t>dobrý</w:t>
      </w:r>
      <w:r w:rsidR="008070BE">
        <w:t xml:space="preserve"> k dnešnému významu</w:t>
      </w:r>
      <w:r w:rsidR="000F26F0">
        <w:t>.</w:t>
      </w:r>
    </w:p>
    <w:p w14:paraId="6C1BC553" w14:textId="70A3DA64" w:rsidR="001D32C3" w:rsidRDefault="000F26F0" w:rsidP="001341D8">
      <w:pPr>
        <w:pStyle w:val="Nadpis1"/>
      </w:pPr>
      <w:r>
        <w:t>Zánik a vznik nových termínov</w:t>
      </w:r>
    </w:p>
    <w:p w14:paraId="58FE2A55" w14:textId="1ED59FED" w:rsidR="001D5D92" w:rsidRDefault="00D74410" w:rsidP="001D5D92">
      <w:r>
        <w:t xml:space="preserve">Slovná zásoba sa neustále vyvíja a preto mnohé termíny zanikajú, mnohé zase vznikajú, menia sa, upravujú, </w:t>
      </w:r>
      <w:r w:rsidR="00705176">
        <w:t>krátia, dĺžia atď.</w:t>
      </w:r>
    </w:p>
    <w:p w14:paraId="69C58192" w14:textId="008271A7" w:rsidR="007C2435" w:rsidRDefault="00705176" w:rsidP="001D5D92">
      <w:r>
        <w:t xml:space="preserve">Najčastejším dôvodom zániku slov je zánik samotného javu, ktorý by bolo nutné pomenovávať. Tak ak zanikne nejaké remeslo, </w:t>
      </w:r>
      <w:r w:rsidR="00BB3182">
        <w:t>o niekoľko generácii už nebude nikto vedieť, čo slovo, ktoré pôvodne toto remeslo označovalo, v skutočnosti znamená.</w:t>
      </w:r>
      <w:r w:rsidR="008D6F6F">
        <w:t xml:space="preserve"> Slová však zanikajú z množstva dôvodov.</w:t>
      </w:r>
      <w:r w:rsidR="00BB3182">
        <w:t xml:space="preserve"> </w:t>
      </w:r>
      <w:r w:rsidR="002C2054">
        <w:t xml:space="preserve">V medziobdobí sa tieto slová označujú </w:t>
      </w:r>
      <w:r w:rsidR="002C2054" w:rsidRPr="002C2054">
        <w:rPr>
          <w:rStyle w:val="Siln"/>
        </w:rPr>
        <w:t>archaizmy</w:t>
      </w:r>
      <w:r w:rsidR="008D6F6F">
        <w:t xml:space="preserve">, a môžu nám pri výskume dobre poslúžiť tam, kde bol v jednom jazyku pôvodný termín nahradený </w:t>
      </w:r>
      <w:r w:rsidR="00F24B15">
        <w:t xml:space="preserve">iným termínom (a pôvodný pretrváva ako archaizmus), kdežto v inom jazyku sa tento termín zachoval. </w:t>
      </w:r>
    </w:p>
    <w:p w14:paraId="0464F6FB" w14:textId="642E7F0F" w:rsidR="00705176" w:rsidRDefault="00267EBB" w:rsidP="001D5D92">
      <w:r>
        <w:t xml:space="preserve">Slová však môžu zanikať aj z iných dôvodov – môžu </w:t>
      </w:r>
      <w:r w:rsidR="00C76FCC">
        <w:t xml:space="preserve">podľahnúť tzv. </w:t>
      </w:r>
      <w:proofErr w:type="spellStart"/>
      <w:r w:rsidR="00C76FCC">
        <w:t>tabuizácii</w:t>
      </w:r>
      <w:proofErr w:type="spellEnd"/>
      <w:r w:rsidR="00C76FCC">
        <w:t xml:space="preserve">. </w:t>
      </w:r>
      <w:proofErr w:type="spellStart"/>
      <w:r w:rsidR="00C76FCC" w:rsidRPr="001C7B5E">
        <w:rPr>
          <w:rStyle w:val="Siln"/>
        </w:rPr>
        <w:t>Tabu</w:t>
      </w:r>
      <w:r w:rsidR="008766DC" w:rsidRPr="001C7B5E">
        <w:rPr>
          <w:rStyle w:val="Siln"/>
        </w:rPr>
        <w:t>izácia</w:t>
      </w:r>
      <w:proofErr w:type="spellEnd"/>
      <w:r w:rsidR="008766DC">
        <w:t xml:space="preserve"> je proces, kedy je termín, ktorý sa z určitých (spoločenských, náboženských či iných) dôvodov nepoužíva, nahradený iným termínom. </w:t>
      </w:r>
      <w:r w:rsidR="00BD5057">
        <w:t xml:space="preserve">Napríklad pôvodné indoeurópske označenie medveďa, dodnes prítomné v gréckom </w:t>
      </w:r>
      <w:proofErr w:type="spellStart"/>
      <w:r w:rsidR="00BD5057" w:rsidRPr="00EE7CF6">
        <w:rPr>
          <w:i/>
        </w:rPr>
        <w:t>arktos</w:t>
      </w:r>
      <w:proofErr w:type="spellEnd"/>
      <w:r w:rsidR="00BD5057">
        <w:t xml:space="preserve">, či zaznamenané v staroindickom </w:t>
      </w:r>
      <w:proofErr w:type="spellStart"/>
      <w:r w:rsidR="00BD5057" w:rsidRPr="00EE7CF6">
        <w:rPr>
          <w:i/>
        </w:rPr>
        <w:t>rkša</w:t>
      </w:r>
      <w:proofErr w:type="spellEnd"/>
      <w:r w:rsidR="00BD5057" w:rsidRPr="00EE7CF6">
        <w:rPr>
          <w:i/>
        </w:rPr>
        <w:t>-</w:t>
      </w:r>
      <w:r w:rsidR="00BD5057">
        <w:t xml:space="preserve">, </w:t>
      </w:r>
      <w:r w:rsidR="00D9152E">
        <w:t>v slovanských jazykoch už nenájdeme. Nahradil ho opisný termín „</w:t>
      </w:r>
      <w:proofErr w:type="spellStart"/>
      <w:r w:rsidR="00D9152E">
        <w:t>pojedač</w:t>
      </w:r>
      <w:proofErr w:type="spellEnd"/>
      <w:r w:rsidR="00D9152E">
        <w:t xml:space="preserve"> medu“, pričom </w:t>
      </w:r>
      <w:r w:rsidR="001C7B5E">
        <w:t xml:space="preserve">vo východoslovanských jazykoch sa ešte ďalej tabuizuje pod tzv. </w:t>
      </w:r>
      <w:proofErr w:type="spellStart"/>
      <w:r w:rsidR="001C7B5E" w:rsidRPr="00EE7CF6">
        <w:rPr>
          <w:rStyle w:val="Siln"/>
        </w:rPr>
        <w:t>captatio</w:t>
      </w:r>
      <w:proofErr w:type="spellEnd"/>
      <w:r w:rsidR="001C7B5E" w:rsidRPr="00EE7CF6">
        <w:rPr>
          <w:rStyle w:val="Siln"/>
        </w:rPr>
        <w:t xml:space="preserve"> </w:t>
      </w:r>
      <w:proofErr w:type="spellStart"/>
      <w:r w:rsidR="001C7B5E" w:rsidRPr="00EE7CF6">
        <w:rPr>
          <w:rStyle w:val="Siln"/>
        </w:rPr>
        <w:lastRenderedPageBreak/>
        <w:t>benevolentiae</w:t>
      </w:r>
      <w:proofErr w:type="spellEnd"/>
      <w:r w:rsidR="001C7B5E">
        <w:t xml:space="preserve"> („snaha o zhovievavosť)</w:t>
      </w:r>
      <w:r w:rsidR="00EE7CF6">
        <w:t xml:space="preserve"> mení na </w:t>
      </w:r>
      <w:proofErr w:type="spellStart"/>
      <w:r w:rsidR="00EE7CF6" w:rsidRPr="00EE7CF6">
        <w:rPr>
          <w:i/>
        </w:rPr>
        <w:t>djad´ko</w:t>
      </w:r>
      <w:proofErr w:type="spellEnd"/>
      <w:r w:rsidR="00EE7CF6">
        <w:t xml:space="preserve"> („strýčko“). S </w:t>
      </w:r>
      <w:r w:rsidR="00B966D6">
        <w:t>tým</w:t>
      </w:r>
      <w:r w:rsidR="00EE7CF6">
        <w:t xml:space="preserve"> súvisí aj tzv. </w:t>
      </w:r>
      <w:r w:rsidR="00EE7CF6" w:rsidRPr="00B966D6">
        <w:rPr>
          <w:rStyle w:val="Siln"/>
        </w:rPr>
        <w:t xml:space="preserve">tabuová </w:t>
      </w:r>
      <w:proofErr w:type="spellStart"/>
      <w:r w:rsidR="00EE7CF6" w:rsidRPr="00B966D6">
        <w:rPr>
          <w:rStyle w:val="Siln"/>
        </w:rPr>
        <w:t>antifráza</w:t>
      </w:r>
      <w:proofErr w:type="spellEnd"/>
      <w:r w:rsidR="00B966D6">
        <w:t xml:space="preserve">, ktorá je extrémnym príkladom </w:t>
      </w:r>
      <w:proofErr w:type="spellStart"/>
      <w:r w:rsidR="00B966D6">
        <w:t>captatio</w:t>
      </w:r>
      <w:proofErr w:type="spellEnd"/>
      <w:r w:rsidR="00B966D6">
        <w:t xml:space="preserve"> </w:t>
      </w:r>
      <w:proofErr w:type="spellStart"/>
      <w:r w:rsidR="00B966D6">
        <w:t>benevolentiae</w:t>
      </w:r>
      <w:proofErr w:type="spellEnd"/>
      <w:r w:rsidR="00B966D6">
        <w:t xml:space="preserve">, kedy možno spomínaného medveďa nazvať </w:t>
      </w:r>
      <w:proofErr w:type="spellStart"/>
      <w:r w:rsidR="00B966D6" w:rsidRPr="002D5ACA">
        <w:rPr>
          <w:i/>
        </w:rPr>
        <w:t>kostroprav</w:t>
      </w:r>
      <w:proofErr w:type="spellEnd"/>
      <w:r w:rsidR="00B966D6">
        <w:t xml:space="preserve"> (teda označením absolútne </w:t>
      </w:r>
      <w:r w:rsidR="002D5ACA">
        <w:t xml:space="preserve">protikladným s významom). Obdobne môžeme </w:t>
      </w:r>
      <w:r w:rsidR="00E703E6">
        <w:t xml:space="preserve">aj v juhoslovanských jazykoch nazvať vred </w:t>
      </w:r>
      <w:proofErr w:type="spellStart"/>
      <w:r w:rsidR="00E703E6" w:rsidRPr="00E703E6">
        <w:rPr>
          <w:i/>
        </w:rPr>
        <w:t>blaga</w:t>
      </w:r>
      <w:proofErr w:type="spellEnd"/>
      <w:r w:rsidR="00E703E6" w:rsidRPr="00E703E6">
        <w:rPr>
          <w:i/>
        </w:rPr>
        <w:t xml:space="preserve"> rana</w:t>
      </w:r>
      <w:r w:rsidR="00E703E6">
        <w:t xml:space="preserve">. Obdobou je aj </w:t>
      </w:r>
      <w:proofErr w:type="spellStart"/>
      <w:r w:rsidR="00E703E6" w:rsidRPr="00E155F6">
        <w:rPr>
          <w:rStyle w:val="Siln"/>
        </w:rPr>
        <w:t>dysfemizmus</w:t>
      </w:r>
      <w:proofErr w:type="spellEnd"/>
      <w:r w:rsidR="00E703E6">
        <w:t xml:space="preserve"> (teda snaha niečo nezakríknuť), kedy človek môže nazývať svoje stádo </w:t>
      </w:r>
      <w:r w:rsidR="00E703E6" w:rsidRPr="00E155F6">
        <w:rPr>
          <w:i/>
        </w:rPr>
        <w:t>chudoba</w:t>
      </w:r>
      <w:r w:rsidR="00E703E6">
        <w:t xml:space="preserve">, prípadne </w:t>
      </w:r>
      <w:r w:rsidR="00E155F6">
        <w:t xml:space="preserve">vo východoslovanských jazykoch požiť ako označenie lebky </w:t>
      </w:r>
      <w:r w:rsidR="00E155F6" w:rsidRPr="00E155F6">
        <w:rPr>
          <w:i/>
        </w:rPr>
        <w:t>črep</w:t>
      </w:r>
      <w:r w:rsidR="00E155F6">
        <w:t>.</w:t>
      </w:r>
    </w:p>
    <w:p w14:paraId="66CD4F9E" w14:textId="19E514B4" w:rsidR="0027502C" w:rsidRDefault="0027502C" w:rsidP="001D5D92">
      <w:r>
        <w:t xml:space="preserve">Slová, na druhej strane, vznikajú </w:t>
      </w:r>
      <w:r w:rsidR="00A03FC1">
        <w:t>hlavne (re)</w:t>
      </w:r>
      <w:r>
        <w:t>deriváciou</w:t>
      </w:r>
      <w:r w:rsidR="00A03FC1">
        <w:t xml:space="preserve"> a</w:t>
      </w:r>
      <w:r>
        <w:t xml:space="preserve"> (de)kompozíciou</w:t>
      </w:r>
      <w:r w:rsidR="00A03FC1">
        <w:t xml:space="preserve">. </w:t>
      </w:r>
      <w:r w:rsidR="00A03FC1" w:rsidRPr="00AF1E8E">
        <w:rPr>
          <w:rStyle w:val="Siln"/>
        </w:rPr>
        <w:t>Derivácia</w:t>
      </w:r>
      <w:r w:rsidR="00A03FC1">
        <w:t xml:space="preserve"> môže byť menná (napríklad derivácia vedúca k</w:t>
      </w:r>
      <w:r w:rsidR="00EC3C94">
        <w:t xml:space="preserve"> vytvoreniu činiteľského mena od slovesa) alebo slovesná (napríklad </w:t>
      </w:r>
      <w:proofErr w:type="spellStart"/>
      <w:r w:rsidR="00EC3C94">
        <w:t>afixácia</w:t>
      </w:r>
      <w:proofErr w:type="spellEnd"/>
      <w:r w:rsidR="00EC3C94">
        <w:t xml:space="preserve"> </w:t>
      </w:r>
      <w:r w:rsidR="00225313">
        <w:t xml:space="preserve">a tvorba dokonavých slovies). </w:t>
      </w:r>
      <w:proofErr w:type="spellStart"/>
      <w:r w:rsidR="00225313" w:rsidRPr="00AF1E8E">
        <w:rPr>
          <w:rStyle w:val="Siln"/>
        </w:rPr>
        <w:t>Rederivácia</w:t>
      </w:r>
      <w:proofErr w:type="spellEnd"/>
      <w:r w:rsidR="00225313">
        <w:t xml:space="preserve"> je opakovaná derivácia, ktorá môže vyústiť v rôzne výsledky – v prvom </w:t>
      </w:r>
      <w:r w:rsidR="00EF0D79">
        <w:t xml:space="preserve">pokuse môže napríklad vzniknúť slovo </w:t>
      </w:r>
      <w:proofErr w:type="spellStart"/>
      <w:r w:rsidR="00EF0D79">
        <w:t>objazannyj</w:t>
      </w:r>
      <w:proofErr w:type="spellEnd"/>
      <w:r w:rsidR="00EF0D79">
        <w:t xml:space="preserve"> („povinný) a v druhom zase </w:t>
      </w:r>
      <w:proofErr w:type="spellStart"/>
      <w:r w:rsidR="00EF0D79">
        <w:t>obvjazannyj</w:t>
      </w:r>
      <w:proofErr w:type="spellEnd"/>
      <w:r w:rsidR="00EF0D79">
        <w:t xml:space="preserve"> („obviazaný“), teda </w:t>
      </w:r>
      <w:r w:rsidR="00AF1E8E">
        <w:t>na základe odlišného uskutočnenia derivácie môžu vzniknúť tvarovo mierne odlišné, avšak významovo významne rozdielne termíny.</w:t>
      </w:r>
    </w:p>
    <w:p w14:paraId="13DEAC42" w14:textId="6303A3C1" w:rsidR="007C2435" w:rsidRDefault="005E4164" w:rsidP="00291A83">
      <w:r w:rsidRPr="00806B42">
        <w:rPr>
          <w:rStyle w:val="Siln"/>
        </w:rPr>
        <w:t>Kompozícia</w:t>
      </w:r>
      <w:r>
        <w:t xml:space="preserve">, alebo inak skladanie </w:t>
      </w:r>
      <w:r w:rsidR="00C65DCA">
        <w:t xml:space="preserve">je zloženie </w:t>
      </w:r>
      <w:proofErr w:type="spellStart"/>
      <w:r w:rsidR="00C65DCA">
        <w:t>dvochh</w:t>
      </w:r>
      <w:proofErr w:type="spellEnd"/>
      <w:r w:rsidR="00C65DCA">
        <w:t xml:space="preserve"> alebo viacerých koreňov v jeden termín. Je typická pre </w:t>
      </w:r>
      <w:proofErr w:type="spellStart"/>
      <w:r w:rsidR="00C65DCA">
        <w:t>staroindčinu</w:t>
      </w:r>
      <w:proofErr w:type="spellEnd"/>
      <w:r w:rsidR="00C65DCA">
        <w:t xml:space="preserve">, z dnešných jazykov pre nemčinu. Románske jazyky kompozíciu temer nevyužívajú, kdežto slovanské jazyky stoja niekde na pomedzí. </w:t>
      </w:r>
      <w:r w:rsidR="00806B42">
        <w:t>Kompozícia m</w:t>
      </w:r>
      <w:r w:rsidR="00B113B2" w:rsidRPr="00B113B2">
        <w:t xml:space="preserve">ôže byť </w:t>
      </w:r>
      <w:proofErr w:type="spellStart"/>
      <w:r w:rsidR="00B113B2" w:rsidRPr="00B113B2">
        <w:t>kopulatívna</w:t>
      </w:r>
      <w:proofErr w:type="spellEnd"/>
      <w:r w:rsidR="00B113B2" w:rsidRPr="00B113B2">
        <w:t xml:space="preserve"> (členy sú rovnocenné – </w:t>
      </w:r>
      <w:proofErr w:type="spellStart"/>
      <w:r w:rsidR="00B113B2" w:rsidRPr="00806B42">
        <w:rPr>
          <w:i/>
        </w:rPr>
        <w:t>červenobiely</w:t>
      </w:r>
      <w:proofErr w:type="spellEnd"/>
      <w:r w:rsidR="00B113B2" w:rsidRPr="00B113B2">
        <w:t xml:space="preserve">, </w:t>
      </w:r>
      <w:r w:rsidR="00B113B2" w:rsidRPr="00806B42">
        <w:rPr>
          <w:i/>
        </w:rPr>
        <w:t>staronový</w:t>
      </w:r>
      <w:r w:rsidR="00806B42">
        <w:t xml:space="preserve">; v slovanských jazykoch vzácne) </w:t>
      </w:r>
      <w:r w:rsidR="00B113B2" w:rsidRPr="00B113B2">
        <w:t>a determinatívna (</w:t>
      </w:r>
      <w:proofErr w:type="spellStart"/>
      <w:r w:rsidR="00B113B2" w:rsidRPr="00806B42">
        <w:rPr>
          <w:i/>
        </w:rPr>
        <w:t>vinograd</w:t>
      </w:r>
      <w:proofErr w:type="spellEnd"/>
      <w:r w:rsidR="00B113B2" w:rsidRPr="00B113B2">
        <w:t xml:space="preserve">, </w:t>
      </w:r>
      <w:r w:rsidR="00B113B2" w:rsidRPr="00806B42">
        <w:rPr>
          <w:i/>
        </w:rPr>
        <w:t>listopad</w:t>
      </w:r>
      <w:r w:rsidR="00B113B2" w:rsidRPr="00B113B2">
        <w:t xml:space="preserve">, </w:t>
      </w:r>
      <w:proofErr w:type="spellStart"/>
      <w:r w:rsidR="00B113B2" w:rsidRPr="00806B42">
        <w:rPr>
          <w:i/>
        </w:rPr>
        <w:t>kniho</w:t>
      </w:r>
      <w:proofErr w:type="spellEnd"/>
      <w:r w:rsidR="00B113B2" w:rsidRPr="00806B42">
        <w:rPr>
          <w:i/>
        </w:rPr>
        <w:t>mol</w:t>
      </w:r>
      <w:r w:rsidR="00B113B2" w:rsidRPr="00B113B2">
        <w:t xml:space="preserve"> – jeden člen určuje druhý)</w:t>
      </w:r>
      <w:r w:rsidR="00806B42">
        <w:t xml:space="preserve">. Na druhej strane stojí </w:t>
      </w:r>
      <w:r w:rsidR="00806B42" w:rsidRPr="00806B42">
        <w:rPr>
          <w:rStyle w:val="Siln"/>
        </w:rPr>
        <w:t>d</w:t>
      </w:r>
      <w:r w:rsidR="00B113B2" w:rsidRPr="00806B42">
        <w:rPr>
          <w:rStyle w:val="Siln"/>
        </w:rPr>
        <w:t>ekompozícia</w:t>
      </w:r>
      <w:r w:rsidR="00B113B2" w:rsidRPr="00B113B2">
        <w:t xml:space="preserve"> – napríklad </w:t>
      </w:r>
      <w:proofErr w:type="spellStart"/>
      <w:r w:rsidR="00B113B2" w:rsidRPr="00B113B2">
        <w:t>desufixácia</w:t>
      </w:r>
      <w:proofErr w:type="spellEnd"/>
      <w:r w:rsidR="00B113B2" w:rsidRPr="00B113B2">
        <w:t xml:space="preserve"> alebo </w:t>
      </w:r>
      <w:proofErr w:type="spellStart"/>
      <w:r w:rsidR="00B113B2" w:rsidRPr="00B113B2">
        <w:t>deprefixácia</w:t>
      </w:r>
      <w:proofErr w:type="spellEnd"/>
      <w:r w:rsidR="00B113B2" w:rsidRPr="00B113B2">
        <w:t xml:space="preserve"> –</w:t>
      </w:r>
      <w:r w:rsidR="00806B42">
        <w:t xml:space="preserve"> ktorú je</w:t>
      </w:r>
      <w:r w:rsidR="00B113B2" w:rsidRPr="00B113B2">
        <w:t xml:space="preserve"> nutné vziať do úvahy napríklad pri etymologickom rozbore slova </w:t>
      </w:r>
      <w:r w:rsidR="00B113B2" w:rsidRPr="00806B42">
        <w:rPr>
          <w:i/>
        </w:rPr>
        <w:t>kmotor</w:t>
      </w:r>
      <w:r w:rsidR="00B113B2" w:rsidRPr="00B113B2">
        <w:t xml:space="preserve"> (vzniklo </w:t>
      </w:r>
      <w:proofErr w:type="spellStart"/>
      <w:r w:rsidR="00B113B2" w:rsidRPr="00B113B2">
        <w:t>desufixáciou</w:t>
      </w:r>
      <w:proofErr w:type="spellEnd"/>
      <w:r w:rsidR="00B113B2" w:rsidRPr="00B113B2">
        <w:t xml:space="preserve"> od pôvodného </w:t>
      </w:r>
      <w:r w:rsidR="00B113B2" w:rsidRPr="00806B42">
        <w:rPr>
          <w:i/>
        </w:rPr>
        <w:t>kmotra</w:t>
      </w:r>
      <w:r w:rsidR="00806B42">
        <w:t>, z latinského „</w:t>
      </w:r>
      <w:proofErr w:type="spellStart"/>
      <w:r w:rsidR="00806B42">
        <w:t>spolumatka</w:t>
      </w:r>
      <w:proofErr w:type="spellEnd"/>
      <w:r w:rsidR="00806B42">
        <w:t>“</w:t>
      </w:r>
      <w:r w:rsidR="00B113B2" w:rsidRPr="00B113B2">
        <w:t>)</w:t>
      </w:r>
      <w:r w:rsidR="000A50E6">
        <w:t>. Vo vývoji jazyka je bežná aj</w:t>
      </w:r>
      <w:r w:rsidR="00B113B2" w:rsidRPr="00B113B2">
        <w:t xml:space="preserve"> mylná </w:t>
      </w:r>
      <w:proofErr w:type="spellStart"/>
      <w:r w:rsidR="00B113B2" w:rsidRPr="00B113B2">
        <w:t>deprefixácia</w:t>
      </w:r>
      <w:proofErr w:type="spellEnd"/>
      <w:r w:rsidR="00B113B2" w:rsidRPr="00B113B2">
        <w:t xml:space="preserve"> – sloveso </w:t>
      </w:r>
      <w:r w:rsidR="00B113B2" w:rsidRPr="000A50E6">
        <w:rPr>
          <w:i/>
        </w:rPr>
        <w:t>haniť</w:t>
      </w:r>
      <w:r w:rsidR="00B113B2" w:rsidRPr="00B113B2">
        <w:t xml:space="preserve"> </w:t>
      </w:r>
      <w:r w:rsidR="000A50E6">
        <w:t xml:space="preserve"> vzniklo </w:t>
      </w:r>
      <w:r w:rsidR="00B113B2" w:rsidRPr="00B113B2">
        <w:t xml:space="preserve">od </w:t>
      </w:r>
      <w:r w:rsidR="00B113B2" w:rsidRPr="000A50E6">
        <w:rPr>
          <w:i/>
        </w:rPr>
        <w:t>pohan</w:t>
      </w:r>
      <w:r w:rsidR="00B113B2" w:rsidRPr="00B113B2">
        <w:t>,</w:t>
      </w:r>
      <w:r w:rsidR="000A50E6">
        <w:t xml:space="preserve"> malo by mať teda podobou pohaniť. Keďže je ale prefix </w:t>
      </w:r>
      <w:r w:rsidR="000A50E6" w:rsidRPr="00291A83">
        <w:rPr>
          <w:i/>
        </w:rPr>
        <w:t>po-</w:t>
      </w:r>
      <w:r w:rsidR="000A50E6">
        <w:t xml:space="preserve"> pre slovesá bežný, bol</w:t>
      </w:r>
      <w:r w:rsidR="00291A83">
        <w:t xml:space="preserve">o počiatočné </w:t>
      </w:r>
      <w:r w:rsidR="00291A83" w:rsidRPr="00291A83">
        <w:rPr>
          <w:i/>
        </w:rPr>
        <w:t>po-</w:t>
      </w:r>
      <w:r w:rsidR="00291A83">
        <w:t xml:space="preserve"> v slovese </w:t>
      </w:r>
      <w:r w:rsidR="00291A83" w:rsidRPr="00291A83">
        <w:rPr>
          <w:i/>
        </w:rPr>
        <w:t>pohaniť</w:t>
      </w:r>
      <w:r w:rsidR="00291A83">
        <w:t xml:space="preserve"> vnímané tiež ako prefix, a bolo následne odstránené. Príkladom je</w:t>
      </w:r>
      <w:r w:rsidR="00B113B2" w:rsidRPr="00B113B2">
        <w:t xml:space="preserve"> tiež </w:t>
      </w:r>
      <w:r w:rsidR="00B113B2" w:rsidRPr="00291A83">
        <w:rPr>
          <w:i/>
        </w:rPr>
        <w:t>páčiť</w:t>
      </w:r>
      <w:r w:rsidR="00B113B2" w:rsidRPr="00B113B2">
        <w:t xml:space="preserve"> z </w:t>
      </w:r>
      <w:r w:rsidR="00B113B2" w:rsidRPr="00291A83">
        <w:rPr>
          <w:i/>
        </w:rPr>
        <w:t>opáčiť</w:t>
      </w:r>
      <w:r w:rsidR="00B113B2" w:rsidRPr="00B113B2">
        <w:t xml:space="preserve"> (</w:t>
      </w:r>
      <w:r w:rsidR="00291A83">
        <w:t xml:space="preserve">a to </w:t>
      </w:r>
      <w:r w:rsidR="00B113B2" w:rsidRPr="00B113B2">
        <w:t xml:space="preserve">od </w:t>
      </w:r>
      <w:r w:rsidR="00B113B2" w:rsidRPr="00291A83">
        <w:rPr>
          <w:i/>
        </w:rPr>
        <w:t>opak</w:t>
      </w:r>
      <w:r w:rsidR="00B113B2" w:rsidRPr="00B113B2">
        <w:t>)</w:t>
      </w:r>
      <w:r w:rsidR="00291A83">
        <w:t>.</w:t>
      </w:r>
    </w:p>
    <w:p w14:paraId="1DAE1B9A" w14:textId="28590731" w:rsidR="00866704" w:rsidRPr="001D5D92" w:rsidRDefault="00866704" w:rsidP="00291A83">
      <w:r>
        <w:t xml:space="preserve">Poslednou stránkou </w:t>
      </w:r>
      <w:r w:rsidR="00BC64BE">
        <w:t xml:space="preserve">je </w:t>
      </w:r>
      <w:r w:rsidR="00BC64BE" w:rsidRPr="00967979">
        <w:rPr>
          <w:rStyle w:val="Siln"/>
        </w:rPr>
        <w:t xml:space="preserve">absencia </w:t>
      </w:r>
      <w:r w:rsidR="00967979" w:rsidRPr="00967979">
        <w:rPr>
          <w:rStyle w:val="Siln"/>
        </w:rPr>
        <w:t>termínu</w:t>
      </w:r>
      <w:r w:rsidR="00BC64BE">
        <w:t xml:space="preserve"> v jednom z jazykov, najčastejšie kvôli absencii javu samotného. Príkladom sú názvy chorvátskych morských vetrov, ktoré </w:t>
      </w:r>
      <w:r w:rsidR="00967979">
        <w:t>napríklad v češtine nenájdeme.</w:t>
      </w:r>
    </w:p>
    <w:p w14:paraId="4D03A7F6" w14:textId="6EA3F125" w:rsidR="00087A20" w:rsidRDefault="001D5D92" w:rsidP="001D5D92">
      <w:pPr>
        <w:pStyle w:val="Nadpis1"/>
      </w:pPr>
      <w:r>
        <w:t>Zradné miesta slovnej zásoby</w:t>
      </w:r>
    </w:p>
    <w:p w14:paraId="2266FF05" w14:textId="33097AD8" w:rsidR="001D5D92" w:rsidRDefault="00922ACB" w:rsidP="001D5D92">
      <w:r>
        <w:t xml:space="preserve">Najvýraznejšou oblasťou jazykovej nejednoznačnosti je homonymia a polysémia. </w:t>
      </w:r>
      <w:r w:rsidRPr="002A6888">
        <w:rPr>
          <w:rStyle w:val="Siln"/>
        </w:rPr>
        <w:t>Homonymia</w:t>
      </w:r>
      <w:r>
        <w:t xml:space="preserve"> je skutočnosť, kedy majú dva termíny identický tvar (často len v jednom z pádov či </w:t>
      </w:r>
      <w:r w:rsidR="00965B98">
        <w:t xml:space="preserve">v priebehu konjugácie) – príkladom je </w:t>
      </w:r>
      <w:r w:rsidR="00965B98" w:rsidRPr="009F562F">
        <w:rPr>
          <w:i/>
        </w:rPr>
        <w:t>žila</w:t>
      </w:r>
      <w:r w:rsidR="00965B98">
        <w:t xml:space="preserve"> (minulý čas, feminínum od slovesa </w:t>
      </w:r>
      <w:r w:rsidR="00965B98" w:rsidRPr="009F562F">
        <w:rPr>
          <w:i/>
        </w:rPr>
        <w:t>žiť</w:t>
      </w:r>
      <w:r w:rsidR="009F562F">
        <w:t xml:space="preserve">; zároveň substantívum). Homonymá </w:t>
      </w:r>
      <w:r w:rsidR="00786D70">
        <w:t>vznikajú náhodne, napríklad prebraním podobného termínu z iného jazyka</w:t>
      </w:r>
      <w:r w:rsidR="00326604">
        <w:t>, prípadne odvodzovaním od podobného základu.</w:t>
      </w:r>
    </w:p>
    <w:p w14:paraId="045E8DA4" w14:textId="72BE6631" w:rsidR="009F562F" w:rsidRDefault="009F562F" w:rsidP="001D5D92">
      <w:r w:rsidRPr="002A6888">
        <w:rPr>
          <w:rStyle w:val="Siln"/>
        </w:rPr>
        <w:t>Polysémia</w:t>
      </w:r>
      <w:r>
        <w:t xml:space="preserve"> je však stav, kedy má jeden termín viacero významov. </w:t>
      </w:r>
      <w:r w:rsidR="002A6888">
        <w:t xml:space="preserve">Takým termínom je napríklad </w:t>
      </w:r>
      <w:r w:rsidR="002A6888" w:rsidRPr="00672C64">
        <w:rPr>
          <w:i/>
        </w:rPr>
        <w:t>jazyk</w:t>
      </w:r>
      <w:r w:rsidR="00672C64">
        <w:t xml:space="preserve"> (časť tela, dorozumievací prostriedok)</w:t>
      </w:r>
      <w:r w:rsidR="002A6888">
        <w:t xml:space="preserve">, </w:t>
      </w:r>
      <w:r w:rsidR="002A6888" w:rsidRPr="00672C64">
        <w:rPr>
          <w:i/>
        </w:rPr>
        <w:t>hlava</w:t>
      </w:r>
      <w:r w:rsidR="00672C64">
        <w:t xml:space="preserve"> (časť tela, úsek ústavy)</w:t>
      </w:r>
      <w:r w:rsidR="002A6888">
        <w:t xml:space="preserve">, </w:t>
      </w:r>
      <w:r w:rsidR="001537E7" w:rsidRPr="00672C64">
        <w:rPr>
          <w:i/>
        </w:rPr>
        <w:t>koruna</w:t>
      </w:r>
      <w:r w:rsidR="001537E7">
        <w:t xml:space="preserve"> (</w:t>
      </w:r>
      <w:r w:rsidR="00672C64">
        <w:t>peniaz, stromu).</w:t>
      </w:r>
    </w:p>
    <w:p w14:paraId="0D635E5D" w14:textId="77F1FD7D" w:rsidR="00672C64" w:rsidRPr="001D5D92" w:rsidRDefault="00672C64" w:rsidP="001D5D92">
      <w:r w:rsidRPr="006C31B6">
        <w:rPr>
          <w:rStyle w:val="Siln"/>
        </w:rPr>
        <w:t xml:space="preserve">Faux </w:t>
      </w:r>
      <w:proofErr w:type="spellStart"/>
      <w:r w:rsidRPr="006C31B6">
        <w:rPr>
          <w:rStyle w:val="Siln"/>
        </w:rPr>
        <w:t>amis</w:t>
      </w:r>
      <w:proofErr w:type="spellEnd"/>
      <w:r w:rsidR="006C31B6">
        <w:t>, alebo v preklade „falošný priateľ“, je prípad, kedy dve slová z dvoch rôznych jazykov znejú veľmi podobne, avšak ich význam je značne rozdielny.</w:t>
      </w:r>
      <w:r w:rsidR="000150D6">
        <w:t xml:space="preserve"> Príklad nájdeme aj v samotnom názve tohto kurzu – </w:t>
      </w:r>
      <w:r w:rsidR="000150D6" w:rsidRPr="00567AC2">
        <w:rPr>
          <w:i/>
        </w:rPr>
        <w:t>sklep</w:t>
      </w:r>
      <w:r w:rsidR="000150D6">
        <w:t xml:space="preserve"> v poľštine znamená „obchod“. </w:t>
      </w:r>
      <w:r w:rsidR="00A3581C">
        <w:t xml:space="preserve">Medzi blízkymi jazykmi nájdeme veľké množstvo takýchto termínov – slovenské </w:t>
      </w:r>
      <w:r w:rsidR="00A3581C" w:rsidRPr="00567AC2">
        <w:rPr>
          <w:i/>
        </w:rPr>
        <w:t>kapusta</w:t>
      </w:r>
      <w:r w:rsidR="00A3581C">
        <w:t xml:space="preserve"> preložíme do češtiny ako „</w:t>
      </w:r>
      <w:proofErr w:type="spellStart"/>
      <w:r w:rsidR="00A3581C">
        <w:t>zelí</w:t>
      </w:r>
      <w:proofErr w:type="spellEnd"/>
      <w:r w:rsidR="00A3581C">
        <w:t xml:space="preserve">“, kdežto </w:t>
      </w:r>
      <w:r w:rsidR="00567AC2">
        <w:t xml:space="preserve">českú </w:t>
      </w:r>
      <w:r w:rsidR="00567AC2" w:rsidRPr="00567AC2">
        <w:rPr>
          <w:i/>
        </w:rPr>
        <w:t>kapustu</w:t>
      </w:r>
      <w:r w:rsidR="00567AC2">
        <w:t xml:space="preserve"> do slovenčiny ako „kel“.</w:t>
      </w:r>
    </w:p>
    <w:p w14:paraId="46513109" w14:textId="52EDC26C" w:rsidR="00061017" w:rsidRDefault="007B2A59" w:rsidP="00061017">
      <w:pPr>
        <w:pStyle w:val="Nadpis1"/>
      </w:pPr>
      <w:r>
        <w:lastRenderedPageBreak/>
        <w:t>Etymologické slovníky</w:t>
      </w:r>
      <w:r w:rsidR="00BE7F19">
        <w:t xml:space="preserve"> a iná literatúra</w:t>
      </w:r>
    </w:p>
    <w:p w14:paraId="33D2ED74" w14:textId="47C2B3E8" w:rsidR="007B2A59" w:rsidRDefault="00B0747B" w:rsidP="007B2A59">
      <w:r>
        <w:t>A</w:t>
      </w:r>
      <w:r w:rsidR="00AA667C">
        <w:t xml:space="preserve">k chceme sledovať vývoj slovnej zásoby, nezaobídeme sa bez etymologických slovníkov. V češtine je ich hneď niekoľko, </w:t>
      </w:r>
      <w:r w:rsidR="004D646D">
        <w:t xml:space="preserve">obľúbenými autormi sú Václav </w:t>
      </w:r>
      <w:proofErr w:type="spellStart"/>
      <w:r w:rsidR="004D646D">
        <w:t>Machek</w:t>
      </w:r>
      <w:proofErr w:type="spellEnd"/>
      <w:r w:rsidR="004D646D">
        <w:t xml:space="preserve"> a </w:t>
      </w:r>
      <w:proofErr w:type="spellStart"/>
      <w:r w:rsidR="004D646D">
        <w:t>Jiří</w:t>
      </w:r>
      <w:proofErr w:type="spellEnd"/>
      <w:r w:rsidR="004D646D">
        <w:t xml:space="preserve"> </w:t>
      </w:r>
      <w:proofErr w:type="spellStart"/>
      <w:r w:rsidR="004D646D">
        <w:t>Rejzek</w:t>
      </w:r>
      <w:proofErr w:type="spellEnd"/>
      <w:r w:rsidR="004D646D">
        <w:t>. V slovenčine vznikol prvý čisto slovenský etymologický slovník od Ľubora Králika pred dvoma rokmi. Okrem toho, zo slovanských jazykov má každý národný jazyk (okrem macedónčiny) dostupný etymologický slovník. Na Akadémii vied ČR vzniká Etymologický slovník staroslovienčiny</w:t>
      </w:r>
      <w:r w:rsidR="00102AFA">
        <w:t xml:space="preserve"> s najstaršími </w:t>
      </w:r>
      <w:r w:rsidR="001963F2">
        <w:t>doloženými slovanskými termínmi. Výborné práce nájdeme najmä v ruskej jazykovede.</w:t>
      </w:r>
    </w:p>
    <w:p w14:paraId="137CB409" w14:textId="0648858D" w:rsidR="00933CFF" w:rsidRDefault="00933CFF" w:rsidP="007B2A59">
      <w:r>
        <w:t>Mnoho etymologických slovníkov je možné nájsť v knižnici na FF MU, v prípade hlbšieho záujmu je možné dohodnúť sa s Etymologickým oddelením na ÚV ČR a využiť ich výborne vybavenú etymologickú knižnicu.</w:t>
      </w:r>
    </w:p>
    <w:p w14:paraId="27381D4F" w14:textId="3DA2BCF0" w:rsidR="00BE7F19" w:rsidRDefault="00BE7F19" w:rsidP="007B2A59">
      <w:r>
        <w:t>Etymologickými slovníkmi to však nekončí. Existuje veľké množstvo prác zameraných na rôzne okruhy slovnej zásoby, kde je jednotlivým termínom daný výrazne väčší priestor, než v</w:t>
      </w:r>
      <w:r w:rsidR="005E7D8C">
        <w:t> drobnom priestore pre slovníkové heslo, tak ako v etymologických slovníkoch.</w:t>
      </w:r>
      <w:bookmarkStart w:id="0" w:name="_GoBack"/>
      <w:bookmarkEnd w:id="0"/>
    </w:p>
    <w:p w14:paraId="4A00DAF7" w14:textId="77777777" w:rsidR="00BE7F19" w:rsidRPr="007B2A59" w:rsidRDefault="00BE7F19" w:rsidP="007B2A59"/>
    <w:sectPr w:rsidR="00BE7F19" w:rsidRPr="007B2A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F0E60" w14:textId="77777777" w:rsidR="007D2FDB" w:rsidRDefault="007D2FDB" w:rsidP="007D2FDB">
      <w:pPr>
        <w:spacing w:after="0" w:line="240" w:lineRule="auto"/>
      </w:pPr>
      <w:r>
        <w:separator/>
      </w:r>
    </w:p>
  </w:endnote>
  <w:endnote w:type="continuationSeparator" w:id="0">
    <w:p w14:paraId="09765BE6" w14:textId="77777777" w:rsidR="007D2FDB" w:rsidRDefault="007D2FDB" w:rsidP="007D2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6BB96" w14:textId="77777777" w:rsidR="007D2FDB" w:rsidRDefault="007D2FDB" w:rsidP="007D2FDB">
      <w:pPr>
        <w:spacing w:after="0" w:line="240" w:lineRule="auto"/>
      </w:pPr>
      <w:r>
        <w:separator/>
      </w:r>
    </w:p>
  </w:footnote>
  <w:footnote w:type="continuationSeparator" w:id="0">
    <w:p w14:paraId="2A3B3ECE" w14:textId="77777777" w:rsidR="007D2FDB" w:rsidRDefault="007D2FDB" w:rsidP="007D2FDB">
      <w:pPr>
        <w:spacing w:after="0" w:line="240" w:lineRule="auto"/>
      </w:pPr>
      <w:r>
        <w:continuationSeparator/>
      </w:r>
    </w:p>
  </w:footnote>
  <w:footnote w:id="1">
    <w:p w14:paraId="047648A1" w14:textId="3AEC07B0" w:rsidR="007D2FDB" w:rsidRDefault="007D2FDB">
      <w:pPr>
        <w:pStyle w:val="Textpoznpodarou"/>
      </w:pPr>
      <w:r>
        <w:rPr>
          <w:rStyle w:val="Znakapoznpodarou"/>
        </w:rPr>
        <w:footnoteRef/>
      </w:r>
      <w:r>
        <w:t xml:space="preserve"> V</w:t>
      </w:r>
      <w:r w:rsidRPr="00CE7262">
        <w:t xml:space="preserve"> nominatíve sa párny jer od konca – silný – </w:t>
      </w:r>
      <w:proofErr w:type="spellStart"/>
      <w:r w:rsidRPr="00CE7262">
        <w:t>vokalizoval</w:t>
      </w:r>
      <w:proofErr w:type="spellEnd"/>
      <w:r w:rsidRPr="00CE7262">
        <w:t xml:space="preserve"> na </w:t>
      </w:r>
      <w:r w:rsidRPr="007D2FDB">
        <w:rPr>
          <w:i/>
        </w:rPr>
        <w:t>e</w:t>
      </w:r>
      <w:r w:rsidRPr="00CE7262">
        <w:t xml:space="preserve">, teda z </w:t>
      </w:r>
      <w:r w:rsidRPr="007D2FDB">
        <w:rPr>
          <w:i/>
        </w:rPr>
        <w:t>č</w:t>
      </w:r>
      <w:r w:rsidRPr="007D2FDB">
        <w:rPr>
          <w:i/>
          <w:lang w:val="sr-Cyrl-RS"/>
        </w:rPr>
        <w:t>ь</w:t>
      </w:r>
      <w:proofErr w:type="spellStart"/>
      <w:r w:rsidRPr="007D2FDB">
        <w:rPr>
          <w:i/>
        </w:rPr>
        <w:t>st</w:t>
      </w:r>
      <w:proofErr w:type="spellEnd"/>
      <w:r w:rsidRPr="007D2FDB">
        <w:rPr>
          <w:i/>
          <w:lang w:val="sr-Cyrl-RS"/>
        </w:rPr>
        <w:t>ь</w:t>
      </w:r>
      <w:r w:rsidRPr="00CE7262">
        <w:t xml:space="preserve"> vzniklo dnešné </w:t>
      </w:r>
      <w:proofErr w:type="spellStart"/>
      <w:r w:rsidRPr="007D2FDB">
        <w:rPr>
          <w:i/>
        </w:rPr>
        <w:t>čest</w:t>
      </w:r>
      <w:proofErr w:type="spellEnd"/>
      <w:r w:rsidRPr="00CE7262">
        <w:t xml:space="preserve">. V genitíve ale z </w:t>
      </w:r>
      <w:r w:rsidRPr="007D2FDB">
        <w:rPr>
          <w:i/>
        </w:rPr>
        <w:t>č</w:t>
      </w:r>
      <w:r w:rsidRPr="007D2FDB">
        <w:rPr>
          <w:i/>
          <w:lang w:val="sr-Cyrl-RS"/>
        </w:rPr>
        <w:t>ь</w:t>
      </w:r>
      <w:proofErr w:type="spellStart"/>
      <w:r w:rsidRPr="007D2FDB">
        <w:rPr>
          <w:i/>
        </w:rPr>
        <w:t>sti</w:t>
      </w:r>
      <w:proofErr w:type="spellEnd"/>
      <w:r w:rsidRPr="00CE7262">
        <w:t xml:space="preserve"> vypadol, preto sa do kontaktu dostalo </w:t>
      </w:r>
      <w:r w:rsidRPr="007D2FDB">
        <w:rPr>
          <w:i/>
        </w:rPr>
        <w:t>č</w:t>
      </w:r>
      <w:r w:rsidRPr="00CE7262">
        <w:t xml:space="preserve"> a </w:t>
      </w:r>
      <w:r w:rsidRPr="007D2FDB">
        <w:rPr>
          <w:i/>
        </w:rPr>
        <w:t>s</w:t>
      </w:r>
      <w:r w:rsidRPr="00CE7262">
        <w:t xml:space="preserve">, pričom č môžeme zapísať aj ako </w:t>
      </w:r>
      <w:proofErr w:type="spellStart"/>
      <w:r w:rsidRPr="007D2FDB">
        <w:rPr>
          <w:i/>
        </w:rPr>
        <w:t>tšs</w:t>
      </w:r>
      <w:proofErr w:type="spellEnd"/>
      <w:r w:rsidRPr="00CE7262">
        <w:t xml:space="preserve">, kde prebehla asimilácia na </w:t>
      </w:r>
      <w:proofErr w:type="spellStart"/>
      <w:r w:rsidRPr="007D2FDB">
        <w:rPr>
          <w:i/>
        </w:rPr>
        <w:t>tss</w:t>
      </w:r>
      <w:proofErr w:type="spellEnd"/>
      <w:r w:rsidRPr="00CE7262">
        <w:t xml:space="preserve"> a jedna zo sykaviek na základe disimilácie (rozrôznenia) zanikla.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961F0"/>
    <w:multiLevelType w:val="hybridMultilevel"/>
    <w:tmpl w:val="5AF867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F6F4352"/>
    <w:multiLevelType w:val="hybridMultilevel"/>
    <w:tmpl w:val="D448661C"/>
    <w:lvl w:ilvl="0" w:tplc="DB1437BC">
      <w:start w:val="1"/>
      <w:numFmt w:val="bullet"/>
      <w:lvlText w:val=""/>
      <w:lvlJc w:val="left"/>
      <w:pPr>
        <w:tabs>
          <w:tab w:val="num" w:pos="720"/>
        </w:tabs>
        <w:ind w:left="720" w:hanging="360"/>
      </w:pPr>
      <w:rPr>
        <w:rFonts w:ascii="Wingdings" w:hAnsi="Wingdings" w:hint="default"/>
      </w:rPr>
    </w:lvl>
    <w:lvl w:ilvl="1" w:tplc="7A2A2EE4">
      <w:start w:val="1"/>
      <w:numFmt w:val="bullet"/>
      <w:lvlText w:val=""/>
      <w:lvlJc w:val="left"/>
      <w:pPr>
        <w:tabs>
          <w:tab w:val="num" w:pos="1440"/>
        </w:tabs>
        <w:ind w:left="1440" w:hanging="360"/>
      </w:pPr>
      <w:rPr>
        <w:rFonts w:ascii="Wingdings" w:hAnsi="Wingdings" w:hint="default"/>
      </w:rPr>
    </w:lvl>
    <w:lvl w:ilvl="2" w:tplc="5EF6A184" w:tentative="1">
      <w:start w:val="1"/>
      <w:numFmt w:val="bullet"/>
      <w:lvlText w:val=""/>
      <w:lvlJc w:val="left"/>
      <w:pPr>
        <w:tabs>
          <w:tab w:val="num" w:pos="2160"/>
        </w:tabs>
        <w:ind w:left="2160" w:hanging="360"/>
      </w:pPr>
      <w:rPr>
        <w:rFonts w:ascii="Wingdings" w:hAnsi="Wingdings" w:hint="default"/>
      </w:rPr>
    </w:lvl>
    <w:lvl w:ilvl="3" w:tplc="BBE8473A" w:tentative="1">
      <w:start w:val="1"/>
      <w:numFmt w:val="bullet"/>
      <w:lvlText w:val=""/>
      <w:lvlJc w:val="left"/>
      <w:pPr>
        <w:tabs>
          <w:tab w:val="num" w:pos="2880"/>
        </w:tabs>
        <w:ind w:left="2880" w:hanging="360"/>
      </w:pPr>
      <w:rPr>
        <w:rFonts w:ascii="Wingdings" w:hAnsi="Wingdings" w:hint="default"/>
      </w:rPr>
    </w:lvl>
    <w:lvl w:ilvl="4" w:tplc="0002C296" w:tentative="1">
      <w:start w:val="1"/>
      <w:numFmt w:val="bullet"/>
      <w:lvlText w:val=""/>
      <w:lvlJc w:val="left"/>
      <w:pPr>
        <w:tabs>
          <w:tab w:val="num" w:pos="3600"/>
        </w:tabs>
        <w:ind w:left="3600" w:hanging="360"/>
      </w:pPr>
      <w:rPr>
        <w:rFonts w:ascii="Wingdings" w:hAnsi="Wingdings" w:hint="default"/>
      </w:rPr>
    </w:lvl>
    <w:lvl w:ilvl="5" w:tplc="6AD265BA" w:tentative="1">
      <w:start w:val="1"/>
      <w:numFmt w:val="bullet"/>
      <w:lvlText w:val=""/>
      <w:lvlJc w:val="left"/>
      <w:pPr>
        <w:tabs>
          <w:tab w:val="num" w:pos="4320"/>
        </w:tabs>
        <w:ind w:left="4320" w:hanging="360"/>
      </w:pPr>
      <w:rPr>
        <w:rFonts w:ascii="Wingdings" w:hAnsi="Wingdings" w:hint="default"/>
      </w:rPr>
    </w:lvl>
    <w:lvl w:ilvl="6" w:tplc="F19A3904" w:tentative="1">
      <w:start w:val="1"/>
      <w:numFmt w:val="bullet"/>
      <w:lvlText w:val=""/>
      <w:lvlJc w:val="left"/>
      <w:pPr>
        <w:tabs>
          <w:tab w:val="num" w:pos="5040"/>
        </w:tabs>
        <w:ind w:left="5040" w:hanging="360"/>
      </w:pPr>
      <w:rPr>
        <w:rFonts w:ascii="Wingdings" w:hAnsi="Wingdings" w:hint="default"/>
      </w:rPr>
    </w:lvl>
    <w:lvl w:ilvl="7" w:tplc="B9767562" w:tentative="1">
      <w:start w:val="1"/>
      <w:numFmt w:val="bullet"/>
      <w:lvlText w:val=""/>
      <w:lvlJc w:val="left"/>
      <w:pPr>
        <w:tabs>
          <w:tab w:val="num" w:pos="5760"/>
        </w:tabs>
        <w:ind w:left="5760" w:hanging="360"/>
      </w:pPr>
      <w:rPr>
        <w:rFonts w:ascii="Wingdings" w:hAnsi="Wingdings" w:hint="default"/>
      </w:rPr>
    </w:lvl>
    <w:lvl w:ilvl="8" w:tplc="CF80F83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6DC"/>
    <w:rsid w:val="0000649C"/>
    <w:rsid w:val="000150D6"/>
    <w:rsid w:val="00061017"/>
    <w:rsid w:val="00075CB3"/>
    <w:rsid w:val="00086687"/>
    <w:rsid w:val="00087A20"/>
    <w:rsid w:val="0009402B"/>
    <w:rsid w:val="000A50E6"/>
    <w:rsid w:val="000B29E7"/>
    <w:rsid w:val="000B3FE8"/>
    <w:rsid w:val="000D6BDD"/>
    <w:rsid w:val="000F26F0"/>
    <w:rsid w:val="00102AFA"/>
    <w:rsid w:val="0013319F"/>
    <w:rsid w:val="00133852"/>
    <w:rsid w:val="001341D8"/>
    <w:rsid w:val="001537E7"/>
    <w:rsid w:val="00170D76"/>
    <w:rsid w:val="001963F2"/>
    <w:rsid w:val="001C7B5E"/>
    <w:rsid w:val="001D32C3"/>
    <w:rsid w:val="001D5D92"/>
    <w:rsid w:val="00225313"/>
    <w:rsid w:val="00235BD8"/>
    <w:rsid w:val="00267EBB"/>
    <w:rsid w:val="002742C0"/>
    <w:rsid w:val="0027502C"/>
    <w:rsid w:val="002806DC"/>
    <w:rsid w:val="00291A83"/>
    <w:rsid w:val="002A6888"/>
    <w:rsid w:val="002C2054"/>
    <w:rsid w:val="002D5ACA"/>
    <w:rsid w:val="00326604"/>
    <w:rsid w:val="00334417"/>
    <w:rsid w:val="003415C1"/>
    <w:rsid w:val="003562AD"/>
    <w:rsid w:val="00362566"/>
    <w:rsid w:val="003C70C7"/>
    <w:rsid w:val="003F0D87"/>
    <w:rsid w:val="0040422B"/>
    <w:rsid w:val="004862D3"/>
    <w:rsid w:val="004A3DA3"/>
    <w:rsid w:val="004B6160"/>
    <w:rsid w:val="004D3093"/>
    <w:rsid w:val="004D646D"/>
    <w:rsid w:val="004E311B"/>
    <w:rsid w:val="00524086"/>
    <w:rsid w:val="005403BF"/>
    <w:rsid w:val="00567AC2"/>
    <w:rsid w:val="005E4164"/>
    <w:rsid w:val="005E582C"/>
    <w:rsid w:val="005E7D8C"/>
    <w:rsid w:val="005F11AD"/>
    <w:rsid w:val="0060137C"/>
    <w:rsid w:val="00626EEF"/>
    <w:rsid w:val="006441F8"/>
    <w:rsid w:val="00672C64"/>
    <w:rsid w:val="00681C6A"/>
    <w:rsid w:val="00696B63"/>
    <w:rsid w:val="006C31B6"/>
    <w:rsid w:val="00700368"/>
    <w:rsid w:val="00705176"/>
    <w:rsid w:val="00786D70"/>
    <w:rsid w:val="007B2A59"/>
    <w:rsid w:val="007C2435"/>
    <w:rsid w:val="007D2FDB"/>
    <w:rsid w:val="007D583F"/>
    <w:rsid w:val="007E1C96"/>
    <w:rsid w:val="00806B42"/>
    <w:rsid w:val="008070BE"/>
    <w:rsid w:val="00815AFD"/>
    <w:rsid w:val="00844FB8"/>
    <w:rsid w:val="008477EC"/>
    <w:rsid w:val="00851E2A"/>
    <w:rsid w:val="00866704"/>
    <w:rsid w:val="0087011E"/>
    <w:rsid w:val="008766DC"/>
    <w:rsid w:val="00881AB2"/>
    <w:rsid w:val="008D6F6F"/>
    <w:rsid w:val="00922ACB"/>
    <w:rsid w:val="00933CFF"/>
    <w:rsid w:val="0093751D"/>
    <w:rsid w:val="009634E8"/>
    <w:rsid w:val="00965B98"/>
    <w:rsid w:val="00967979"/>
    <w:rsid w:val="00992DFB"/>
    <w:rsid w:val="00996965"/>
    <w:rsid w:val="009F562F"/>
    <w:rsid w:val="00A03FC1"/>
    <w:rsid w:val="00A3581C"/>
    <w:rsid w:val="00A752E9"/>
    <w:rsid w:val="00AA667C"/>
    <w:rsid w:val="00AC1623"/>
    <w:rsid w:val="00AF0B0F"/>
    <w:rsid w:val="00AF1E8E"/>
    <w:rsid w:val="00AF510C"/>
    <w:rsid w:val="00B02CFC"/>
    <w:rsid w:val="00B063FD"/>
    <w:rsid w:val="00B0747B"/>
    <w:rsid w:val="00B113B2"/>
    <w:rsid w:val="00B366B9"/>
    <w:rsid w:val="00B568D0"/>
    <w:rsid w:val="00B80ED4"/>
    <w:rsid w:val="00B966D6"/>
    <w:rsid w:val="00BB3182"/>
    <w:rsid w:val="00BB4956"/>
    <w:rsid w:val="00BC64BE"/>
    <w:rsid w:val="00BD5057"/>
    <w:rsid w:val="00BE20E4"/>
    <w:rsid w:val="00BE7F19"/>
    <w:rsid w:val="00C363FC"/>
    <w:rsid w:val="00C65DCA"/>
    <w:rsid w:val="00C76FCC"/>
    <w:rsid w:val="00C77E61"/>
    <w:rsid w:val="00CB41B7"/>
    <w:rsid w:val="00CD437B"/>
    <w:rsid w:val="00CE7262"/>
    <w:rsid w:val="00D04593"/>
    <w:rsid w:val="00D161A1"/>
    <w:rsid w:val="00D40652"/>
    <w:rsid w:val="00D43E4E"/>
    <w:rsid w:val="00D63CD6"/>
    <w:rsid w:val="00D74410"/>
    <w:rsid w:val="00D80122"/>
    <w:rsid w:val="00D83E1F"/>
    <w:rsid w:val="00D9152E"/>
    <w:rsid w:val="00D96654"/>
    <w:rsid w:val="00E02C37"/>
    <w:rsid w:val="00E13FFC"/>
    <w:rsid w:val="00E155F6"/>
    <w:rsid w:val="00E703E6"/>
    <w:rsid w:val="00E92221"/>
    <w:rsid w:val="00EC3C94"/>
    <w:rsid w:val="00EE29BA"/>
    <w:rsid w:val="00EE7CF6"/>
    <w:rsid w:val="00EF0D79"/>
    <w:rsid w:val="00F24B15"/>
    <w:rsid w:val="00F41B06"/>
    <w:rsid w:val="00F77B99"/>
    <w:rsid w:val="00FE49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691D0"/>
  <w15:chartTrackingRefBased/>
  <w15:docId w15:val="{843A9465-06FF-4309-AF4B-794C880D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sk-SK"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0649C"/>
    <w:pPr>
      <w:jc w:val="both"/>
    </w:pPr>
  </w:style>
  <w:style w:type="paragraph" w:styleId="Nadpis1">
    <w:name w:val="heading 1"/>
    <w:basedOn w:val="Normln"/>
    <w:next w:val="Normln"/>
    <w:link w:val="Nadpis1Char"/>
    <w:uiPriority w:val="9"/>
    <w:qFormat/>
    <w:rsid w:val="00B80ED4"/>
    <w:pPr>
      <w:keepNext/>
      <w:keepLines/>
      <w:spacing w:before="320" w:after="80" w:line="240" w:lineRule="auto"/>
      <w:jc w:val="center"/>
      <w:outlineLvl w:val="0"/>
    </w:pPr>
    <w:rPr>
      <w:rFonts w:asciiTheme="majorHAnsi" w:eastAsiaTheme="majorEastAsia" w:hAnsiTheme="majorHAnsi" w:cstheme="majorBidi"/>
      <w:color w:val="B43412" w:themeColor="accent1" w:themeShade="BF"/>
      <w:sz w:val="40"/>
      <w:szCs w:val="40"/>
    </w:rPr>
  </w:style>
  <w:style w:type="paragraph" w:styleId="Nadpis2">
    <w:name w:val="heading 2"/>
    <w:basedOn w:val="Normln"/>
    <w:next w:val="Normln"/>
    <w:link w:val="Nadpis2Char"/>
    <w:uiPriority w:val="9"/>
    <w:unhideWhenUsed/>
    <w:qFormat/>
    <w:rsid w:val="00B80ED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
    <w:next w:val="Normln"/>
    <w:link w:val="Nadpis3Char"/>
    <w:uiPriority w:val="9"/>
    <w:semiHidden/>
    <w:unhideWhenUsed/>
    <w:qFormat/>
    <w:rsid w:val="00B80ED4"/>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
    <w:next w:val="Normln"/>
    <w:link w:val="Nadpis4Char"/>
    <w:uiPriority w:val="9"/>
    <w:semiHidden/>
    <w:unhideWhenUsed/>
    <w:qFormat/>
    <w:rsid w:val="00B80ED4"/>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
    <w:next w:val="Normln"/>
    <w:link w:val="Nadpis5Char"/>
    <w:uiPriority w:val="9"/>
    <w:semiHidden/>
    <w:unhideWhenUsed/>
    <w:qFormat/>
    <w:rsid w:val="00B80ED4"/>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
    <w:next w:val="Normln"/>
    <w:link w:val="Nadpis6Char"/>
    <w:uiPriority w:val="9"/>
    <w:semiHidden/>
    <w:unhideWhenUsed/>
    <w:qFormat/>
    <w:rsid w:val="00B80ED4"/>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
    <w:next w:val="Normln"/>
    <w:link w:val="Nadpis7Char"/>
    <w:uiPriority w:val="9"/>
    <w:semiHidden/>
    <w:unhideWhenUsed/>
    <w:qFormat/>
    <w:rsid w:val="00B80ED4"/>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
    <w:next w:val="Normln"/>
    <w:link w:val="Nadpis8Char"/>
    <w:uiPriority w:val="9"/>
    <w:semiHidden/>
    <w:unhideWhenUsed/>
    <w:qFormat/>
    <w:rsid w:val="00B80ED4"/>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
    <w:next w:val="Normln"/>
    <w:link w:val="Nadpis9Char"/>
    <w:uiPriority w:val="9"/>
    <w:semiHidden/>
    <w:unhideWhenUsed/>
    <w:qFormat/>
    <w:rsid w:val="00B80ED4"/>
    <w:pPr>
      <w:keepNext/>
      <w:keepLines/>
      <w:spacing w:before="40" w:after="0"/>
      <w:outlineLvl w:val="8"/>
    </w:pPr>
    <w:rPr>
      <w:b/>
      <w:bCs/>
      <w:i/>
      <w:i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80ED4"/>
    <w:rPr>
      <w:rFonts w:asciiTheme="majorHAnsi" w:eastAsiaTheme="majorEastAsia" w:hAnsiTheme="majorHAnsi" w:cstheme="majorBidi"/>
      <w:color w:val="B43412" w:themeColor="accent1" w:themeShade="BF"/>
      <w:sz w:val="40"/>
      <w:szCs w:val="40"/>
    </w:rPr>
  </w:style>
  <w:style w:type="paragraph" w:styleId="Nzev">
    <w:name w:val="Title"/>
    <w:basedOn w:val="Normln"/>
    <w:next w:val="Normln"/>
    <w:link w:val="NzevChar"/>
    <w:uiPriority w:val="10"/>
    <w:qFormat/>
    <w:rsid w:val="00B80ED4"/>
    <w:pPr>
      <w:pBdr>
        <w:top w:val="single" w:sz="6" w:space="8" w:color="B64926" w:themeColor="accent3"/>
        <w:bottom w:val="single" w:sz="6" w:space="8" w:color="B64926" w:themeColor="accent3"/>
      </w:pBdr>
      <w:spacing w:after="400" w:line="240" w:lineRule="auto"/>
      <w:contextualSpacing/>
      <w:jc w:val="center"/>
    </w:pPr>
    <w:rPr>
      <w:rFonts w:asciiTheme="majorHAnsi" w:eastAsiaTheme="majorEastAsia" w:hAnsiTheme="majorHAnsi" w:cstheme="majorBidi"/>
      <w:caps/>
      <w:color w:val="505046" w:themeColor="text2"/>
      <w:spacing w:val="30"/>
      <w:sz w:val="72"/>
      <w:szCs w:val="72"/>
    </w:rPr>
  </w:style>
  <w:style w:type="character" w:customStyle="1" w:styleId="NzevChar">
    <w:name w:val="Název Char"/>
    <w:basedOn w:val="Standardnpsmoodstavce"/>
    <w:link w:val="Nzev"/>
    <w:uiPriority w:val="10"/>
    <w:rsid w:val="00B80ED4"/>
    <w:rPr>
      <w:rFonts w:asciiTheme="majorHAnsi" w:eastAsiaTheme="majorEastAsia" w:hAnsiTheme="majorHAnsi" w:cstheme="majorBidi"/>
      <w:caps/>
      <w:color w:val="505046" w:themeColor="text2"/>
      <w:spacing w:val="30"/>
      <w:sz w:val="72"/>
      <w:szCs w:val="72"/>
    </w:rPr>
  </w:style>
  <w:style w:type="paragraph" w:styleId="Podnadpis">
    <w:name w:val="Subtitle"/>
    <w:basedOn w:val="Normln"/>
    <w:next w:val="Normln"/>
    <w:link w:val="PodnadpisChar"/>
    <w:uiPriority w:val="11"/>
    <w:qFormat/>
    <w:rsid w:val="00B80ED4"/>
    <w:pPr>
      <w:numPr>
        <w:ilvl w:val="1"/>
      </w:numPr>
      <w:jc w:val="center"/>
    </w:pPr>
    <w:rPr>
      <w:color w:val="505046" w:themeColor="text2"/>
      <w:sz w:val="28"/>
      <w:szCs w:val="28"/>
    </w:rPr>
  </w:style>
  <w:style w:type="character" w:customStyle="1" w:styleId="PodnadpisChar">
    <w:name w:val="Podnadpis Char"/>
    <w:basedOn w:val="Standardnpsmoodstavce"/>
    <w:link w:val="Podnadpis"/>
    <w:uiPriority w:val="11"/>
    <w:rsid w:val="00B80ED4"/>
    <w:rPr>
      <w:color w:val="505046" w:themeColor="text2"/>
      <w:sz w:val="28"/>
      <w:szCs w:val="28"/>
    </w:rPr>
  </w:style>
  <w:style w:type="character" w:styleId="Zdraznnjemn">
    <w:name w:val="Subtle Emphasis"/>
    <w:basedOn w:val="Standardnpsmoodstavce"/>
    <w:uiPriority w:val="19"/>
    <w:qFormat/>
    <w:rsid w:val="00B80ED4"/>
    <w:rPr>
      <w:i/>
      <w:iCs/>
      <w:color w:val="595959" w:themeColor="text1" w:themeTint="A6"/>
    </w:rPr>
  </w:style>
  <w:style w:type="character" w:customStyle="1" w:styleId="Nadpis2Char">
    <w:name w:val="Nadpis 2 Char"/>
    <w:basedOn w:val="Standardnpsmoodstavce"/>
    <w:link w:val="Nadpis2"/>
    <w:uiPriority w:val="9"/>
    <w:rsid w:val="00B80ED4"/>
    <w:rPr>
      <w:rFonts w:asciiTheme="majorHAnsi" w:eastAsiaTheme="majorEastAsia" w:hAnsiTheme="majorHAnsi" w:cstheme="majorBidi"/>
      <w:sz w:val="32"/>
      <w:szCs w:val="32"/>
    </w:rPr>
  </w:style>
  <w:style w:type="paragraph" w:styleId="Odstavecseseznamem">
    <w:name w:val="List Paragraph"/>
    <w:basedOn w:val="Normln"/>
    <w:uiPriority w:val="34"/>
    <w:qFormat/>
    <w:rsid w:val="00AC1623"/>
    <w:pPr>
      <w:ind w:left="720"/>
      <w:contextualSpacing/>
    </w:pPr>
  </w:style>
  <w:style w:type="character" w:styleId="Siln">
    <w:name w:val="Strong"/>
    <w:basedOn w:val="Standardnpsmoodstavce"/>
    <w:uiPriority w:val="22"/>
    <w:qFormat/>
    <w:rsid w:val="00B80ED4"/>
    <w:rPr>
      <w:b/>
      <w:bCs/>
    </w:rPr>
  </w:style>
  <w:style w:type="paragraph" w:styleId="Citt">
    <w:name w:val="Quote"/>
    <w:basedOn w:val="Normln"/>
    <w:next w:val="Normln"/>
    <w:link w:val="CittChar"/>
    <w:uiPriority w:val="29"/>
    <w:qFormat/>
    <w:rsid w:val="00B80ED4"/>
    <w:pPr>
      <w:spacing w:before="160"/>
      <w:ind w:left="720" w:right="720"/>
      <w:jc w:val="center"/>
    </w:pPr>
    <w:rPr>
      <w:i/>
      <w:iCs/>
      <w:color w:val="88361C" w:themeColor="accent3" w:themeShade="BF"/>
      <w:sz w:val="24"/>
      <w:szCs w:val="24"/>
    </w:rPr>
  </w:style>
  <w:style w:type="character" w:customStyle="1" w:styleId="CittChar">
    <w:name w:val="Citát Char"/>
    <w:basedOn w:val="Standardnpsmoodstavce"/>
    <w:link w:val="Citt"/>
    <w:uiPriority w:val="29"/>
    <w:rsid w:val="00B80ED4"/>
    <w:rPr>
      <w:i/>
      <w:iCs/>
      <w:color w:val="88361C" w:themeColor="accent3" w:themeShade="BF"/>
      <w:sz w:val="24"/>
      <w:szCs w:val="24"/>
    </w:rPr>
  </w:style>
  <w:style w:type="paragraph" w:styleId="Textpoznpodarou">
    <w:name w:val="footnote text"/>
    <w:basedOn w:val="Normln"/>
    <w:link w:val="TextpoznpodarouChar"/>
    <w:uiPriority w:val="99"/>
    <w:semiHidden/>
    <w:unhideWhenUsed/>
    <w:rsid w:val="007D2FD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D2FDB"/>
    <w:rPr>
      <w:sz w:val="20"/>
      <w:szCs w:val="20"/>
    </w:rPr>
  </w:style>
  <w:style w:type="character" w:styleId="Znakapoznpodarou">
    <w:name w:val="footnote reference"/>
    <w:basedOn w:val="Standardnpsmoodstavce"/>
    <w:uiPriority w:val="99"/>
    <w:semiHidden/>
    <w:unhideWhenUsed/>
    <w:rsid w:val="007D2FDB"/>
    <w:rPr>
      <w:vertAlign w:val="superscript"/>
    </w:rPr>
  </w:style>
  <w:style w:type="character" w:customStyle="1" w:styleId="Nadpis3Char">
    <w:name w:val="Nadpis 3 Char"/>
    <w:basedOn w:val="Standardnpsmoodstavce"/>
    <w:link w:val="Nadpis3"/>
    <w:uiPriority w:val="9"/>
    <w:semiHidden/>
    <w:rsid w:val="00B80ED4"/>
    <w:rPr>
      <w:rFonts w:asciiTheme="majorHAnsi" w:eastAsiaTheme="majorEastAsia" w:hAnsiTheme="majorHAnsi" w:cstheme="majorBidi"/>
      <w:sz w:val="32"/>
      <w:szCs w:val="32"/>
    </w:rPr>
  </w:style>
  <w:style w:type="character" w:customStyle="1" w:styleId="Nadpis4Char">
    <w:name w:val="Nadpis 4 Char"/>
    <w:basedOn w:val="Standardnpsmoodstavce"/>
    <w:link w:val="Nadpis4"/>
    <w:uiPriority w:val="9"/>
    <w:semiHidden/>
    <w:rsid w:val="00B80ED4"/>
    <w:rPr>
      <w:rFonts w:asciiTheme="majorHAnsi" w:eastAsiaTheme="majorEastAsia" w:hAnsiTheme="majorHAnsi" w:cstheme="majorBidi"/>
      <w:i/>
      <w:iCs/>
      <w:sz w:val="30"/>
      <w:szCs w:val="30"/>
    </w:rPr>
  </w:style>
  <w:style w:type="character" w:customStyle="1" w:styleId="Nadpis5Char">
    <w:name w:val="Nadpis 5 Char"/>
    <w:basedOn w:val="Standardnpsmoodstavce"/>
    <w:link w:val="Nadpis5"/>
    <w:uiPriority w:val="9"/>
    <w:semiHidden/>
    <w:rsid w:val="00B80ED4"/>
    <w:rPr>
      <w:rFonts w:asciiTheme="majorHAnsi" w:eastAsiaTheme="majorEastAsia" w:hAnsiTheme="majorHAnsi" w:cstheme="majorBidi"/>
      <w:sz w:val="28"/>
      <w:szCs w:val="28"/>
    </w:rPr>
  </w:style>
  <w:style w:type="character" w:customStyle="1" w:styleId="Nadpis6Char">
    <w:name w:val="Nadpis 6 Char"/>
    <w:basedOn w:val="Standardnpsmoodstavce"/>
    <w:link w:val="Nadpis6"/>
    <w:uiPriority w:val="9"/>
    <w:semiHidden/>
    <w:rsid w:val="00B80ED4"/>
    <w:rPr>
      <w:rFonts w:asciiTheme="majorHAnsi" w:eastAsiaTheme="majorEastAsia" w:hAnsiTheme="majorHAnsi" w:cstheme="majorBidi"/>
      <w:i/>
      <w:iCs/>
      <w:sz w:val="26"/>
      <w:szCs w:val="26"/>
    </w:rPr>
  </w:style>
  <w:style w:type="character" w:customStyle="1" w:styleId="Nadpis7Char">
    <w:name w:val="Nadpis 7 Char"/>
    <w:basedOn w:val="Standardnpsmoodstavce"/>
    <w:link w:val="Nadpis7"/>
    <w:uiPriority w:val="9"/>
    <w:semiHidden/>
    <w:rsid w:val="00B80ED4"/>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semiHidden/>
    <w:rsid w:val="00B80ED4"/>
    <w:rPr>
      <w:rFonts w:asciiTheme="majorHAnsi" w:eastAsiaTheme="majorEastAsia" w:hAnsiTheme="majorHAnsi" w:cstheme="majorBidi"/>
      <w:i/>
      <w:iCs/>
      <w:sz w:val="22"/>
      <w:szCs w:val="22"/>
    </w:rPr>
  </w:style>
  <w:style w:type="character" w:customStyle="1" w:styleId="Nadpis9Char">
    <w:name w:val="Nadpis 9 Char"/>
    <w:basedOn w:val="Standardnpsmoodstavce"/>
    <w:link w:val="Nadpis9"/>
    <w:uiPriority w:val="9"/>
    <w:semiHidden/>
    <w:rsid w:val="00B80ED4"/>
    <w:rPr>
      <w:b/>
      <w:bCs/>
      <w:i/>
      <w:iCs/>
    </w:rPr>
  </w:style>
  <w:style w:type="paragraph" w:styleId="Titulek">
    <w:name w:val="caption"/>
    <w:basedOn w:val="Normln"/>
    <w:next w:val="Normln"/>
    <w:uiPriority w:val="35"/>
    <w:semiHidden/>
    <w:unhideWhenUsed/>
    <w:qFormat/>
    <w:rsid w:val="00B80ED4"/>
    <w:pPr>
      <w:spacing w:line="240" w:lineRule="auto"/>
    </w:pPr>
    <w:rPr>
      <w:b/>
      <w:bCs/>
      <w:color w:val="404040" w:themeColor="text1" w:themeTint="BF"/>
      <w:sz w:val="16"/>
      <w:szCs w:val="16"/>
    </w:rPr>
  </w:style>
  <w:style w:type="character" w:styleId="Zdraznn">
    <w:name w:val="Emphasis"/>
    <w:basedOn w:val="Standardnpsmoodstavce"/>
    <w:uiPriority w:val="20"/>
    <w:qFormat/>
    <w:rsid w:val="00B80ED4"/>
    <w:rPr>
      <w:i/>
      <w:iCs/>
      <w:color w:val="000000" w:themeColor="text1"/>
    </w:rPr>
  </w:style>
  <w:style w:type="paragraph" w:styleId="Bezmezer">
    <w:name w:val="No Spacing"/>
    <w:uiPriority w:val="1"/>
    <w:qFormat/>
    <w:rsid w:val="00B80ED4"/>
    <w:pPr>
      <w:spacing w:after="0" w:line="240" w:lineRule="auto"/>
    </w:pPr>
  </w:style>
  <w:style w:type="paragraph" w:styleId="Vrazncitt">
    <w:name w:val="Intense Quote"/>
    <w:basedOn w:val="Normln"/>
    <w:next w:val="Normln"/>
    <w:link w:val="VrazncittChar"/>
    <w:uiPriority w:val="30"/>
    <w:qFormat/>
    <w:rsid w:val="00B80ED4"/>
    <w:pPr>
      <w:spacing w:before="160" w:line="276" w:lineRule="auto"/>
      <w:ind w:left="936" w:right="936"/>
      <w:jc w:val="center"/>
    </w:pPr>
    <w:rPr>
      <w:rFonts w:asciiTheme="majorHAnsi" w:eastAsiaTheme="majorEastAsia" w:hAnsiTheme="majorHAnsi" w:cstheme="majorBidi"/>
      <w:caps/>
      <w:color w:val="B43412" w:themeColor="accent1" w:themeShade="BF"/>
      <w:sz w:val="28"/>
      <w:szCs w:val="28"/>
    </w:rPr>
  </w:style>
  <w:style w:type="character" w:customStyle="1" w:styleId="VrazncittChar">
    <w:name w:val="Výrazný citát Char"/>
    <w:basedOn w:val="Standardnpsmoodstavce"/>
    <w:link w:val="Vrazncitt"/>
    <w:uiPriority w:val="30"/>
    <w:rsid w:val="00B80ED4"/>
    <w:rPr>
      <w:rFonts w:asciiTheme="majorHAnsi" w:eastAsiaTheme="majorEastAsia" w:hAnsiTheme="majorHAnsi" w:cstheme="majorBidi"/>
      <w:caps/>
      <w:color w:val="B43412" w:themeColor="accent1" w:themeShade="BF"/>
      <w:sz w:val="28"/>
      <w:szCs w:val="28"/>
    </w:rPr>
  </w:style>
  <w:style w:type="character" w:styleId="Zdraznnintenzivn">
    <w:name w:val="Intense Emphasis"/>
    <w:basedOn w:val="Standardnpsmoodstavce"/>
    <w:uiPriority w:val="21"/>
    <w:qFormat/>
    <w:rsid w:val="00B80ED4"/>
    <w:rPr>
      <w:b/>
      <w:bCs/>
      <w:i/>
      <w:iCs/>
      <w:color w:val="auto"/>
    </w:rPr>
  </w:style>
  <w:style w:type="character" w:styleId="Odkazjemn">
    <w:name w:val="Subtle Reference"/>
    <w:basedOn w:val="Standardnpsmoodstavce"/>
    <w:uiPriority w:val="31"/>
    <w:qFormat/>
    <w:rsid w:val="00B80ED4"/>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B80ED4"/>
    <w:rPr>
      <w:b/>
      <w:bCs/>
      <w:caps w:val="0"/>
      <w:smallCaps/>
      <w:color w:val="auto"/>
      <w:spacing w:val="0"/>
      <w:u w:val="single"/>
    </w:rPr>
  </w:style>
  <w:style w:type="character" w:styleId="Nzevknihy">
    <w:name w:val="Book Title"/>
    <w:basedOn w:val="Standardnpsmoodstavce"/>
    <w:uiPriority w:val="33"/>
    <w:qFormat/>
    <w:rsid w:val="00B80ED4"/>
    <w:rPr>
      <w:b/>
      <w:bCs/>
      <w:caps w:val="0"/>
      <w:smallCaps/>
      <w:spacing w:val="0"/>
    </w:rPr>
  </w:style>
  <w:style w:type="paragraph" w:styleId="Nadpisobsahu">
    <w:name w:val="TOC Heading"/>
    <w:basedOn w:val="Nadpis1"/>
    <w:next w:val="Normln"/>
    <w:uiPriority w:val="39"/>
    <w:semiHidden/>
    <w:unhideWhenUsed/>
    <w:qFormat/>
    <w:rsid w:val="00B80ED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43188">
      <w:bodyDiv w:val="1"/>
      <w:marLeft w:val="0"/>
      <w:marRight w:val="0"/>
      <w:marTop w:val="0"/>
      <w:marBottom w:val="0"/>
      <w:divBdr>
        <w:top w:val="none" w:sz="0" w:space="0" w:color="auto"/>
        <w:left w:val="none" w:sz="0" w:space="0" w:color="auto"/>
        <w:bottom w:val="none" w:sz="0" w:space="0" w:color="auto"/>
        <w:right w:val="none" w:sz="0" w:space="0" w:color="auto"/>
      </w:divBdr>
    </w:div>
    <w:div w:id="377515086">
      <w:bodyDiv w:val="1"/>
      <w:marLeft w:val="0"/>
      <w:marRight w:val="0"/>
      <w:marTop w:val="0"/>
      <w:marBottom w:val="0"/>
      <w:divBdr>
        <w:top w:val="none" w:sz="0" w:space="0" w:color="auto"/>
        <w:left w:val="none" w:sz="0" w:space="0" w:color="auto"/>
        <w:bottom w:val="none" w:sz="0" w:space="0" w:color="auto"/>
        <w:right w:val="none" w:sz="0" w:space="0" w:color="auto"/>
      </w:divBdr>
    </w:div>
    <w:div w:id="545485746">
      <w:bodyDiv w:val="1"/>
      <w:marLeft w:val="0"/>
      <w:marRight w:val="0"/>
      <w:marTop w:val="0"/>
      <w:marBottom w:val="0"/>
      <w:divBdr>
        <w:top w:val="none" w:sz="0" w:space="0" w:color="auto"/>
        <w:left w:val="none" w:sz="0" w:space="0" w:color="auto"/>
        <w:bottom w:val="none" w:sz="0" w:space="0" w:color="auto"/>
        <w:right w:val="none" w:sz="0" w:space="0" w:color="auto"/>
      </w:divBdr>
    </w:div>
    <w:div w:id="1017849326">
      <w:bodyDiv w:val="1"/>
      <w:marLeft w:val="0"/>
      <w:marRight w:val="0"/>
      <w:marTop w:val="0"/>
      <w:marBottom w:val="0"/>
      <w:divBdr>
        <w:top w:val="none" w:sz="0" w:space="0" w:color="auto"/>
        <w:left w:val="none" w:sz="0" w:space="0" w:color="auto"/>
        <w:bottom w:val="none" w:sz="0" w:space="0" w:color="auto"/>
        <w:right w:val="none" w:sz="0" w:space="0" w:color="auto"/>
      </w:divBdr>
    </w:div>
    <w:div w:id="1924023735">
      <w:bodyDiv w:val="1"/>
      <w:marLeft w:val="0"/>
      <w:marRight w:val="0"/>
      <w:marTop w:val="0"/>
      <w:marBottom w:val="0"/>
      <w:divBdr>
        <w:top w:val="none" w:sz="0" w:space="0" w:color="auto"/>
        <w:left w:val="none" w:sz="0" w:space="0" w:color="auto"/>
        <w:bottom w:val="none" w:sz="0" w:space="0" w:color="auto"/>
        <w:right w:val="none" w:sz="0" w:space="0" w:color="auto"/>
      </w:divBdr>
    </w:div>
    <w:div w:id="2130122883">
      <w:bodyDiv w:val="1"/>
      <w:marLeft w:val="0"/>
      <w:marRight w:val="0"/>
      <w:marTop w:val="0"/>
      <w:marBottom w:val="0"/>
      <w:divBdr>
        <w:top w:val="none" w:sz="0" w:space="0" w:color="auto"/>
        <w:left w:val="none" w:sz="0" w:space="0" w:color="auto"/>
        <w:bottom w:val="none" w:sz="0" w:space="0" w:color="auto"/>
        <w:right w:val="none" w:sz="0" w:space="0" w:color="auto"/>
      </w:divBdr>
      <w:divsChild>
        <w:div w:id="1415273818">
          <w:marLeft w:val="1080"/>
          <w:marRight w:val="0"/>
          <w:marTop w:val="100"/>
          <w:marBottom w:val="0"/>
          <w:divBdr>
            <w:top w:val="none" w:sz="0" w:space="0" w:color="auto"/>
            <w:left w:val="none" w:sz="0" w:space="0" w:color="auto"/>
            <w:bottom w:val="none" w:sz="0" w:space="0" w:color="auto"/>
            <w:right w:val="none" w:sz="0" w:space="0" w:color="auto"/>
          </w:divBdr>
        </w:div>
        <w:div w:id="750661653">
          <w:marLeft w:val="1080"/>
          <w:marRight w:val="0"/>
          <w:marTop w:val="100"/>
          <w:marBottom w:val="0"/>
          <w:divBdr>
            <w:top w:val="none" w:sz="0" w:space="0" w:color="auto"/>
            <w:left w:val="none" w:sz="0" w:space="0" w:color="auto"/>
            <w:bottom w:val="none" w:sz="0" w:space="0" w:color="auto"/>
            <w:right w:val="none" w:sz="0" w:space="0" w:color="auto"/>
          </w:divBdr>
        </w:div>
        <w:div w:id="1733456656">
          <w:marLeft w:val="1080"/>
          <w:marRight w:val="0"/>
          <w:marTop w:val="100"/>
          <w:marBottom w:val="0"/>
          <w:divBdr>
            <w:top w:val="none" w:sz="0" w:space="0" w:color="auto"/>
            <w:left w:val="none" w:sz="0" w:space="0" w:color="auto"/>
            <w:bottom w:val="none" w:sz="0" w:space="0" w:color="auto"/>
            <w:right w:val="none" w:sz="0" w:space="0" w:color="auto"/>
          </w:divBdr>
        </w:div>
        <w:div w:id="462236842">
          <w:marLeft w:val="1080"/>
          <w:marRight w:val="0"/>
          <w:marTop w:val="100"/>
          <w:marBottom w:val="0"/>
          <w:divBdr>
            <w:top w:val="none" w:sz="0" w:space="0" w:color="auto"/>
            <w:left w:val="none" w:sz="0" w:space="0" w:color="auto"/>
            <w:bottom w:val="none" w:sz="0" w:space="0" w:color="auto"/>
            <w:right w:val="none" w:sz="0" w:space="0" w:color="auto"/>
          </w:divBdr>
        </w:div>
        <w:div w:id="1758406525">
          <w:marLeft w:val="1080"/>
          <w:marRight w:val="0"/>
          <w:marTop w:val="100"/>
          <w:marBottom w:val="0"/>
          <w:divBdr>
            <w:top w:val="none" w:sz="0" w:space="0" w:color="auto"/>
            <w:left w:val="none" w:sz="0" w:space="0" w:color="auto"/>
            <w:bottom w:val="none" w:sz="0" w:space="0" w:color="auto"/>
            <w:right w:val="none" w:sz="0" w:space="0" w:color="auto"/>
          </w:divBdr>
        </w:div>
        <w:div w:id="59247591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Červeno-oranžová">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1346</TotalTime>
  <Pages>6</Pages>
  <Words>2542</Words>
  <Characters>14342</Characters>
  <Application>Microsoft Office Word</Application>
  <DocSecurity>0</DocSecurity>
  <Lines>207</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Kobzová</dc:creator>
  <cp:keywords/>
  <dc:description/>
  <cp:lastModifiedBy>Jana Kobzová</cp:lastModifiedBy>
  <cp:revision>126</cp:revision>
  <dcterms:created xsi:type="dcterms:W3CDTF">2018-02-28T13:06:00Z</dcterms:created>
  <dcterms:modified xsi:type="dcterms:W3CDTF">2018-03-01T12:00:00Z</dcterms:modified>
</cp:coreProperties>
</file>