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D8" w:rsidRPr="005F38C3" w:rsidRDefault="00357ED8" w:rsidP="00357ED8">
      <w:pPr>
        <w:shd w:val="clear" w:color="auto" w:fill="FFFFFF"/>
        <w:spacing w:after="0" w:line="240" w:lineRule="auto"/>
        <w:outlineLvl w:val="0"/>
        <w:rPr>
          <w:rFonts w:ascii="Stag Semibold" w:eastAsia="Times New Roman" w:hAnsi="Stag Semibold" w:cs="Times New Roman"/>
          <w:color w:val="202020"/>
          <w:spacing w:val="2"/>
          <w:kern w:val="36"/>
          <w:sz w:val="48"/>
          <w:szCs w:val="48"/>
          <w:lang w:eastAsia="hr-HR"/>
        </w:rPr>
      </w:pPr>
      <w:r w:rsidRPr="005F38C3">
        <w:rPr>
          <w:rFonts w:ascii="Stag Semibold" w:eastAsia="Times New Roman" w:hAnsi="Stag Semibold" w:cs="Times New Roman"/>
          <w:color w:val="202020"/>
          <w:spacing w:val="2"/>
          <w:kern w:val="36"/>
          <w:sz w:val="48"/>
          <w:szCs w:val="48"/>
          <w:lang w:eastAsia="hr-HR"/>
        </w:rPr>
        <w:t>Težak sudar šlepera, autobusa, ralice i nekoliko auta! Nesreća i na obilaznici</w:t>
      </w:r>
    </w:p>
    <w:p w:rsidR="00357ED8" w:rsidRPr="00357ED8" w:rsidRDefault="00357ED8" w:rsidP="00357ED8">
      <w:pPr>
        <w:rPr>
          <w:rFonts w:ascii="Stag Book" w:eastAsia="Times New Roman" w:hAnsi="Stag Book" w:cs="Times New Roman"/>
          <w:color w:val="424242"/>
          <w:spacing w:val="5"/>
          <w:sz w:val="28"/>
          <w:szCs w:val="28"/>
          <w:shd w:val="clear" w:color="auto" w:fill="FFFFFF"/>
          <w:lang w:eastAsia="hr-HR"/>
        </w:rPr>
      </w:pPr>
      <w:r w:rsidRPr="00B128CB">
        <w:rPr>
          <w:rFonts w:ascii="Stag Book" w:eastAsia="Times New Roman" w:hAnsi="Stag Book" w:cs="Times New Roman"/>
          <w:color w:val="424242"/>
          <w:spacing w:val="5"/>
          <w:sz w:val="28"/>
          <w:szCs w:val="28"/>
          <w:shd w:val="clear" w:color="auto" w:fill="FFFFFF"/>
          <w:lang w:eastAsia="hr-HR"/>
        </w:rPr>
        <w:t>Ekipe</w:t>
      </w:r>
      <w:r>
        <w:rPr>
          <w:rFonts w:ascii="Stag Book" w:eastAsia="Times New Roman" w:hAnsi="Stag Book" w:cs="Times New Roman"/>
          <w:color w:val="424242"/>
          <w:spacing w:val="5"/>
          <w:sz w:val="28"/>
          <w:szCs w:val="28"/>
          <w:shd w:val="clear" w:color="auto" w:fill="FFFFFF"/>
          <w:lang w:eastAsia="hr-HR"/>
        </w:rPr>
        <w:t xml:space="preserve"> </w:t>
      </w:r>
      <w:r>
        <w:rPr>
          <w:rFonts w:ascii="Stag Book" w:eastAsia="Times New Roman" w:hAnsi="Stag Book" w:cs="Times New Roman"/>
          <w:color w:val="424242"/>
          <w:spacing w:val="5"/>
          <w:sz w:val="28"/>
          <w:szCs w:val="28"/>
          <w:u w:val="single"/>
          <w:shd w:val="clear" w:color="auto" w:fill="FFFFFF"/>
          <w:lang w:eastAsia="hr-HR"/>
        </w:rPr>
        <w:tab/>
      </w:r>
      <w:r>
        <w:rPr>
          <w:rFonts w:ascii="Stag Book" w:eastAsia="Times New Roman" w:hAnsi="Stag Book" w:cs="Times New Roman"/>
          <w:color w:val="424242"/>
          <w:spacing w:val="5"/>
          <w:sz w:val="28"/>
          <w:szCs w:val="28"/>
          <w:u w:val="single"/>
          <w:shd w:val="clear" w:color="auto" w:fill="FFFFFF"/>
          <w:lang w:eastAsia="hr-HR"/>
        </w:rPr>
        <w:tab/>
      </w:r>
      <w:r>
        <w:rPr>
          <w:rFonts w:ascii="Stag Book" w:eastAsia="Times New Roman" w:hAnsi="Stag Book" w:cs="Times New Roman"/>
          <w:color w:val="424242"/>
          <w:spacing w:val="5"/>
          <w:sz w:val="28"/>
          <w:szCs w:val="28"/>
          <w:u w:val="single"/>
          <w:shd w:val="clear" w:color="auto" w:fill="FFFFFF"/>
          <w:lang w:eastAsia="hr-HR"/>
        </w:rPr>
        <w:tab/>
      </w:r>
      <w:r w:rsidRPr="00B128CB">
        <w:rPr>
          <w:rFonts w:ascii="Stag Book" w:eastAsia="Times New Roman" w:hAnsi="Stag Book" w:cs="Times New Roman"/>
          <w:color w:val="424242"/>
          <w:spacing w:val="5"/>
          <w:sz w:val="28"/>
          <w:szCs w:val="28"/>
          <w:shd w:val="clear" w:color="auto" w:fill="FFFFFF"/>
          <w:lang w:eastAsia="hr-HR"/>
        </w:rPr>
        <w:t xml:space="preserve"> </w:t>
      </w:r>
      <w:r>
        <w:rPr>
          <w:rFonts w:ascii="Stag Book" w:eastAsia="Times New Roman" w:hAnsi="Stag Book" w:cs="Times New Roman"/>
          <w:color w:val="424242"/>
          <w:spacing w:val="5"/>
          <w:sz w:val="28"/>
          <w:szCs w:val="28"/>
          <w:shd w:val="clear" w:color="auto" w:fill="FFFFFF"/>
          <w:lang w:eastAsia="hr-HR"/>
        </w:rPr>
        <w:t>(zimska služba)</w:t>
      </w:r>
      <w:r w:rsidRPr="00B128CB">
        <w:rPr>
          <w:rFonts w:ascii="Stag Book" w:eastAsia="Times New Roman" w:hAnsi="Stag Book" w:cs="Times New Roman"/>
          <w:color w:val="424242"/>
          <w:spacing w:val="5"/>
          <w:sz w:val="28"/>
          <w:szCs w:val="28"/>
          <w:shd w:val="clear" w:color="auto" w:fill="FFFFFF"/>
          <w:lang w:eastAsia="hr-HR"/>
        </w:rPr>
        <w:t xml:space="preserve"> na prioritetnim su prometnicama i u</w:t>
      </w:r>
      <w:r>
        <w:rPr>
          <w:rFonts w:ascii="Stag Book" w:eastAsia="Times New Roman" w:hAnsi="Stag Book" w:cs="Times New Roman"/>
          <w:color w:val="424242"/>
          <w:spacing w:val="5"/>
          <w:sz w:val="28"/>
          <w:szCs w:val="28"/>
          <w:shd w:val="clear" w:color="auto" w:fill="FFFFFF"/>
          <w:lang w:eastAsia="hr-HR"/>
        </w:rPr>
        <w:t xml:space="preserve"> </w:t>
      </w:r>
      <w:r>
        <w:rPr>
          <w:rFonts w:ascii="Stag Book" w:eastAsia="Times New Roman" w:hAnsi="Stag Book" w:cs="Times New Roman"/>
          <w:color w:val="424242"/>
          <w:spacing w:val="5"/>
          <w:sz w:val="28"/>
          <w:szCs w:val="28"/>
          <w:u w:val="single"/>
          <w:shd w:val="clear" w:color="auto" w:fill="FFFFFF"/>
          <w:lang w:eastAsia="hr-HR"/>
        </w:rPr>
        <w:tab/>
      </w:r>
      <w:r>
        <w:rPr>
          <w:rFonts w:ascii="Stag Book" w:eastAsia="Times New Roman" w:hAnsi="Stag Book" w:cs="Times New Roman"/>
          <w:color w:val="424242"/>
          <w:spacing w:val="5"/>
          <w:sz w:val="28"/>
          <w:szCs w:val="28"/>
          <w:u w:val="single"/>
          <w:shd w:val="clear" w:color="auto" w:fill="FFFFFF"/>
          <w:lang w:eastAsia="hr-HR"/>
        </w:rPr>
        <w:tab/>
      </w:r>
      <w:r>
        <w:rPr>
          <w:rFonts w:ascii="Stag Book" w:eastAsia="Times New Roman" w:hAnsi="Stag Book" w:cs="Times New Roman"/>
          <w:color w:val="424242"/>
          <w:spacing w:val="5"/>
          <w:sz w:val="28"/>
          <w:szCs w:val="28"/>
          <w:u w:val="single"/>
          <w:shd w:val="clear" w:color="auto" w:fill="FFFFFF"/>
          <w:lang w:eastAsia="hr-HR"/>
        </w:rPr>
        <w:tab/>
      </w:r>
      <w:r>
        <w:rPr>
          <w:rFonts w:ascii="Stag Book" w:eastAsia="Times New Roman" w:hAnsi="Stag Book" w:cs="Times New Roman"/>
          <w:color w:val="424242"/>
          <w:spacing w:val="5"/>
          <w:sz w:val="28"/>
          <w:szCs w:val="28"/>
          <w:u w:val="single"/>
          <w:shd w:val="clear" w:color="auto" w:fill="FFFFFF"/>
          <w:lang w:eastAsia="hr-HR"/>
        </w:rPr>
        <w:tab/>
        <w:t xml:space="preserve"> </w:t>
      </w:r>
      <w:r>
        <w:rPr>
          <w:rFonts w:ascii="Stag Book" w:eastAsia="Times New Roman" w:hAnsi="Stag Book" w:cs="Times New Roman"/>
          <w:color w:val="424242"/>
          <w:spacing w:val="5"/>
          <w:sz w:val="28"/>
          <w:szCs w:val="28"/>
          <w:shd w:val="clear" w:color="auto" w:fill="FFFFFF"/>
          <w:lang w:eastAsia="hr-HR"/>
        </w:rPr>
        <w:t>(brdski predio, pl.)</w:t>
      </w:r>
      <w:r w:rsidRPr="00B128CB">
        <w:rPr>
          <w:rFonts w:ascii="Stag Book" w:eastAsia="Times New Roman" w:hAnsi="Stag Book" w:cs="Times New Roman"/>
          <w:color w:val="424242"/>
          <w:spacing w:val="5"/>
          <w:sz w:val="28"/>
          <w:szCs w:val="28"/>
          <w:shd w:val="clear" w:color="auto" w:fill="FFFFFF"/>
          <w:lang w:eastAsia="hr-HR"/>
        </w:rPr>
        <w:t>, navodi Holding</w:t>
      </w:r>
      <w:bookmarkStart w:id="0" w:name="_GoBack"/>
      <w:bookmarkEnd w:id="0"/>
    </w:p>
    <w:p w:rsidR="00357ED8" w:rsidRPr="005F38C3" w:rsidRDefault="00357ED8" w:rsidP="00357ED8">
      <w:pPr>
        <w:rPr>
          <w:rFonts w:ascii="Times New Roman" w:hAnsi="Times New Roman" w:cs="Times New Roman"/>
          <w:color w:val="202020"/>
          <w:sz w:val="28"/>
          <w:szCs w:val="28"/>
        </w:rPr>
      </w:pP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Zima ni danas u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(mnogi dio, pl.)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 Hrvatske ne odustaje. Zagrepčane je jutros dočekao snijeg, a zbog kiše koja se smrzava na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  <w:t xml:space="preserve"> 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(tlo)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 i snijega vozi se otežano u  središnjoj i sjeverozapadnoj Hrvatskoj, Gorskom kotaru i Lici. Na 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  <w:t xml:space="preserve"> (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cesta, pl.)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 se dogodilo više nesreća. HAK poziva vozače da prilagode brzinu i način 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(vožnja)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(uvjet, pl.)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 na cestama i ne kreću na put bez 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(zimska oprema)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.</w:t>
      </w:r>
      <w:r>
        <w:rPr>
          <w:rFonts w:ascii="Arial" w:hAnsi="Arial" w:cs="Arial"/>
          <w:color w:val="202020"/>
          <w:sz w:val="15"/>
          <w:szCs w:val="15"/>
        </w:rPr>
        <w:br/>
      </w:r>
      <w:r>
        <w:rPr>
          <w:rFonts w:ascii="Arial" w:hAnsi="Arial" w:cs="Arial"/>
          <w:color w:val="202020"/>
          <w:sz w:val="15"/>
          <w:szCs w:val="15"/>
        </w:rPr>
        <w:br/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Nitko nije ozlijeđen u 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(lančani sudar)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 dva šlepera, autobusa, ralice i tri osobna automobila koji se dogodio u subotu ujutro na Jadranskoj magistrali Rupa - Pasjak, doznaje se u 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(policija)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. U nesreći na DC8 Rupa-Pasjak sudjelovala su dva šlepera, od kojih je jedan prevozio naftne derivate, autobus Autotransa, ralica i tri osobna automobila. Na 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  <w:t>(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mjesto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 nesreće izašlo je više vozila Hitne pomoći te vatrogasci, ali nitko nije ozlijeđen. Zbog te je nesreće još prekinut promet između 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 (čvor)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 Rupa (A7) i 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(granični prijelaz)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 Pasjak. Prometna nesreća bila se dogodila i na 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(zagrebačka obilaznica)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 (A3) na 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(čvor)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 Kosnica u smjeru Bregane.</w:t>
      </w:r>
      <w:r w:rsidRPr="005F38C3">
        <w:rPr>
          <w:rFonts w:ascii="Times New Roman" w:hAnsi="Times New Roman" w:cs="Times New Roman"/>
          <w:color w:val="202020"/>
          <w:sz w:val="28"/>
          <w:szCs w:val="28"/>
        </w:rPr>
        <w:br/>
      </w:r>
    </w:p>
    <w:p w:rsidR="00990D70" w:rsidRDefault="00357ED8" w:rsidP="00357ED8"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Jutros oko 7 sati na Puntijarki u Zagrebu izmjereno je 6 cm 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  <w:t xml:space="preserve"> (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novi snijeg)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. Zagrebački holding u 9 sati javlja kako je Sljemenska cesta otvorena za 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(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promet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, tramvajski promet redovit je na svim linijama, a od reda vožnje mogu odstupati autobusne linije. Ekipe zimske službe na prioritetnim su prometnicama i u brdskim predjelima, navodi Holding. DHMZ javlja kako će danas vrijeme biti umjereno do pretežno oblačno, na 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  <w:t xml:space="preserve"> (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Jadran)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 povremeno s 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  <w:t xml:space="preserve"> (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kiša)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, češćom i intenzivnijom u drugom dijelu dana. Ujutro te ponovno poslijepodne i osobito prema večeri na 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(kopno)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 će biti snijega i kiše koja se ponegdje može smrzavati u dodiru s 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(hladna podloga)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. Vjetar u 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(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unutrašnjos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t)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 bit će slab, na Jadranu će zapuhati umjereno jugo, poslijepodne u Dalmaciji mjestimice i jako, 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lastRenderedPageBreak/>
        <w:t>a na sjevernom Jadranu navečer će okrenuti na buru. Najviša dnevna temperatura zraka uglavnom će biti između -1 i 3 na kopnu te od 7 do 13 °C na Jadranu.</w:t>
      </w:r>
      <w:r w:rsidRPr="005F38C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5F38C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Magla mjestimice smanjuje vidljivost u Lici, Gorskom kotaru i dijelu Dalmacije, a ima je i na 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  <w:t xml:space="preserve"> (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autocesta, pl.)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: A1 između tunela Mala Kapela i čvora Otočac, tunela Sveti Rok i vijadukta Baričević, čvora Zadar 2 i Benkovac i na A6 Rijeka-Zagreb dionici vijadukt Bukovo - tunel Tuhobić, te povremeno i mjestimično od 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>(tunel)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 Tuhobić do </w:t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7F6F1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 (čvor)</w:t>
      </w:r>
      <w:r w:rsidRPr="005F38C3">
        <w:rPr>
          <w:rFonts w:ascii="Times New Roman" w:hAnsi="Times New Roman" w:cs="Times New Roman"/>
          <w:color w:val="202020"/>
          <w:sz w:val="28"/>
          <w:szCs w:val="28"/>
          <w:shd w:val="clear" w:color="auto" w:fill="F7F6F1"/>
        </w:rPr>
        <w:t xml:space="preserve"> Vrbovsko.</w:t>
      </w:r>
    </w:p>
    <w:sectPr w:rsidR="00990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g Semibold">
    <w:altName w:val="Times New Roman"/>
    <w:panose1 w:val="00000000000000000000"/>
    <w:charset w:val="00"/>
    <w:family w:val="roman"/>
    <w:notTrueType/>
    <w:pitch w:val="default"/>
  </w:font>
  <w:font w:name="Stag 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D8"/>
    <w:rsid w:val="00357ED8"/>
    <w:rsid w:val="0099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E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E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2018-03-03T21:24:00Z</dcterms:created>
  <dcterms:modified xsi:type="dcterms:W3CDTF">2018-03-03T21:25:00Z</dcterms:modified>
</cp:coreProperties>
</file>