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417" w:rsidRPr="00E17684" w:rsidRDefault="00E24417" w:rsidP="00E24417">
      <w:pPr>
        <w:spacing w:line="276" w:lineRule="auto"/>
        <w:rPr>
          <w:szCs w:val="24"/>
        </w:rPr>
      </w:pPr>
      <w:r w:rsidRPr="00E17684">
        <w:rPr>
          <w:rStyle w:val="city"/>
          <w:szCs w:val="24"/>
        </w:rPr>
        <w:t xml:space="preserve">II. </w:t>
      </w:r>
      <w:r w:rsidRPr="00E17684">
        <w:rPr>
          <w:rStyle w:val="city"/>
          <w:szCs w:val="24"/>
        </w:rPr>
        <w:t>(35)</w:t>
      </w:r>
      <w:r w:rsidRPr="00E17684">
        <w:rPr>
          <w:szCs w:val="24"/>
        </w:rPr>
        <w:t> </w:t>
      </w:r>
      <w:hyperlink r:id="rId4" w:history="1">
        <w:r w:rsidRPr="00E17684">
          <w:rPr>
            <w:rStyle w:val="hi4"/>
            <w:color w:val="0000FF"/>
            <w:szCs w:val="24"/>
            <w:u w:val="single"/>
          </w:rPr>
          <w:t>  </w:t>
        </w:r>
      </w:hyperlink>
      <w:r w:rsidRPr="00E17684">
        <w:rPr>
          <w:rStyle w:val="hi4"/>
          <w:szCs w:val="24"/>
        </w:rPr>
        <w:t>Ἔρχομαι δὲ περὶ Αἰγύπτου μηκυνέων τὸν λόγον, ὅτι</w:t>
      </w:r>
      <w:r w:rsidRPr="00E17684">
        <w:rPr>
          <w:szCs w:val="24"/>
        </w:rPr>
        <w:t>  </w:t>
      </w:r>
      <w:r w:rsidRPr="00E17684">
        <w:rPr>
          <w:szCs w:val="24"/>
        </w:rPr>
        <w:t>πλεῖστα θωμάσια ἔχει ἢ ἡ ἄλλη πᾶσα γῆ καὶ ἔργα λόγου</w:t>
      </w:r>
      <w:r w:rsidRPr="00E17684">
        <w:rPr>
          <w:szCs w:val="24"/>
        </w:rPr>
        <w:t xml:space="preserve"> </w:t>
      </w:r>
      <w:r w:rsidRPr="00E17684">
        <w:rPr>
          <w:szCs w:val="24"/>
        </w:rPr>
        <w:t>μέζω παρέχεται πρὸς πᾶσαν χώρην· τούτων εἵνεκα πλέω</w:t>
      </w:r>
      <w:r w:rsidRPr="00E17684">
        <w:rPr>
          <w:szCs w:val="24"/>
        </w:rPr>
        <w:t xml:space="preserve"> </w:t>
      </w:r>
      <w:r w:rsidRPr="00E17684">
        <w:rPr>
          <w:szCs w:val="24"/>
        </w:rPr>
        <w:t xml:space="preserve">περὶ αὐτῆς εἰρήσεται. </w:t>
      </w:r>
      <w:hyperlink r:id="rId5" w:history="1">
        <w:r w:rsidRPr="00E17684">
          <w:rPr>
            <w:rStyle w:val="Hypertextovodkaz"/>
            <w:szCs w:val="24"/>
          </w:rPr>
          <w:t>(</w:t>
        </w:r>
      </w:hyperlink>
      <w:r w:rsidRPr="00E17684">
        <w:rPr>
          <w:szCs w:val="24"/>
        </w:rPr>
        <w:t>2</w:t>
      </w:r>
      <w:hyperlink r:id="rId6" w:history="1">
        <w:r w:rsidRPr="00E17684">
          <w:rPr>
            <w:rStyle w:val="Hypertextovodkaz"/>
            <w:szCs w:val="24"/>
          </w:rPr>
          <w:t>)</w:t>
        </w:r>
      </w:hyperlink>
      <w:r w:rsidRPr="00E17684">
        <w:rPr>
          <w:szCs w:val="24"/>
        </w:rPr>
        <w:t xml:space="preserve"> Αἰγύπτιοι ἅμα τῷ οὐρανῷ τῷ</w:t>
      </w:r>
      <w:r w:rsidRPr="00E17684">
        <w:rPr>
          <w:szCs w:val="24"/>
        </w:rPr>
        <w:t xml:space="preserve"> </w:t>
      </w:r>
      <w:r w:rsidRPr="00E17684">
        <w:rPr>
          <w:szCs w:val="24"/>
        </w:rPr>
        <w:t>κατὰ σφέας ἐόντι ἑτεροίῳ καὶ τῷ ποταμῷ φύσιν ἀ</w:t>
      </w:r>
      <w:r w:rsidRPr="00E17684">
        <w:rPr>
          <w:szCs w:val="24"/>
        </w:rPr>
        <w:t>λλοίην </w:t>
      </w:r>
      <w:r w:rsidRPr="00E17684">
        <w:rPr>
          <w:szCs w:val="24"/>
        </w:rPr>
        <w:t>παρεχομένῳ ἢ οἱ ἄλλοι ποταμοί, τὰ πολλὰ πάντα ἔμπαλιν</w:t>
      </w:r>
      <w:r w:rsidRPr="00E17684">
        <w:rPr>
          <w:szCs w:val="24"/>
        </w:rPr>
        <w:t xml:space="preserve"> </w:t>
      </w:r>
      <w:r w:rsidRPr="00E17684">
        <w:rPr>
          <w:szCs w:val="24"/>
        </w:rPr>
        <w:t>τοῖσι ἄλλοισι ἀνθρώποισι ἐστήσαντο ἤθεά τε καὶ νόμους, ἐν</w:t>
      </w:r>
      <w:r w:rsidRPr="00E17684">
        <w:rPr>
          <w:szCs w:val="24"/>
        </w:rPr>
        <w:t xml:space="preserve"> </w:t>
      </w:r>
      <w:r w:rsidRPr="00E17684">
        <w:rPr>
          <w:szCs w:val="24"/>
        </w:rPr>
        <w:t>τοῖσι αἱ μὲν γυναῖκες ἀγοράζουσι καὶ καπηλεύουσι, οἱ δὲ</w:t>
      </w:r>
      <w:r w:rsidRPr="00E17684">
        <w:rPr>
          <w:szCs w:val="24"/>
        </w:rPr>
        <w:t xml:space="preserve"> </w:t>
      </w:r>
      <w:r w:rsidRPr="00E17684">
        <w:rPr>
          <w:szCs w:val="24"/>
        </w:rPr>
        <w:t>ἄνδρες κατ’ οἴκους ἐόντες ὑφαίνουσι· ὑφαίνουσι δὲ οἱ μὲν</w:t>
      </w:r>
      <w:r w:rsidRPr="00E17684">
        <w:rPr>
          <w:szCs w:val="24"/>
        </w:rPr>
        <w:t xml:space="preserve"> </w:t>
      </w:r>
      <w:r w:rsidRPr="00E17684">
        <w:rPr>
          <w:szCs w:val="24"/>
        </w:rPr>
        <w:t xml:space="preserve">ἄλλοι ἄνω τὴν κρόκην ὠθέοντες, Αἰγύπτιοι δὲ κάτω. </w:t>
      </w:r>
      <w:hyperlink r:id="rId7" w:history="1">
        <w:r w:rsidRPr="00E17684">
          <w:rPr>
            <w:rStyle w:val="Hypertextovodkaz"/>
            <w:szCs w:val="24"/>
          </w:rPr>
          <w:t>(</w:t>
        </w:r>
      </w:hyperlink>
      <w:r w:rsidRPr="00E17684">
        <w:rPr>
          <w:szCs w:val="24"/>
        </w:rPr>
        <w:t>3</w:t>
      </w:r>
      <w:hyperlink r:id="rId8" w:history="1">
        <w:r w:rsidRPr="00E17684">
          <w:rPr>
            <w:rStyle w:val="Hypertextovodkaz"/>
            <w:szCs w:val="24"/>
          </w:rPr>
          <w:t>)</w:t>
        </w:r>
      </w:hyperlink>
      <w:r w:rsidRPr="00E17684">
        <w:rPr>
          <w:szCs w:val="24"/>
        </w:rPr>
        <w:t xml:space="preserve"> τὰ</w:t>
      </w:r>
      <w:r w:rsidRPr="00E17684">
        <w:rPr>
          <w:szCs w:val="24"/>
        </w:rPr>
        <w:t> </w:t>
      </w:r>
      <w:r w:rsidRPr="00E17684">
        <w:rPr>
          <w:szCs w:val="24"/>
        </w:rPr>
        <w:t>ἄχθεα οἱ μὲν ἄνδρες ἐπὶ τῶν</w:t>
      </w:r>
      <w:r w:rsidR="00E17684" w:rsidRPr="00E17684">
        <w:rPr>
          <w:szCs w:val="24"/>
        </w:rPr>
        <w:t xml:space="preserve"> </w:t>
      </w:r>
      <w:r w:rsidRPr="00E17684">
        <w:rPr>
          <w:szCs w:val="24"/>
        </w:rPr>
        <w:t>κεφαλέων φορέουσι, αἱ δὲ</w:t>
      </w:r>
      <w:r w:rsidRPr="00E17684">
        <w:rPr>
          <w:szCs w:val="24"/>
        </w:rPr>
        <w:t xml:space="preserve"> </w:t>
      </w:r>
      <w:r w:rsidRPr="00E17684">
        <w:rPr>
          <w:szCs w:val="24"/>
        </w:rPr>
        <w:t>γυναῖκες ἐπὶ τῶν ὤμων. οὐρέουσι αἱ μὲν γυναῖκες ὀρθαί, οἱ</w:t>
      </w:r>
      <w:r w:rsidRPr="00E17684">
        <w:rPr>
          <w:szCs w:val="24"/>
        </w:rPr>
        <w:t xml:space="preserve"> </w:t>
      </w:r>
      <w:r w:rsidRPr="00E17684">
        <w:rPr>
          <w:szCs w:val="24"/>
        </w:rPr>
        <w:t>δὲ ἄνδρες κατήμενοι. εὐμαρείῃ χρέωνται ἐν τοῖσι οἴκοισι,</w:t>
      </w:r>
      <w:r w:rsidRPr="00E17684">
        <w:rPr>
          <w:szCs w:val="24"/>
        </w:rPr>
        <w:t xml:space="preserve"> </w:t>
      </w:r>
      <w:r w:rsidRPr="00E17684">
        <w:rPr>
          <w:szCs w:val="24"/>
        </w:rPr>
        <w:t>ἐσθίουσι δὲ ἔξω ἐν τῇσι ὁδοῖσι, ἐπιλέγοντες ὡς τὰ μὲν αἰσχρὰ</w:t>
      </w:r>
      <w:r w:rsidRPr="00E17684">
        <w:rPr>
          <w:szCs w:val="24"/>
        </w:rPr>
        <w:t xml:space="preserve"> </w:t>
      </w:r>
      <w:r w:rsidRPr="00E17684">
        <w:rPr>
          <w:szCs w:val="24"/>
        </w:rPr>
        <w:t>ἀναγκαῖα δὲ ἐν ἀποκρύφῳ ἐστὶ ποιέειν χρεόν, τὰ δὲ μὴ</w:t>
      </w:r>
      <w:r w:rsidRPr="00E17684">
        <w:rPr>
          <w:szCs w:val="24"/>
        </w:rPr>
        <w:t> </w:t>
      </w:r>
      <w:r w:rsidRPr="00E17684">
        <w:rPr>
          <w:szCs w:val="24"/>
        </w:rPr>
        <w:t xml:space="preserve">αἰσχρὰ ἀναφανδόν. </w:t>
      </w:r>
      <w:hyperlink r:id="rId9" w:history="1">
        <w:r w:rsidRPr="00E17684">
          <w:rPr>
            <w:rStyle w:val="Hypertextovodkaz"/>
            <w:szCs w:val="24"/>
          </w:rPr>
          <w:t>(</w:t>
        </w:r>
      </w:hyperlink>
      <w:r w:rsidRPr="00E17684">
        <w:rPr>
          <w:szCs w:val="24"/>
        </w:rPr>
        <w:t>4</w:t>
      </w:r>
      <w:hyperlink r:id="rId10" w:history="1">
        <w:r w:rsidRPr="00E17684">
          <w:rPr>
            <w:rStyle w:val="Hypertextovodkaz"/>
            <w:szCs w:val="24"/>
          </w:rPr>
          <w:t>)</w:t>
        </w:r>
      </w:hyperlink>
      <w:r w:rsidRPr="00E17684">
        <w:rPr>
          <w:szCs w:val="24"/>
        </w:rPr>
        <w:t xml:space="preserve"> ἱρᾶται γυνὴ μὲν οὐδεμία οὔτε ἔρσενος θεοῦ οὔτε θηλέης, ἄνδρες δὲ πάντων τε καὶ πασέων. τρέφειν</w:t>
      </w:r>
      <w:r w:rsidRPr="00E17684">
        <w:rPr>
          <w:szCs w:val="24"/>
        </w:rPr>
        <w:t xml:space="preserve"> </w:t>
      </w:r>
      <w:r w:rsidRPr="00E17684">
        <w:rPr>
          <w:szCs w:val="24"/>
        </w:rPr>
        <w:t xml:space="preserve">τοὺς τοκέας τοῖσι μὲν παισὶ οὐδεμία ἀνάγκη μὴ </w:t>
      </w:r>
      <w:r w:rsidRPr="00E17684">
        <w:rPr>
          <w:szCs w:val="24"/>
        </w:rPr>
        <w:t>βουλομέ</w:t>
      </w:r>
      <w:r w:rsidRPr="00E17684">
        <w:rPr>
          <w:szCs w:val="24"/>
        </w:rPr>
        <w:t>νοισι, τῇσι δὲ θυγατράσι πᾶσα ἀνάγκη καὶ μὴ βουλομένῃσι.</w:t>
      </w:r>
      <w:r w:rsidRPr="00E17684">
        <w:rPr>
          <w:szCs w:val="24"/>
        </w:rPr>
        <w:br/>
      </w:r>
      <w:r w:rsidRPr="00E17684">
        <w:rPr>
          <w:rStyle w:val="city"/>
          <w:szCs w:val="24"/>
        </w:rPr>
        <w:t>(36)</w:t>
      </w:r>
      <w:r w:rsidRPr="00E17684">
        <w:rPr>
          <w:szCs w:val="24"/>
        </w:rPr>
        <w:t> οἱ ἱρέες τῶν θεῶν τῇ μὲν ἄλλῃ κομῶσι, ἐν Αἰγύπτῳ δὲ ξυρῶ</w:t>
      </w:r>
      <w:r w:rsidRPr="00E17684">
        <w:rPr>
          <w:szCs w:val="24"/>
        </w:rPr>
        <w:t>ν</w:t>
      </w:r>
      <w:r w:rsidRPr="00E17684">
        <w:rPr>
          <w:szCs w:val="24"/>
        </w:rPr>
        <w:t>ται. τοῖσι ἄλλοισι ἀνθρώποισι νόμος ἅμα κήδεϊ κεκάρθαι</w:t>
      </w:r>
      <w:r w:rsidRPr="00E17684">
        <w:rPr>
          <w:szCs w:val="24"/>
        </w:rPr>
        <w:t xml:space="preserve"> </w:t>
      </w:r>
      <w:r w:rsidRPr="00E17684">
        <w:rPr>
          <w:szCs w:val="24"/>
        </w:rPr>
        <w:t>τὰς κεφαλὰς τοὺς μάλιστα ἱκνέεται, Αἰγύπτιοι δὲ ὑπὸ τοὺς</w:t>
      </w:r>
      <w:r w:rsidRPr="00E17684">
        <w:rPr>
          <w:szCs w:val="24"/>
        </w:rPr>
        <w:t xml:space="preserve"> </w:t>
      </w:r>
      <w:r w:rsidRPr="00E17684">
        <w:rPr>
          <w:szCs w:val="24"/>
        </w:rPr>
        <w:t>θανάτους ἀνιεῖσι τὰς τρίχας αὔξεσθαι τάς τε ἐν τῇ κεφαλῇ</w:t>
      </w:r>
      <w:r w:rsidRPr="00E17684">
        <w:rPr>
          <w:szCs w:val="24"/>
        </w:rPr>
        <w:t xml:space="preserve"> </w:t>
      </w:r>
      <w:r w:rsidRPr="00E17684">
        <w:rPr>
          <w:szCs w:val="24"/>
        </w:rPr>
        <w:t xml:space="preserve">καὶ τῷ γενείῳ, τέως ἐξυρημένοι. </w:t>
      </w:r>
      <w:hyperlink r:id="rId11" w:history="1">
        <w:r w:rsidRPr="00E17684">
          <w:rPr>
            <w:rStyle w:val="Hypertextovodkaz"/>
            <w:szCs w:val="24"/>
          </w:rPr>
          <w:t>(</w:t>
        </w:r>
      </w:hyperlink>
      <w:r w:rsidRPr="00E17684">
        <w:rPr>
          <w:szCs w:val="24"/>
        </w:rPr>
        <w:t>2</w:t>
      </w:r>
      <w:hyperlink r:id="rId12" w:history="1">
        <w:r w:rsidRPr="00E17684">
          <w:rPr>
            <w:rStyle w:val="Hypertextovodkaz"/>
            <w:szCs w:val="24"/>
          </w:rPr>
          <w:t>)</w:t>
        </w:r>
      </w:hyperlink>
      <w:r w:rsidRPr="00E17684">
        <w:rPr>
          <w:szCs w:val="24"/>
        </w:rPr>
        <w:t xml:space="preserve"> τοῖσι μὲν ἄλλοισι ἀ</w:t>
      </w:r>
      <w:r w:rsidRPr="00E17684">
        <w:rPr>
          <w:szCs w:val="24"/>
        </w:rPr>
        <w:t>νθρ</w:t>
      </w:r>
      <w:r w:rsidRPr="00E17684">
        <w:rPr>
          <w:szCs w:val="24"/>
        </w:rPr>
        <w:t xml:space="preserve">ώποισι χωρὶς θηρίων </w:t>
      </w:r>
      <w:hyperlink r:id="rId13" w:history="1">
        <w:r w:rsidRPr="00E17684">
          <w:rPr>
            <w:rStyle w:val="Hypertextovodkaz"/>
            <w:szCs w:val="24"/>
          </w:rPr>
          <w:t>&lt;</w:t>
        </w:r>
      </w:hyperlink>
      <w:r w:rsidRPr="00E17684">
        <w:rPr>
          <w:szCs w:val="24"/>
        </w:rPr>
        <w:t>ἡ</w:t>
      </w:r>
      <w:hyperlink r:id="rId14" w:history="1">
        <w:r w:rsidRPr="00E17684">
          <w:rPr>
            <w:rStyle w:val="Hypertextovodkaz"/>
            <w:szCs w:val="24"/>
          </w:rPr>
          <w:t>&gt;</w:t>
        </w:r>
      </w:hyperlink>
      <w:r w:rsidRPr="00E17684">
        <w:rPr>
          <w:szCs w:val="24"/>
        </w:rPr>
        <w:t xml:space="preserve"> δίαιτα ἀποκέκριται, Αἰγυπτίοισι</w:t>
      </w:r>
      <w:r w:rsidRPr="00E17684">
        <w:rPr>
          <w:szCs w:val="24"/>
        </w:rPr>
        <w:t xml:space="preserve"> </w:t>
      </w:r>
      <w:r w:rsidRPr="00E17684">
        <w:rPr>
          <w:szCs w:val="24"/>
        </w:rPr>
        <w:t>δὲ ὁμοῦ θηρίοισι ἡ δίαιτά ἐστι. ἀπὸ πυρῶν καὶ κριθ</w:t>
      </w:r>
      <w:bookmarkStart w:id="0" w:name="_GoBack"/>
      <w:bookmarkEnd w:id="0"/>
      <w:r w:rsidRPr="00E17684">
        <w:rPr>
          <w:szCs w:val="24"/>
        </w:rPr>
        <w:t>έων ὧλλοι</w:t>
      </w:r>
      <w:r w:rsidRPr="00E17684">
        <w:rPr>
          <w:szCs w:val="24"/>
        </w:rPr>
        <w:t xml:space="preserve"> </w:t>
      </w:r>
      <w:r w:rsidRPr="00E17684">
        <w:rPr>
          <w:szCs w:val="24"/>
        </w:rPr>
        <w:t>ζώουσι, Αἰγυπτίων δὲ τῷ ποιευμένῳ ἀπὸ τούτων τὴν ζόην</w:t>
      </w:r>
      <w:r w:rsidRPr="00E17684">
        <w:rPr>
          <w:szCs w:val="24"/>
        </w:rPr>
        <w:t xml:space="preserve"> </w:t>
      </w:r>
      <w:r w:rsidRPr="00E17684">
        <w:rPr>
          <w:szCs w:val="24"/>
        </w:rPr>
        <w:t>ὄνειδος μέγιστόν ἐστι, ἀλλὰ ἀπὸ ὀλυρέων ποιεῦνται σιτία,</w:t>
      </w:r>
      <w:r w:rsidRPr="00E17684">
        <w:rPr>
          <w:szCs w:val="24"/>
        </w:rPr>
        <w:t xml:space="preserve"> </w:t>
      </w:r>
      <w:r w:rsidRPr="00E17684">
        <w:rPr>
          <w:szCs w:val="24"/>
        </w:rPr>
        <w:t xml:space="preserve">τὰς ζειὰς μετεξέτεροι καλέουσι. </w:t>
      </w:r>
      <w:hyperlink r:id="rId15" w:history="1">
        <w:r w:rsidRPr="00E17684">
          <w:rPr>
            <w:rStyle w:val="Hypertextovodkaz"/>
            <w:szCs w:val="24"/>
          </w:rPr>
          <w:t>(</w:t>
        </w:r>
      </w:hyperlink>
      <w:r w:rsidRPr="00E17684">
        <w:rPr>
          <w:szCs w:val="24"/>
        </w:rPr>
        <w:t>3</w:t>
      </w:r>
      <w:hyperlink r:id="rId16" w:history="1">
        <w:r w:rsidRPr="00E17684">
          <w:rPr>
            <w:rStyle w:val="Hypertextovodkaz"/>
            <w:szCs w:val="24"/>
          </w:rPr>
          <w:t>)</w:t>
        </w:r>
      </w:hyperlink>
      <w:r w:rsidRPr="00E17684">
        <w:rPr>
          <w:szCs w:val="24"/>
        </w:rPr>
        <w:t xml:space="preserve"> φυρῶσι τὸ μὲν σταῖς τοῖ</w:t>
      </w:r>
      <w:r w:rsidRPr="00E17684">
        <w:rPr>
          <w:szCs w:val="24"/>
        </w:rPr>
        <w:t>σι </w:t>
      </w:r>
      <w:r w:rsidRPr="00E17684">
        <w:rPr>
          <w:szCs w:val="24"/>
        </w:rPr>
        <w:t>ποσί, τὸν δὲ πηλὸν τῇσι χερσὶ καὶ τὴν κόπρον ἀ</w:t>
      </w:r>
      <w:r w:rsidRPr="00E17684">
        <w:rPr>
          <w:szCs w:val="24"/>
        </w:rPr>
        <w:t xml:space="preserve">ναιρέονται </w:t>
      </w:r>
      <w:hyperlink r:id="rId17" w:history="1">
        <w:r w:rsidRPr="00E17684">
          <w:rPr>
            <w:rStyle w:val="Hypertextovodkaz"/>
            <w:szCs w:val="24"/>
          </w:rPr>
          <w:t>&lt;</w:t>
        </w:r>
      </w:hyperlink>
      <w:hyperlink r:id="rId18" w:history="1">
        <w:r w:rsidRPr="00E17684">
          <w:rPr>
            <w:rStyle w:val="Hypertextovodkaz"/>
            <w:szCs w:val="24"/>
          </w:rPr>
          <w:t>.</w:t>
        </w:r>
      </w:hyperlink>
      <w:hyperlink r:id="rId19" w:history="1">
        <w:r w:rsidRPr="00E17684">
          <w:rPr>
            <w:rStyle w:val="Hypertextovodkaz"/>
            <w:szCs w:val="24"/>
          </w:rPr>
          <w:t>.</w:t>
        </w:r>
      </w:hyperlink>
      <w:hyperlink r:id="rId20" w:history="1">
        <w:r w:rsidRPr="00E17684">
          <w:rPr>
            <w:rStyle w:val="Hypertextovodkaz"/>
            <w:szCs w:val="24"/>
          </w:rPr>
          <w:t>.</w:t>
        </w:r>
      </w:hyperlink>
      <w:hyperlink r:id="rId21" w:history="1">
        <w:r w:rsidRPr="00E17684">
          <w:rPr>
            <w:rStyle w:val="Hypertextovodkaz"/>
            <w:szCs w:val="24"/>
          </w:rPr>
          <w:t>&gt;</w:t>
        </w:r>
      </w:hyperlink>
      <w:r w:rsidRPr="00E17684">
        <w:rPr>
          <w:szCs w:val="24"/>
        </w:rPr>
        <w:t>. τὰ αἰδοῖα ὧλλοι μὲν ἐῶσι ὡς ἐγένοντο, πλὴν ὅσοι ἀπὸ</w:t>
      </w:r>
      <w:r w:rsidRPr="00E17684">
        <w:rPr>
          <w:szCs w:val="24"/>
        </w:rPr>
        <w:t xml:space="preserve"> </w:t>
      </w:r>
      <w:r w:rsidRPr="00E17684">
        <w:rPr>
          <w:szCs w:val="24"/>
        </w:rPr>
        <w:t>τούτων ἔμαθον, Αἰγύπτιοι δὲ περιτάμνονται. εἵματα τῶν μὲν</w:t>
      </w:r>
      <w:r w:rsidRPr="00E17684">
        <w:rPr>
          <w:szCs w:val="24"/>
        </w:rPr>
        <w:t xml:space="preserve"> </w:t>
      </w:r>
      <w:r w:rsidRPr="00E17684">
        <w:rPr>
          <w:szCs w:val="24"/>
        </w:rPr>
        <w:t xml:space="preserve">ἀνδρῶν ἕκαστος ἔχει δύο, τῶν δὲ γυναικῶν ἓν ἑκάστη. </w:t>
      </w:r>
      <w:hyperlink r:id="rId22" w:history="1">
        <w:r w:rsidRPr="00E17684">
          <w:rPr>
            <w:rStyle w:val="Hypertextovodkaz"/>
            <w:szCs w:val="24"/>
          </w:rPr>
          <w:t>(</w:t>
        </w:r>
      </w:hyperlink>
      <w:r w:rsidRPr="00E17684">
        <w:rPr>
          <w:szCs w:val="24"/>
        </w:rPr>
        <w:t>4</w:t>
      </w:r>
      <w:hyperlink r:id="rId23" w:history="1">
        <w:r w:rsidRPr="00E17684">
          <w:rPr>
            <w:rStyle w:val="Hypertextovodkaz"/>
            <w:szCs w:val="24"/>
          </w:rPr>
          <w:t>)</w:t>
        </w:r>
      </w:hyperlink>
      <w:r w:rsidRPr="00E17684">
        <w:rPr>
          <w:szCs w:val="24"/>
        </w:rPr>
        <w:t xml:space="preserve"> τῶν</w:t>
      </w:r>
      <w:r w:rsidRPr="00E17684">
        <w:rPr>
          <w:szCs w:val="24"/>
        </w:rPr>
        <w:t xml:space="preserve"> </w:t>
      </w:r>
      <w:r w:rsidRPr="00E17684">
        <w:rPr>
          <w:szCs w:val="24"/>
        </w:rPr>
        <w:t>ἱστίων τοὺς κρίκους καὶ τοὺς κάλους οἱ μὲν ἄλλος ἔ</w:t>
      </w:r>
      <w:r w:rsidRPr="00E17684">
        <w:rPr>
          <w:szCs w:val="24"/>
        </w:rPr>
        <w:t>ξωθεν </w:t>
      </w:r>
      <w:r w:rsidRPr="00E17684">
        <w:rPr>
          <w:szCs w:val="24"/>
        </w:rPr>
        <w:t>προσδέουσι, Αἰγύπτιοι δὲ ἔσωθεν. γράμματα γράφουσι καὶ</w:t>
      </w:r>
      <w:r w:rsidRPr="00E17684">
        <w:rPr>
          <w:szCs w:val="24"/>
        </w:rPr>
        <w:t xml:space="preserve"> </w:t>
      </w:r>
      <w:r w:rsidRPr="00E17684">
        <w:rPr>
          <w:szCs w:val="24"/>
        </w:rPr>
        <w:t>λογίζονται ψήφοισι Ἕλληνες μὲν ἀπὸ τῶν ἀριστερῶν ἐπὶ τὰ</w:t>
      </w:r>
      <w:r w:rsidRPr="00E17684">
        <w:rPr>
          <w:szCs w:val="24"/>
        </w:rPr>
        <w:t xml:space="preserve"> </w:t>
      </w:r>
      <w:r w:rsidRPr="00E17684">
        <w:rPr>
          <w:szCs w:val="24"/>
        </w:rPr>
        <w:t>δεξιὰ φέροντες τὴν χεῖρα, Αἰγύπτιοι δὲ ἀπὸ τῶν δεξιῶν ἐπὶ</w:t>
      </w:r>
      <w:r w:rsidRPr="00E17684">
        <w:rPr>
          <w:szCs w:val="24"/>
        </w:rPr>
        <w:t xml:space="preserve"> </w:t>
      </w:r>
      <w:r w:rsidRPr="00E17684">
        <w:rPr>
          <w:szCs w:val="24"/>
        </w:rPr>
        <w:t>τὰ ἀριστερά· καὶ ποιεῦντες ταῦτα αὐτοὶ μέν φασι ἐπιδέξια</w:t>
      </w:r>
      <w:r w:rsidRPr="00E17684">
        <w:rPr>
          <w:szCs w:val="24"/>
        </w:rPr>
        <w:t xml:space="preserve"> </w:t>
      </w:r>
      <w:r w:rsidRPr="00E17684">
        <w:rPr>
          <w:szCs w:val="24"/>
        </w:rPr>
        <w:t>ποιέειν, Ἕλληνας δὲ ἐπαρίστερα. διφασίοισι δὲ</w:t>
      </w:r>
      <w:r w:rsidR="00E17684" w:rsidRPr="00E17684">
        <w:rPr>
          <w:szCs w:val="24"/>
        </w:rPr>
        <w:t xml:space="preserve"> </w:t>
      </w:r>
      <w:r w:rsidRPr="00E17684">
        <w:rPr>
          <w:szCs w:val="24"/>
        </w:rPr>
        <w:t>γράμμασι </w:t>
      </w:r>
      <w:r w:rsidRPr="00E17684">
        <w:rPr>
          <w:szCs w:val="24"/>
        </w:rPr>
        <w:t>χρέωνται, καὶ τὰ μὲν αὐτῶν ἱρά, τὰ δὲ δημοτικὰ καλέεται.</w:t>
      </w:r>
    </w:p>
    <w:p w:rsidR="007B4DBC" w:rsidRPr="00E17684" w:rsidRDefault="00E24417" w:rsidP="00E24417">
      <w:pPr>
        <w:spacing w:line="276" w:lineRule="auto"/>
        <w:rPr>
          <w:szCs w:val="24"/>
        </w:rPr>
      </w:pPr>
      <w:r w:rsidRPr="00E17684">
        <w:rPr>
          <w:rStyle w:val="city"/>
          <w:szCs w:val="24"/>
        </w:rPr>
        <w:t>(37)</w:t>
      </w:r>
      <w:r w:rsidRPr="00E17684">
        <w:rPr>
          <w:szCs w:val="24"/>
        </w:rPr>
        <w:t> </w:t>
      </w:r>
      <w:r w:rsidRPr="00E17684">
        <w:rPr>
          <w:rStyle w:val="hi4"/>
          <w:szCs w:val="24"/>
        </w:rPr>
        <w:t>θεοσεβέες δὲ περισσῶς ἐόντες μάλιστα πάντων ἀνθρώπων</w:t>
      </w:r>
      <w:r w:rsidRPr="00E17684">
        <w:rPr>
          <w:szCs w:val="24"/>
        </w:rPr>
        <w:t> </w:t>
      </w:r>
      <w:r w:rsidRPr="00E17684">
        <w:rPr>
          <w:szCs w:val="24"/>
        </w:rPr>
        <w:t xml:space="preserve">νόμοισι τοιοισίδε χρέωνται. ἐκ χαλκέων ποτηρίων </w:t>
      </w:r>
      <w:r w:rsidRPr="00E17684">
        <w:rPr>
          <w:szCs w:val="24"/>
        </w:rPr>
        <w:t xml:space="preserve">πίνουσι, </w:t>
      </w:r>
      <w:r w:rsidRPr="00E17684">
        <w:rPr>
          <w:szCs w:val="24"/>
        </w:rPr>
        <w:t>διασμῶντες ἀνὰ πᾶσαν ἡμέρην, οὐκ ὁ μέν, ὁ δ’ οὔ, ἀλλὰ</w:t>
      </w:r>
      <w:r w:rsidRPr="00E17684">
        <w:rPr>
          <w:szCs w:val="24"/>
        </w:rPr>
        <w:t xml:space="preserve"> </w:t>
      </w:r>
      <w:r w:rsidRPr="00E17684">
        <w:rPr>
          <w:szCs w:val="24"/>
        </w:rPr>
        <w:t xml:space="preserve">πάντες. </w:t>
      </w:r>
      <w:hyperlink r:id="rId24" w:history="1">
        <w:r w:rsidRPr="00E17684">
          <w:rPr>
            <w:rStyle w:val="Hypertextovodkaz"/>
            <w:szCs w:val="24"/>
          </w:rPr>
          <w:t>(</w:t>
        </w:r>
      </w:hyperlink>
      <w:r w:rsidRPr="00E17684">
        <w:rPr>
          <w:szCs w:val="24"/>
        </w:rPr>
        <w:t>2</w:t>
      </w:r>
      <w:hyperlink r:id="rId25" w:history="1">
        <w:r w:rsidRPr="00E17684">
          <w:rPr>
            <w:rStyle w:val="Hypertextovodkaz"/>
            <w:szCs w:val="24"/>
          </w:rPr>
          <w:t>)</w:t>
        </w:r>
      </w:hyperlink>
      <w:r w:rsidRPr="00E17684">
        <w:rPr>
          <w:szCs w:val="24"/>
        </w:rPr>
        <w:t xml:space="preserve"> εἵματα δὲ λίνεα φορέουσι αἰεὶ νεόπλυτα, ἐ</w:t>
      </w:r>
      <w:r w:rsidRPr="00E17684">
        <w:rPr>
          <w:szCs w:val="24"/>
        </w:rPr>
        <w:t>πιτη</w:t>
      </w:r>
      <w:r w:rsidRPr="00E17684">
        <w:rPr>
          <w:szCs w:val="24"/>
        </w:rPr>
        <w:t xml:space="preserve">δεύοντες τοῦτο μάλιστα. τά τε αἰδοῖα </w:t>
      </w:r>
      <w:r w:rsidRPr="00E17684">
        <w:rPr>
          <w:szCs w:val="24"/>
        </w:rPr>
        <w:t>περιτάμνονται </w:t>
      </w:r>
      <w:r w:rsidRPr="00E17684">
        <w:rPr>
          <w:szCs w:val="24"/>
        </w:rPr>
        <w:t>καθαρειότητος εἵνεκεν, προτιμῶντες καθαροὶ εἶναι ἢ</w:t>
      </w:r>
      <w:r w:rsidRPr="00E17684">
        <w:rPr>
          <w:szCs w:val="24"/>
        </w:rPr>
        <w:t xml:space="preserve"> </w:t>
      </w:r>
      <w:r w:rsidRPr="00E17684">
        <w:rPr>
          <w:szCs w:val="24"/>
        </w:rPr>
        <w:t xml:space="preserve">εὐπρεπέστεροι. οἱ δὲ ἱρέες ξυρῶνται πᾶν τὸ </w:t>
      </w:r>
      <w:r w:rsidRPr="00E17684">
        <w:rPr>
          <w:szCs w:val="24"/>
        </w:rPr>
        <w:lastRenderedPageBreak/>
        <w:t>σῶμα διὰ τρίτης</w:t>
      </w:r>
      <w:r w:rsidRPr="00E17684">
        <w:rPr>
          <w:szCs w:val="24"/>
        </w:rPr>
        <w:t xml:space="preserve"> </w:t>
      </w:r>
      <w:r w:rsidRPr="00E17684">
        <w:rPr>
          <w:szCs w:val="24"/>
        </w:rPr>
        <w:t>ἡμέρης, ἵνα μήτε φθεὶρ μήτε ἄλλο μυσαρὸν μηδὲν ἐγγίνηταί</w:t>
      </w:r>
      <w:r w:rsidRPr="00E17684">
        <w:rPr>
          <w:szCs w:val="24"/>
        </w:rPr>
        <w:t xml:space="preserve"> </w:t>
      </w:r>
      <w:r w:rsidRPr="00E17684">
        <w:rPr>
          <w:szCs w:val="24"/>
        </w:rPr>
        <w:t xml:space="preserve">σφι θεραπεύουσι τοὺς θεούς. </w:t>
      </w:r>
      <w:hyperlink r:id="rId26" w:history="1">
        <w:r w:rsidRPr="00E17684">
          <w:rPr>
            <w:rStyle w:val="Hypertextovodkaz"/>
            <w:szCs w:val="24"/>
          </w:rPr>
          <w:t>(</w:t>
        </w:r>
      </w:hyperlink>
      <w:r w:rsidRPr="00E17684">
        <w:rPr>
          <w:szCs w:val="24"/>
        </w:rPr>
        <w:t>3</w:t>
      </w:r>
      <w:hyperlink r:id="rId27" w:history="1">
        <w:r w:rsidRPr="00E17684">
          <w:rPr>
            <w:rStyle w:val="Hypertextovodkaz"/>
            <w:szCs w:val="24"/>
          </w:rPr>
          <w:t>)</w:t>
        </w:r>
      </w:hyperlink>
      <w:r w:rsidRPr="00E17684">
        <w:rPr>
          <w:szCs w:val="24"/>
        </w:rPr>
        <w:t xml:space="preserve"> ἐσθῆτα δὲ φορέουσι οἱ ἱρέες</w:t>
      </w:r>
      <w:r w:rsidRPr="00E17684">
        <w:rPr>
          <w:szCs w:val="24"/>
        </w:rPr>
        <w:t xml:space="preserve"> </w:t>
      </w:r>
      <w:r w:rsidRPr="00E17684">
        <w:rPr>
          <w:szCs w:val="24"/>
        </w:rPr>
        <w:t>λινέην μούνην καὶ ὑποδήματα</w:t>
      </w:r>
      <w:r w:rsidRPr="00E17684">
        <w:rPr>
          <w:szCs w:val="24"/>
        </w:rPr>
        <w:t xml:space="preserve"> </w:t>
      </w:r>
      <w:r w:rsidRPr="00E17684">
        <w:rPr>
          <w:szCs w:val="24"/>
        </w:rPr>
        <w:t>βύβλινα· ἄλλην δέ σφι ἐσθῆ</w:t>
      </w:r>
      <w:r w:rsidRPr="00E17684">
        <w:rPr>
          <w:szCs w:val="24"/>
        </w:rPr>
        <w:t>τα </w:t>
      </w:r>
      <w:r w:rsidRPr="00E17684">
        <w:rPr>
          <w:szCs w:val="24"/>
        </w:rPr>
        <w:t>οὐκ ἔξεστι λαβεῖν οὐδὲ ὑποδήματα ἄλλα, λοῦνται δὲ δίς</w:t>
      </w:r>
      <w:r w:rsidRPr="00E17684">
        <w:rPr>
          <w:szCs w:val="24"/>
        </w:rPr>
        <w:t xml:space="preserve"> </w:t>
      </w:r>
      <w:r w:rsidRPr="00E17684">
        <w:rPr>
          <w:szCs w:val="24"/>
        </w:rPr>
        <w:t>τε τῆς ἡμέρης ἑκάστης ψυχρῷ καὶ δὶς ἑκάστης νυκτός.</w:t>
      </w:r>
      <w:r w:rsidRPr="00E17684">
        <w:rPr>
          <w:szCs w:val="24"/>
        </w:rPr>
        <w:t xml:space="preserve"> </w:t>
      </w:r>
      <w:r w:rsidRPr="00E17684">
        <w:rPr>
          <w:szCs w:val="24"/>
        </w:rPr>
        <w:t xml:space="preserve">ἄλλας τε θρησκείας ἐπιτελέουσι μυρίας ὡς εἰπεῖν λόγῳ. </w:t>
      </w:r>
      <w:hyperlink r:id="rId28" w:history="1">
        <w:r w:rsidRPr="00E17684">
          <w:rPr>
            <w:rStyle w:val="Hypertextovodkaz"/>
            <w:szCs w:val="24"/>
          </w:rPr>
          <w:t>(</w:t>
        </w:r>
      </w:hyperlink>
      <w:r w:rsidRPr="00E17684">
        <w:rPr>
          <w:szCs w:val="24"/>
        </w:rPr>
        <w:t>4</w:t>
      </w:r>
      <w:hyperlink r:id="rId29" w:history="1">
        <w:r w:rsidRPr="00E17684">
          <w:rPr>
            <w:rStyle w:val="Hypertextovodkaz"/>
            <w:szCs w:val="24"/>
          </w:rPr>
          <w:t>)</w:t>
        </w:r>
      </w:hyperlink>
      <w:r w:rsidR="00E17684" w:rsidRPr="00E17684">
        <w:rPr>
          <w:szCs w:val="24"/>
        </w:rPr>
        <w:t xml:space="preserve"> </w:t>
      </w:r>
      <w:r w:rsidRPr="00E17684">
        <w:rPr>
          <w:szCs w:val="24"/>
        </w:rPr>
        <w:t>πάσχουσι δὲ καὶ ἀγαθὰ οὐκ ὀλίγα· οὔτε τι γὰρ τῶν οἰκηίων</w:t>
      </w:r>
      <w:r w:rsidRPr="00E17684">
        <w:rPr>
          <w:szCs w:val="24"/>
        </w:rPr>
        <w:t xml:space="preserve"> </w:t>
      </w:r>
      <w:r w:rsidRPr="00E17684">
        <w:rPr>
          <w:szCs w:val="24"/>
        </w:rPr>
        <w:t>τρίβουσι οὔτε δαπανῶνται, ἀλλὰ καὶ σιτία σφί ἐστι ἱρὰ</w:t>
      </w:r>
      <w:r w:rsidRPr="00E17684">
        <w:rPr>
          <w:szCs w:val="24"/>
        </w:rPr>
        <w:t> </w:t>
      </w:r>
      <w:r w:rsidRPr="00E17684">
        <w:rPr>
          <w:szCs w:val="24"/>
        </w:rPr>
        <w:t>πεσσόμενα, καὶ κρεῶν βοέων καὶ χηνέων πλῆθός τι ἑκάστῳ</w:t>
      </w:r>
      <w:r w:rsidRPr="00E17684">
        <w:rPr>
          <w:szCs w:val="24"/>
        </w:rPr>
        <w:t xml:space="preserve"> </w:t>
      </w:r>
      <w:r w:rsidRPr="00E17684">
        <w:rPr>
          <w:szCs w:val="24"/>
        </w:rPr>
        <w:t>γίνεται πολλὸν ἡμέρης ἑκάστης, δίδοται δέ σφι καὶ οἶνος</w:t>
      </w:r>
      <w:r w:rsidRPr="00E17684">
        <w:rPr>
          <w:szCs w:val="24"/>
        </w:rPr>
        <w:t xml:space="preserve"> </w:t>
      </w:r>
      <w:r w:rsidRPr="00E17684">
        <w:rPr>
          <w:szCs w:val="24"/>
        </w:rPr>
        <w:t xml:space="preserve">ἀμπέλινος. ἰχθύων δὲ οὔ σφι ἔξεστι πάσασθαι. </w:t>
      </w:r>
      <w:hyperlink r:id="rId30" w:history="1">
        <w:r w:rsidRPr="00E17684">
          <w:rPr>
            <w:rStyle w:val="Hypertextovodkaz"/>
            <w:szCs w:val="24"/>
          </w:rPr>
          <w:t>(</w:t>
        </w:r>
      </w:hyperlink>
      <w:r w:rsidRPr="00E17684">
        <w:rPr>
          <w:szCs w:val="24"/>
        </w:rPr>
        <w:t>5</w:t>
      </w:r>
      <w:hyperlink r:id="rId31" w:history="1">
        <w:r w:rsidRPr="00E17684">
          <w:rPr>
            <w:rStyle w:val="Hypertextovodkaz"/>
            <w:szCs w:val="24"/>
          </w:rPr>
          <w:t>)</w:t>
        </w:r>
      </w:hyperlink>
      <w:r w:rsidRPr="00E17684">
        <w:rPr>
          <w:szCs w:val="24"/>
        </w:rPr>
        <w:t xml:space="preserve"> κυάμους</w:t>
      </w:r>
      <w:r w:rsidRPr="00E17684">
        <w:rPr>
          <w:szCs w:val="24"/>
        </w:rPr>
        <w:t xml:space="preserve"> </w:t>
      </w:r>
      <w:r w:rsidRPr="00E17684">
        <w:rPr>
          <w:szCs w:val="24"/>
        </w:rPr>
        <w:t>δὲ οὔτε τι μάλα σπείρουσι Αἰγύπτιοι ἐν τῇ χώρῃ, τούς τε</w:t>
      </w:r>
      <w:r w:rsidRPr="00E17684">
        <w:rPr>
          <w:szCs w:val="24"/>
        </w:rPr>
        <w:t xml:space="preserve"> </w:t>
      </w:r>
      <w:r w:rsidRPr="00E17684">
        <w:rPr>
          <w:szCs w:val="24"/>
        </w:rPr>
        <w:t>γινομένους οὔτε τρώγουσι οὔτε ἕψοντες πατέονται· οἱ δὲ δὴ</w:t>
      </w:r>
      <w:r w:rsidRPr="00E17684">
        <w:rPr>
          <w:szCs w:val="24"/>
        </w:rPr>
        <w:t> </w:t>
      </w:r>
      <w:r w:rsidRPr="00E17684">
        <w:rPr>
          <w:szCs w:val="24"/>
        </w:rPr>
        <w:t>ἱρέες οὐδὲ ὁρέοντες ἀνέχονται, νομίζοντες οὐ καθαρὸν εἶναί</w:t>
      </w:r>
      <w:r w:rsidRPr="00E17684">
        <w:rPr>
          <w:szCs w:val="24"/>
        </w:rPr>
        <w:t xml:space="preserve"> </w:t>
      </w:r>
      <w:r w:rsidRPr="00E17684">
        <w:rPr>
          <w:szCs w:val="24"/>
        </w:rPr>
        <w:t>μιν ὄσπριον. ἱρᾶται δὲ οὐκ εἷς ἑκάστου τῶν θεῶν ἀλλὰ πολλοί,</w:t>
      </w:r>
      <w:r w:rsidRPr="00E17684">
        <w:rPr>
          <w:szCs w:val="24"/>
        </w:rPr>
        <w:t xml:space="preserve"> </w:t>
      </w:r>
      <w:r w:rsidRPr="00E17684">
        <w:rPr>
          <w:szCs w:val="24"/>
        </w:rPr>
        <w:t>τῶν εἷς ἐστι ἀρχιερεύς· ἐπεὰν δέ τις ἀποθάνῃ, τούτου ὁ παῖς</w:t>
      </w:r>
      <w:r w:rsidRPr="00E17684">
        <w:rPr>
          <w:szCs w:val="24"/>
        </w:rPr>
        <w:t xml:space="preserve"> </w:t>
      </w:r>
      <w:r w:rsidRPr="00E17684">
        <w:rPr>
          <w:szCs w:val="24"/>
        </w:rPr>
        <w:t>ἀντικατίσταται.</w:t>
      </w:r>
      <w:r w:rsidRPr="00E17684">
        <w:rPr>
          <w:szCs w:val="24"/>
        </w:rPr>
        <w:br/>
        <w:t> </w:t>
      </w:r>
    </w:p>
    <w:sectPr w:rsidR="007B4DBC" w:rsidRPr="00E176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417"/>
    <w:rsid w:val="004F61C3"/>
    <w:rsid w:val="007B4DBC"/>
    <w:rsid w:val="00E17684"/>
    <w:rsid w:val="00E24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C8843"/>
  <w15:chartTrackingRefBased/>
  <w15:docId w15:val="{6C685BCB-1EBF-4221-99D3-7233A8197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F61C3"/>
    <w:pPr>
      <w:spacing w:after="0" w:line="240" w:lineRule="auto"/>
    </w:pPr>
    <w:rPr>
      <w:rFonts w:ascii="Palatino Linotype" w:hAnsi="Palatino Linotype"/>
      <w:noProof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ity">
    <w:name w:val="city"/>
    <w:basedOn w:val="Standardnpsmoodstavce"/>
    <w:rsid w:val="00E24417"/>
  </w:style>
  <w:style w:type="character" w:styleId="Hypertextovodkaz">
    <w:name w:val="Hyperlink"/>
    <w:basedOn w:val="Standardnpsmoodstavce"/>
    <w:uiPriority w:val="99"/>
    <w:semiHidden/>
    <w:unhideWhenUsed/>
    <w:rsid w:val="00E24417"/>
    <w:rPr>
      <w:color w:val="0000FF"/>
      <w:u w:val="single"/>
    </w:rPr>
  </w:style>
  <w:style w:type="character" w:customStyle="1" w:styleId="hi4">
    <w:name w:val="hi4"/>
    <w:basedOn w:val="Standardnpsmoodstavce"/>
    <w:rsid w:val="00E24417"/>
  </w:style>
  <w:style w:type="character" w:customStyle="1" w:styleId="citright">
    <w:name w:val="citright"/>
    <w:basedOn w:val="Standardnpsmoodstavce"/>
    <w:rsid w:val="00E24417"/>
  </w:style>
  <w:style w:type="character" w:customStyle="1" w:styleId="escape">
    <w:name w:val="escape"/>
    <w:basedOn w:val="Standardnpsmoodstavce"/>
    <w:rsid w:val="00E244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ephanus.tlg.uci.edu/help/BetaManual/online/SB1.html" TargetMode="External"/><Relationship Id="rId13" Type="http://schemas.openxmlformats.org/officeDocument/2006/relationships/hyperlink" Target="http://stephanus.tlg.uci.edu/help/BetaManual/online/SB2.html" TargetMode="External"/><Relationship Id="rId18" Type="http://schemas.openxmlformats.org/officeDocument/2006/relationships/hyperlink" Target="http://stephanus.tlg.uci.edu/help/BetaManual/online/excl.html" TargetMode="External"/><Relationship Id="rId26" Type="http://schemas.openxmlformats.org/officeDocument/2006/relationships/hyperlink" Target="http://stephanus.tlg.uci.edu/help/BetaManual/online/SB1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stephanus.tlg.uci.edu/help/BetaManual/online/SB2.html" TargetMode="External"/><Relationship Id="rId7" Type="http://schemas.openxmlformats.org/officeDocument/2006/relationships/hyperlink" Target="http://stephanus.tlg.uci.edu/help/BetaManual/online/SB1.html" TargetMode="External"/><Relationship Id="rId12" Type="http://schemas.openxmlformats.org/officeDocument/2006/relationships/hyperlink" Target="http://stephanus.tlg.uci.edu/help/BetaManual/online/SB1.html" TargetMode="External"/><Relationship Id="rId17" Type="http://schemas.openxmlformats.org/officeDocument/2006/relationships/hyperlink" Target="http://stephanus.tlg.uci.edu/help/BetaManual/online/SB2.html" TargetMode="External"/><Relationship Id="rId25" Type="http://schemas.openxmlformats.org/officeDocument/2006/relationships/hyperlink" Target="http://stephanus.tlg.uci.edu/help/BetaManual/online/SB1.html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stephanus.tlg.uci.edu/help/BetaManual/online/SB1.html" TargetMode="External"/><Relationship Id="rId20" Type="http://schemas.openxmlformats.org/officeDocument/2006/relationships/hyperlink" Target="http://stephanus.tlg.uci.edu/help/BetaManual/online/excl.html" TargetMode="External"/><Relationship Id="rId29" Type="http://schemas.openxmlformats.org/officeDocument/2006/relationships/hyperlink" Target="http://stephanus.tlg.uci.edu/help/BetaManual/online/SB1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stephanus.tlg.uci.edu/help/BetaManual/online/SB1.html" TargetMode="External"/><Relationship Id="rId11" Type="http://schemas.openxmlformats.org/officeDocument/2006/relationships/hyperlink" Target="http://stephanus.tlg.uci.edu/help/BetaManual/online/SB1.html" TargetMode="External"/><Relationship Id="rId24" Type="http://schemas.openxmlformats.org/officeDocument/2006/relationships/hyperlink" Target="http://stephanus.tlg.uci.edu/help/BetaManual/online/SB1.html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stephanus.tlg.uci.edu/help/BetaManual/online/SB1.html" TargetMode="External"/><Relationship Id="rId15" Type="http://schemas.openxmlformats.org/officeDocument/2006/relationships/hyperlink" Target="http://stephanus.tlg.uci.edu/help/BetaManual/online/SB1.html" TargetMode="External"/><Relationship Id="rId23" Type="http://schemas.openxmlformats.org/officeDocument/2006/relationships/hyperlink" Target="http://stephanus.tlg.uci.edu/help/BetaManual/online/SB1.html" TargetMode="External"/><Relationship Id="rId28" Type="http://schemas.openxmlformats.org/officeDocument/2006/relationships/hyperlink" Target="http://stephanus.tlg.uci.edu/help/BetaManual/online/SB1.html" TargetMode="External"/><Relationship Id="rId10" Type="http://schemas.openxmlformats.org/officeDocument/2006/relationships/hyperlink" Target="http://stephanus.tlg.uci.edu/help/BetaManual/online/SB1.html" TargetMode="External"/><Relationship Id="rId19" Type="http://schemas.openxmlformats.org/officeDocument/2006/relationships/hyperlink" Target="http://stephanus.tlg.uci.edu/help/BetaManual/online/excl.html" TargetMode="External"/><Relationship Id="rId31" Type="http://schemas.openxmlformats.org/officeDocument/2006/relationships/hyperlink" Target="http://stephanus.tlg.uci.edu/help/BetaManual/online/SB1.html" TargetMode="External"/><Relationship Id="rId4" Type="http://schemas.openxmlformats.org/officeDocument/2006/relationships/hyperlink" Target="http://stephanus.tlg.uci.edu/help/BetaManual/online/AT.html" TargetMode="External"/><Relationship Id="rId9" Type="http://schemas.openxmlformats.org/officeDocument/2006/relationships/hyperlink" Target="http://stephanus.tlg.uci.edu/help/BetaManual/online/SB1.html" TargetMode="External"/><Relationship Id="rId14" Type="http://schemas.openxmlformats.org/officeDocument/2006/relationships/hyperlink" Target="http://stephanus.tlg.uci.edu/help/BetaManual/online/SB2.html" TargetMode="External"/><Relationship Id="rId22" Type="http://schemas.openxmlformats.org/officeDocument/2006/relationships/hyperlink" Target="http://stephanus.tlg.uci.edu/help/BetaManual/online/SB1.html" TargetMode="External"/><Relationship Id="rId27" Type="http://schemas.openxmlformats.org/officeDocument/2006/relationships/hyperlink" Target="http://stephanus.tlg.uci.edu/help/BetaManual/online/SB1.html" TargetMode="External"/><Relationship Id="rId30" Type="http://schemas.openxmlformats.org/officeDocument/2006/relationships/hyperlink" Target="http://stephanus.tlg.uci.edu/help/BetaManual/online/SB1.htm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832</Words>
  <Characters>4911</Characters>
  <Application>Microsoft Office Word</Application>
  <DocSecurity>0</DocSecurity>
  <Lines>40</Lines>
  <Paragraphs>11</Paragraphs>
  <ScaleCrop>false</ScaleCrop>
  <Company>Masarykova univerzita</Company>
  <LinksUpToDate>false</LinksUpToDate>
  <CharactersWithSpaces>5732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Steklá</dc:creator>
  <cp:keywords/>
  <dc:description/>
  <cp:lastModifiedBy>Jana Steklá</cp:lastModifiedBy>
  <cp:revision>2</cp:revision>
  <dcterms:created xsi:type="dcterms:W3CDTF">2018-05-09T12:20:00Z</dcterms:created>
  <dcterms:modified xsi:type="dcterms:W3CDTF">2018-05-09T12:29:00Z</dcterms:modified>
</cp:coreProperties>
</file>