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76" w:rsidRDefault="009D4C6E">
      <w:r>
        <w:t>Teorie postindustriální společnosti – dokončení</w:t>
      </w:r>
    </w:p>
    <w:p w:rsidR="009D4C6E" w:rsidRDefault="009D4C6E">
      <w:r>
        <w:t xml:space="preserve">…. Zatímco futurologové a sociologové 70. let 20. až počátků 21. st. reagovali na technologické změny s opatrným optimismem založeným především na růstu znalostí, a to i když si nebyli zcela jisti společenskými procesy, které tyto změny přinesou, </w:t>
      </w:r>
      <w:proofErr w:type="gramStart"/>
      <w:r>
        <w:t>někteří  z vědců</w:t>
      </w:r>
      <w:proofErr w:type="gramEnd"/>
      <w:r>
        <w:t xml:space="preserve"> o generaci mladších si více všímají společenských negativ. Jako příklad nám může posloužit německý sociolog Ulrich Beck (1944 – 2015), </w:t>
      </w:r>
      <w:proofErr w:type="gramStart"/>
      <w:r>
        <w:t>který  se</w:t>
      </w:r>
      <w:proofErr w:type="gramEnd"/>
      <w:r>
        <w:t xml:space="preserve"> zabývá analýzou důsledků globalizace.</w:t>
      </w:r>
      <w:r>
        <w:rPr>
          <w:rStyle w:val="Znakapoznpodarou"/>
        </w:rPr>
        <w:footnoteReference w:id="1"/>
      </w:r>
    </w:p>
    <w:p w:rsidR="007011E6" w:rsidRDefault="00C564A4">
      <w:r>
        <w:t xml:space="preserve">        Beck rozlišuje tři fáze moderny:  1. Klasickou industriální společnost 19. st. 2. Rizikovou </w:t>
      </w:r>
      <w:proofErr w:type="gramStart"/>
      <w:r>
        <w:t>společnost</w:t>
      </w:r>
      <w:proofErr w:type="gramEnd"/>
      <w:r>
        <w:t>, v níž je společenská produkce bohatství provázena produkcí rizik  (např. ekologických, válek o suroviny včetně vody apod.) 3. Ta ústí do rizikové společnosti, v níž si lidé uvědomí tuto skutečnost (= ref</w:t>
      </w:r>
      <w:r w:rsidR="001A4D38">
        <w:t>le</w:t>
      </w:r>
      <w:r>
        <w:t xml:space="preserve">xivní </w:t>
      </w:r>
      <w:proofErr w:type="gramStart"/>
      <w:r>
        <w:t>modernizace),  začnou</w:t>
      </w:r>
      <w:proofErr w:type="gramEnd"/>
      <w:r>
        <w:t xml:space="preserve"> o ní uvažovat a hledat cesty, jak za dané situace přežít. Zvláště</w:t>
      </w:r>
      <w:r w:rsidR="001A4D38">
        <w:t xml:space="preserve"> když</w:t>
      </w:r>
      <w:r>
        <w:t xml:space="preserve"> tato fáze je v důsledku globalizace a vzrůstající nerovnoměrnosti bohatství vede ke ztrátě jistot i v životě v povolání. </w:t>
      </w:r>
    </w:p>
    <w:p w:rsidR="00C564A4" w:rsidRDefault="007011E6">
      <w:r>
        <w:t xml:space="preserve">      Beck vychází z podobné domněnky, jakou už vyjádřil Bell v souvislosti s dělením společnosti </w:t>
      </w:r>
      <w:proofErr w:type="gramStart"/>
      <w:r>
        <w:t>na</w:t>
      </w:r>
      <w:proofErr w:type="gramEnd"/>
      <w:r>
        <w:t xml:space="preserve">  sociální strukturu, politický řád a kulturu, ale nahrazuje kulturu spíše vědou. Zdůrazňuje, že tyto součásti společnosti spolu špatně komunikují.  Navíc se společnost ocitá situaci, v níž politická struktura slábne v důsledku globalizace hospodářství.  Vznikají tedy</w:t>
      </w:r>
      <w:r w:rsidR="00C564A4">
        <w:t xml:space="preserve"> </w:t>
      </w:r>
      <w:r>
        <w:t>již zmíněná rizika, za něž jsou odpovědni všichni a zároveň nikdo.</w:t>
      </w:r>
    </w:p>
    <w:p w:rsidR="007011E6" w:rsidRDefault="007011E6">
      <w:r>
        <w:t xml:space="preserve">      Beck se v této souvislosti věnuje vědě, v níž tento proces probíhá ve velkém měřítku. Rozdrobení</w:t>
      </w:r>
      <w:r w:rsidR="001A4D38">
        <w:t>m</w:t>
      </w:r>
      <w:r>
        <w:t xml:space="preserve"> vědy na jednotlivé úseky, jež si vzájemně nerozumějí, vzniká situace, že na jednu otázku existuje více odpovědí, které jsou vzájemně nesouměřitelné</w:t>
      </w:r>
      <w:r w:rsidR="007534A1">
        <w:rPr>
          <w:rStyle w:val="Znakapoznpodarou"/>
        </w:rPr>
        <w:footnoteReference w:id="2"/>
      </w:r>
      <w:r>
        <w:t>. To odpovídá postmoderní situaci, v níž každý může věřit, čemu chce.</w:t>
      </w:r>
      <w:r w:rsidR="007534A1">
        <w:t xml:space="preserve"> Proti tomu staví Beck požadavek, aby věda hledala především vzájemné souvislosti mezi jednotlivými problémy a poznatky. Podaří-li se to</w:t>
      </w:r>
      <w:r w:rsidR="001A4D38">
        <w:t>,</w:t>
      </w:r>
      <w:bookmarkStart w:id="0" w:name="_GoBack"/>
      <w:bookmarkEnd w:id="0"/>
      <w:r w:rsidR="007534A1">
        <w:t xml:space="preserve"> vyjadřuje i Beck velmi opatrný optimismus vzhledem k budoucnosti, kdy by globalizovaná politika mohla získat převahu nad globalizovaným hospodářstvím a začít s ním rovnoprávně komunikovat.</w:t>
      </w:r>
    </w:p>
    <w:p w:rsidR="00C564A4" w:rsidRDefault="00C564A4">
      <w:r>
        <w:t xml:space="preserve">                   </w:t>
      </w:r>
    </w:p>
    <w:sectPr w:rsidR="00C5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8E" w:rsidRDefault="00CF498E" w:rsidP="009D4C6E">
      <w:pPr>
        <w:spacing w:after="0" w:line="240" w:lineRule="auto"/>
      </w:pPr>
      <w:r>
        <w:separator/>
      </w:r>
    </w:p>
  </w:endnote>
  <w:endnote w:type="continuationSeparator" w:id="0">
    <w:p w:rsidR="00CF498E" w:rsidRDefault="00CF498E" w:rsidP="009D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8E" w:rsidRDefault="00CF498E" w:rsidP="009D4C6E">
      <w:pPr>
        <w:spacing w:after="0" w:line="240" w:lineRule="auto"/>
      </w:pPr>
      <w:r>
        <w:separator/>
      </w:r>
    </w:p>
  </w:footnote>
  <w:footnote w:type="continuationSeparator" w:id="0">
    <w:p w:rsidR="00CF498E" w:rsidRDefault="00CF498E" w:rsidP="009D4C6E">
      <w:pPr>
        <w:spacing w:after="0" w:line="240" w:lineRule="auto"/>
      </w:pPr>
      <w:r>
        <w:continuationSeparator/>
      </w:r>
    </w:p>
  </w:footnote>
  <w:footnote w:id="1">
    <w:p w:rsidR="009D4C6E" w:rsidRDefault="009D4C6E">
      <w:pPr>
        <w:pStyle w:val="Textpoznpodarou"/>
      </w:pPr>
      <w:r>
        <w:rPr>
          <w:rStyle w:val="Znakapoznpodarou"/>
        </w:rPr>
        <w:footnoteRef/>
      </w:r>
      <w:r>
        <w:t xml:space="preserve"> Z jeho knih jsou pro sledované téma </w:t>
      </w:r>
      <w:proofErr w:type="gramStart"/>
      <w:r>
        <w:t>nejdůležitější  Riziková</w:t>
      </w:r>
      <w:proofErr w:type="gramEnd"/>
      <w:r>
        <w:t xml:space="preserve"> společnost – na cestě k jiné moderně (něm</w:t>
      </w:r>
      <w:r w:rsidR="00C564A4">
        <w:t>ecky</w:t>
      </w:r>
      <w:r>
        <w:t xml:space="preserve"> 1986, česky 2004</w:t>
      </w:r>
      <w:r w:rsidR="00C564A4">
        <w:t>) nebo Vynalézání  politiky: k teorii reflexivní modernizace ( německy 1993, česky 2007).</w:t>
      </w:r>
    </w:p>
  </w:footnote>
  <w:footnote w:id="2">
    <w:p w:rsidR="007534A1" w:rsidRDefault="007534A1" w:rsidP="007534A1">
      <w:pPr>
        <w:pStyle w:val="Textpoznpodarou"/>
        <w:tabs>
          <w:tab w:val="left" w:pos="1320"/>
        </w:tabs>
      </w:pPr>
      <w:r>
        <w:rPr>
          <w:rStyle w:val="Znakapoznpodarou"/>
        </w:rPr>
        <w:footnoteRef/>
      </w:r>
      <w:r>
        <w:t xml:space="preserve"> K tomu je dobré podívat se na knihy Thomase S. Kuhna Struktura vědeckých revolucí (česky 1997) a zvláště Paula </w:t>
      </w:r>
      <w:proofErr w:type="spellStart"/>
      <w:r>
        <w:t>Feyerabenda</w:t>
      </w:r>
      <w:proofErr w:type="spellEnd"/>
      <w:r>
        <w:t xml:space="preserve"> Rozprava proti metodě (anglicky 1975, česky 2001).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6E"/>
    <w:rsid w:val="001A4D38"/>
    <w:rsid w:val="001B39C8"/>
    <w:rsid w:val="00575176"/>
    <w:rsid w:val="007011E6"/>
    <w:rsid w:val="007534A1"/>
    <w:rsid w:val="009D4C6E"/>
    <w:rsid w:val="00C564A4"/>
    <w:rsid w:val="00C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C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C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4C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C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C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AB2E-D043-4856-8E14-7A8C5891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Holzbach</dc:creator>
  <cp:lastModifiedBy>Holzbach</cp:lastModifiedBy>
  <cp:revision>2</cp:revision>
  <dcterms:created xsi:type="dcterms:W3CDTF">2018-04-22T14:30:00Z</dcterms:created>
  <dcterms:modified xsi:type="dcterms:W3CDTF">2018-04-22T15:22:00Z</dcterms:modified>
</cp:coreProperties>
</file>