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A7" w:rsidRDefault="00B45EA7" w:rsidP="00B66B31">
      <w:pPr>
        <w:pStyle w:val="Nadpis1"/>
      </w:pPr>
      <w:r>
        <w:t>Cvičení – souhrn</w:t>
      </w:r>
    </w:p>
    <w:p w:rsidR="00B45EA7" w:rsidRPr="00B66B31" w:rsidRDefault="00B66B31" w:rsidP="00135128">
      <w:pPr>
        <w:pStyle w:val="Nadpis3"/>
        <w:spacing w:before="0"/>
      </w:pPr>
      <w:r w:rsidRPr="00B66B31">
        <w:t>Určete slovesné tvary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824"/>
        <w:gridCol w:w="751"/>
        <w:gridCol w:w="936"/>
        <w:gridCol w:w="758"/>
        <w:gridCol w:w="699"/>
        <w:gridCol w:w="1645"/>
        <w:gridCol w:w="1839"/>
      </w:tblGrid>
      <w:tr w:rsidR="00FA216D" w:rsidRPr="00B66B31" w:rsidTr="001D3263">
        <w:trPr>
          <w:tblHeader/>
        </w:trPr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osoba</w:t>
            </w: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číslo</w:t>
            </w: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způsob</w:t>
            </w: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čas</w:t>
            </w: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rod</w:t>
            </w: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konjugace</w:t>
            </w: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překlad</w:t>
            </w: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FA216D" w:rsidP="00B66B31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cs-CZ"/>
              </w:rPr>
              <w:t>dēleātur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FA216D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accipient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925FA0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ēligerēminī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925FA0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trāxistī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925FA0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capī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925FA0" w:rsidP="00B66B31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cs-CZ"/>
              </w:rPr>
              <w:t>quaesīveris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jc w:val="center"/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925FA0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gestum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erat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DC5FE7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ventūrum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esse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DC5FE7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tolerāmus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DC5FE7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respondēbam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A216D" w:rsidRPr="00B66B31" w:rsidTr="001D3263">
        <w:tc>
          <w:tcPr>
            <w:tcW w:w="161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DC5FE7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poteritis</w:t>
            </w:r>
            <w:proofErr w:type="spellEnd"/>
          </w:p>
        </w:tc>
        <w:tc>
          <w:tcPr>
            <w:tcW w:w="826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5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3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64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3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57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61" w:type="dxa"/>
            <w:tcMar>
              <w:top w:w="28" w:type="dxa"/>
              <w:bottom w:w="28" w:type="dxa"/>
            </w:tcMar>
            <w:vAlign w:val="center"/>
          </w:tcPr>
          <w:p w:rsidR="00B66B31" w:rsidRPr="00B66B31" w:rsidRDefault="00B66B31" w:rsidP="00B66B31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B66B31" w:rsidRDefault="00B66B31" w:rsidP="00B45EA7">
      <w:pPr>
        <w:rPr>
          <w:lang w:eastAsia="cs-CZ"/>
        </w:rPr>
      </w:pPr>
    </w:p>
    <w:p w:rsidR="00B66B31" w:rsidRDefault="00B66B31" w:rsidP="00B66B31">
      <w:pPr>
        <w:pStyle w:val="Nadpis3"/>
      </w:pPr>
      <w:r>
        <w:t>Vytvořte slovesné tvary</w:t>
      </w:r>
    </w:p>
    <w:p w:rsidR="00B66B31" w:rsidRDefault="00B66B31" w:rsidP="001D3263">
      <w:pPr>
        <w:spacing w:line="300" w:lineRule="exact"/>
        <w:rPr>
          <w:lang w:eastAsia="cs-CZ"/>
        </w:rPr>
      </w:pPr>
      <w:proofErr w:type="spellStart"/>
      <w:r w:rsidRPr="00B66B31">
        <w:rPr>
          <w:i/>
          <w:lang w:eastAsia="cs-CZ"/>
        </w:rPr>
        <w:t>mittō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ere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mīsī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missum</w:t>
      </w:r>
      <w:proofErr w:type="spellEnd"/>
      <w:r>
        <w:rPr>
          <w:lang w:eastAsia="cs-CZ"/>
        </w:rPr>
        <w:t xml:space="preserve"> „poslat“</w:t>
      </w:r>
    </w:p>
    <w:p w:rsidR="00B66B31" w:rsidRDefault="00B66B31" w:rsidP="001D3263">
      <w:pPr>
        <w:spacing w:line="300" w:lineRule="exact"/>
        <w:rPr>
          <w:i/>
          <w:lang w:eastAsia="cs-CZ"/>
        </w:rPr>
      </w:pPr>
      <w:r>
        <w:rPr>
          <w:lang w:eastAsia="cs-CZ"/>
        </w:rPr>
        <w:t xml:space="preserve">3. os.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préz</w:t>
      </w:r>
      <w:proofErr w:type="spellEnd"/>
      <w:r>
        <w:rPr>
          <w:lang w:eastAsia="cs-CZ"/>
        </w:rPr>
        <w:t xml:space="preserve">. pas. </w:t>
      </w:r>
      <w:r w:rsidRPr="00B66B31">
        <w:rPr>
          <w:i/>
          <w:lang w:eastAsia="cs-CZ"/>
        </w:rPr>
        <w:t>(jsou posíláni)</w:t>
      </w:r>
    </w:p>
    <w:p w:rsidR="00B66B31" w:rsidRDefault="00B66B31" w:rsidP="001D3263">
      <w:pPr>
        <w:spacing w:line="300" w:lineRule="exact"/>
        <w:rPr>
          <w:i/>
          <w:lang w:eastAsia="cs-CZ"/>
        </w:rPr>
      </w:pPr>
      <w:r>
        <w:rPr>
          <w:lang w:eastAsia="cs-CZ"/>
        </w:rPr>
        <w:t xml:space="preserve">2. os. </w:t>
      </w:r>
      <w:proofErr w:type="spellStart"/>
      <w:proofErr w:type="gramStart"/>
      <w:r>
        <w:rPr>
          <w:lang w:eastAsia="cs-CZ"/>
        </w:rPr>
        <w:t>sg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pf. pas. </w:t>
      </w:r>
      <w:r w:rsidRPr="00B66B31">
        <w:rPr>
          <w:i/>
          <w:lang w:eastAsia="cs-CZ"/>
        </w:rPr>
        <w:t>(byl jsi poslán)</w:t>
      </w:r>
    </w:p>
    <w:p w:rsidR="00B66B31" w:rsidRDefault="00B66B31" w:rsidP="001D3263">
      <w:pPr>
        <w:spacing w:line="300" w:lineRule="exact"/>
        <w:rPr>
          <w:i/>
          <w:lang w:eastAsia="cs-CZ"/>
        </w:rPr>
      </w:pPr>
      <w:r>
        <w:rPr>
          <w:lang w:eastAsia="cs-CZ"/>
        </w:rPr>
        <w:t xml:space="preserve">1. os.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fut</w:t>
      </w:r>
      <w:proofErr w:type="spellEnd"/>
      <w:r>
        <w:rPr>
          <w:lang w:eastAsia="cs-CZ"/>
        </w:rPr>
        <w:t xml:space="preserve">. I. akt. </w:t>
      </w:r>
      <w:r w:rsidRPr="00B66B31">
        <w:rPr>
          <w:i/>
          <w:lang w:eastAsia="cs-CZ"/>
        </w:rPr>
        <w:t>(budeme posílat)</w:t>
      </w:r>
    </w:p>
    <w:p w:rsidR="00B66B31" w:rsidRDefault="00B66B31" w:rsidP="001D3263">
      <w:pPr>
        <w:spacing w:line="300" w:lineRule="exact"/>
        <w:rPr>
          <w:i/>
          <w:lang w:eastAsia="cs-CZ"/>
        </w:rPr>
      </w:pPr>
      <w:r>
        <w:rPr>
          <w:lang w:eastAsia="cs-CZ"/>
        </w:rPr>
        <w:t xml:space="preserve">2. os. </w:t>
      </w:r>
      <w:proofErr w:type="spellStart"/>
      <w:r>
        <w:rPr>
          <w:lang w:eastAsia="cs-CZ"/>
        </w:rPr>
        <w:t>pl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konj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préz</w:t>
      </w:r>
      <w:proofErr w:type="spellEnd"/>
      <w:r>
        <w:rPr>
          <w:lang w:eastAsia="cs-CZ"/>
        </w:rPr>
        <w:t xml:space="preserve">. akt. </w:t>
      </w:r>
      <w:r w:rsidRPr="00B66B31">
        <w:rPr>
          <w:i/>
          <w:lang w:eastAsia="cs-CZ"/>
        </w:rPr>
        <w:t>(ať posíláte)</w:t>
      </w:r>
    </w:p>
    <w:p w:rsidR="00B66B31" w:rsidRDefault="00B66B31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inf</w:t>
      </w:r>
      <w:proofErr w:type="spellEnd"/>
      <w:r>
        <w:rPr>
          <w:lang w:eastAsia="cs-CZ"/>
        </w:rPr>
        <w:t xml:space="preserve">. pf. akt. </w:t>
      </w:r>
      <w:r w:rsidRPr="00B66B31">
        <w:rPr>
          <w:i/>
          <w:lang w:eastAsia="cs-CZ"/>
        </w:rPr>
        <w:t>(že poslal)</w:t>
      </w:r>
    </w:p>
    <w:p w:rsidR="00B66B31" w:rsidRPr="00B66B31" w:rsidRDefault="00B66B31" w:rsidP="001D3263">
      <w:pPr>
        <w:spacing w:line="300" w:lineRule="exact"/>
        <w:rPr>
          <w:lang w:eastAsia="cs-CZ"/>
        </w:rPr>
      </w:pPr>
      <w:r>
        <w:rPr>
          <w:lang w:eastAsia="cs-CZ"/>
        </w:rPr>
        <w:t xml:space="preserve">3. os.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konj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plpf</w:t>
      </w:r>
      <w:proofErr w:type="spellEnd"/>
      <w:r>
        <w:rPr>
          <w:lang w:eastAsia="cs-CZ"/>
        </w:rPr>
        <w:t xml:space="preserve">. akt. </w:t>
      </w:r>
      <w:r w:rsidRPr="00B66B31">
        <w:rPr>
          <w:i/>
          <w:lang w:eastAsia="cs-CZ"/>
        </w:rPr>
        <w:t>(byl by poslal)</w:t>
      </w:r>
    </w:p>
    <w:p w:rsidR="00B66B31" w:rsidRDefault="00B66B31" w:rsidP="00B66B31">
      <w:pPr>
        <w:pStyle w:val="Nadpis3"/>
      </w:pPr>
      <w:r>
        <w:t>Vytvořte požadovaná spojení</w:t>
      </w:r>
    </w:p>
    <w:p w:rsidR="00B66B31" w:rsidRDefault="00FA216D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ille</w:t>
      </w:r>
      <w:proofErr w:type="spellEnd"/>
      <w:r>
        <w:rPr>
          <w:lang w:eastAsia="cs-CZ"/>
        </w:rPr>
        <w:t xml:space="preserve">, </w:t>
      </w:r>
      <w:proofErr w:type="spellStart"/>
      <w:r w:rsidR="00925FA0">
        <w:rPr>
          <w:lang w:eastAsia="cs-CZ"/>
        </w:rPr>
        <w:t>urbs</w:t>
      </w:r>
      <w:proofErr w:type="spellEnd"/>
      <w:r w:rsidR="00925FA0">
        <w:rPr>
          <w:lang w:eastAsia="cs-CZ"/>
        </w:rPr>
        <w:t xml:space="preserve">, </w:t>
      </w:r>
      <w:proofErr w:type="spellStart"/>
      <w:r w:rsidR="00A35317">
        <w:rPr>
          <w:lang w:eastAsia="cs-CZ"/>
        </w:rPr>
        <w:t>nōtus</w:t>
      </w:r>
      <w:proofErr w:type="spellEnd"/>
      <w:r w:rsidR="00925FA0">
        <w:rPr>
          <w:lang w:eastAsia="cs-CZ"/>
        </w:rPr>
        <w:t xml:space="preserve"> (gen. </w:t>
      </w:r>
      <w:proofErr w:type="spellStart"/>
      <w:r w:rsidR="00925FA0">
        <w:rPr>
          <w:lang w:eastAsia="cs-CZ"/>
        </w:rPr>
        <w:t>pl</w:t>
      </w:r>
      <w:proofErr w:type="spellEnd"/>
      <w:r w:rsidR="00925FA0">
        <w:rPr>
          <w:lang w:eastAsia="cs-CZ"/>
        </w:rPr>
        <w:t>.)</w:t>
      </w:r>
    </w:p>
    <w:p w:rsidR="00925FA0" w:rsidRDefault="00925FA0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scrīptor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sapiēns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abl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>.)</w:t>
      </w:r>
    </w:p>
    <w:p w:rsidR="00925FA0" w:rsidRDefault="00A35317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diēs</w:t>
      </w:r>
      <w:proofErr w:type="spellEnd"/>
      <w:r>
        <w:rPr>
          <w:lang w:eastAsia="cs-CZ"/>
        </w:rPr>
        <w:t xml:space="preserve">, brevis  (gen.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>.)</w:t>
      </w:r>
    </w:p>
    <w:p w:rsidR="00A35317" w:rsidRDefault="00A35317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dominus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crūdēlior</w:t>
      </w:r>
      <w:proofErr w:type="spellEnd"/>
      <w:r>
        <w:rPr>
          <w:lang w:eastAsia="cs-CZ"/>
        </w:rPr>
        <w:t xml:space="preserve"> (dat.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>.)</w:t>
      </w:r>
    </w:p>
    <w:p w:rsidR="00A35317" w:rsidRPr="00B66B31" w:rsidRDefault="00A35317" w:rsidP="001D3263">
      <w:pPr>
        <w:spacing w:line="300" w:lineRule="exact"/>
        <w:rPr>
          <w:lang w:eastAsia="cs-CZ"/>
        </w:rPr>
      </w:pPr>
      <w:r>
        <w:rPr>
          <w:lang w:eastAsia="cs-CZ"/>
        </w:rPr>
        <w:t xml:space="preserve">genus, </w:t>
      </w:r>
      <w:proofErr w:type="spellStart"/>
      <w:r>
        <w:rPr>
          <w:lang w:eastAsia="cs-CZ"/>
        </w:rPr>
        <w:t>clārus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ak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pl</w:t>
      </w:r>
      <w:proofErr w:type="spellEnd"/>
      <w:r>
        <w:rPr>
          <w:lang w:eastAsia="cs-CZ"/>
        </w:rPr>
        <w:t>.)</w:t>
      </w:r>
    </w:p>
    <w:p w:rsidR="00B66B31" w:rsidRDefault="00B66B31" w:rsidP="00B66B31">
      <w:pPr>
        <w:pStyle w:val="Nadpis3"/>
      </w:pPr>
      <w:r>
        <w:t>Určete pád</w:t>
      </w:r>
      <w:r w:rsidR="00DC5FE7">
        <w:t xml:space="preserve"> a přeložte</w:t>
      </w:r>
      <w:r w:rsidR="003A78E8">
        <w:t xml:space="preserve"> (všechny možnosti)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2867"/>
        <w:gridCol w:w="3648"/>
      </w:tblGrid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>
            <w:pPr>
              <w:rPr>
                <w:b/>
              </w:rPr>
            </w:pPr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>
            <w:pPr>
              <w:tabs>
                <w:tab w:val="left" w:pos="1635"/>
              </w:tabs>
              <w:rPr>
                <w:b/>
              </w:rPr>
            </w:pPr>
            <w:r w:rsidRPr="00DC5FE7">
              <w:rPr>
                <w:b/>
              </w:rPr>
              <w:t xml:space="preserve">určení pádu 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>
            <w:pPr>
              <w:rPr>
                <w:b/>
              </w:rPr>
            </w:pPr>
            <w:r w:rsidRPr="00DC5FE7">
              <w:rPr>
                <w:b/>
              </w:rPr>
              <w:t>překlad</w:t>
            </w:r>
            <w:r w:rsidR="003A78E8">
              <w:rPr>
                <w:b/>
              </w:rPr>
              <w:t xml:space="preserve"> (v </w:t>
            </w:r>
            <w:proofErr w:type="spellStart"/>
            <w:r w:rsidR="003A78E8">
              <w:rPr>
                <w:b/>
              </w:rPr>
              <w:t>nom</w:t>
            </w:r>
            <w:proofErr w:type="spellEnd"/>
            <w:r w:rsidR="003A78E8">
              <w:rPr>
                <w:b/>
              </w:rPr>
              <w:t xml:space="preserve">. </w:t>
            </w:r>
            <w:proofErr w:type="spellStart"/>
            <w:r w:rsidR="003A78E8">
              <w:rPr>
                <w:b/>
              </w:rPr>
              <w:t>sg</w:t>
            </w:r>
            <w:proofErr w:type="spellEnd"/>
            <w:r w:rsidR="003A78E8">
              <w:rPr>
                <w:b/>
              </w:rPr>
              <w:t>.)</w:t>
            </w:r>
          </w:p>
        </w:tc>
      </w:tr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A35317" w:rsidP="00A35317">
            <w:proofErr w:type="spellStart"/>
            <w:r>
              <w:t>magistrātūs</w:t>
            </w:r>
            <w:proofErr w:type="spellEnd"/>
            <w:r>
              <w:t xml:space="preserve"> </w:t>
            </w:r>
            <w:proofErr w:type="spellStart"/>
            <w:r>
              <w:t>ūtilis</w:t>
            </w:r>
            <w:proofErr w:type="spellEnd"/>
            <w:r>
              <w:t xml:space="preserve"> </w:t>
            </w:r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</w:tr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A6122" w:rsidP="00DC5FE7">
            <w:proofErr w:type="spellStart"/>
            <w:r>
              <w:t>lēgibus</w:t>
            </w:r>
            <w:proofErr w:type="spellEnd"/>
            <w:r>
              <w:t xml:space="preserve"> </w:t>
            </w:r>
            <w:proofErr w:type="spellStart"/>
            <w:r>
              <w:t>optimīs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</w:tr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A6122" w:rsidP="00A35317">
            <w:proofErr w:type="spellStart"/>
            <w:r>
              <w:t>frātr</w:t>
            </w:r>
            <w:r w:rsidR="00A35317">
              <w:t>um</w:t>
            </w:r>
            <w:proofErr w:type="spellEnd"/>
            <w:r>
              <w:t xml:space="preserve"> </w:t>
            </w:r>
            <w:proofErr w:type="spellStart"/>
            <w:r w:rsidR="00A35317">
              <w:t>minōrum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</w:tr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A6122" w:rsidP="00DC5FE7">
            <w:proofErr w:type="spellStart"/>
            <w:r>
              <w:t>pārentēs</w:t>
            </w:r>
            <w:proofErr w:type="spellEnd"/>
            <w:r>
              <w:t xml:space="preserve"> </w:t>
            </w:r>
            <w:proofErr w:type="spellStart"/>
            <w:r w:rsidR="00A35317">
              <w:t>beātōs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</w:tr>
      <w:tr w:rsidR="00DC5FE7" w:rsidRPr="00DC5FE7" w:rsidTr="001D3263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A35317" w:rsidP="00A35317">
            <w:proofErr w:type="spellStart"/>
            <w:r>
              <w:t>discipulum</w:t>
            </w:r>
            <w:proofErr w:type="spellEnd"/>
            <w:r>
              <w:t xml:space="preserve"> </w:t>
            </w:r>
            <w:proofErr w:type="spellStart"/>
            <w:r>
              <w:t>interrogantem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DC5FE7"/>
        </w:tc>
      </w:tr>
    </w:tbl>
    <w:p w:rsidR="00B66B31" w:rsidRPr="00B66B31" w:rsidRDefault="00B66B31" w:rsidP="00B66B31">
      <w:pPr>
        <w:rPr>
          <w:lang w:eastAsia="cs-CZ"/>
        </w:rPr>
      </w:pPr>
    </w:p>
    <w:p w:rsidR="00B66B31" w:rsidRDefault="00B66B31" w:rsidP="00B66B31">
      <w:pPr>
        <w:pStyle w:val="Nadpis3"/>
      </w:pPr>
      <w:r>
        <w:lastRenderedPageBreak/>
        <w:t>Převeďte do opačného čísla</w:t>
      </w:r>
      <w:r w:rsidR="00DC5FE7">
        <w:t xml:space="preserve"> </w:t>
      </w:r>
      <w:r w:rsidR="003A78E8">
        <w:t>(všechny možnosti)</w:t>
      </w:r>
    </w:p>
    <w:p w:rsidR="00DC5FE7" w:rsidRDefault="00DC5FE7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reī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difficilis</w:t>
      </w:r>
      <w:proofErr w:type="spellEnd"/>
      <w:r>
        <w:rPr>
          <w:lang w:eastAsia="cs-CZ"/>
        </w:rPr>
        <w:t xml:space="preserve"> </w:t>
      </w:r>
    </w:p>
    <w:p w:rsidR="00B66B31" w:rsidRDefault="00DC5FE7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tempora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longiōra</w:t>
      </w:r>
      <w:proofErr w:type="spellEnd"/>
    </w:p>
    <w:p w:rsidR="00DC5FE7" w:rsidRDefault="00DA6122" w:rsidP="001D3263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hominibus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gaudentibus</w:t>
      </w:r>
      <w:proofErr w:type="spellEnd"/>
    </w:p>
    <w:p w:rsidR="00B66B31" w:rsidRDefault="00B66B31" w:rsidP="00B66B31">
      <w:pPr>
        <w:pStyle w:val="Nadpis3"/>
      </w:pPr>
      <w:r>
        <w:t>Vystupňujte</w:t>
      </w:r>
      <w:r w:rsidR="00A35317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DC5FE7" w:rsidRPr="00DC5FE7" w:rsidTr="001D3263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B66B31">
            <w:pPr>
              <w:rPr>
                <w:b/>
              </w:rPr>
            </w:pPr>
            <w:r w:rsidRPr="00DC5FE7">
              <w:rPr>
                <w:b/>
              </w:rPr>
              <w:t>pozitiv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B66B31">
            <w:pPr>
              <w:rPr>
                <w:b/>
              </w:rPr>
            </w:pPr>
            <w:r w:rsidRPr="00DC5FE7">
              <w:rPr>
                <w:b/>
              </w:rPr>
              <w:t>komparativ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Pr="00DC5FE7" w:rsidRDefault="00DC5FE7" w:rsidP="00B66B31">
            <w:pPr>
              <w:rPr>
                <w:b/>
              </w:rPr>
            </w:pPr>
            <w:r w:rsidRPr="00DC5FE7">
              <w:rPr>
                <w:b/>
              </w:rPr>
              <w:t>superlativ</w:t>
            </w:r>
          </w:p>
        </w:tc>
      </w:tr>
      <w:tr w:rsidR="00DC5FE7" w:rsidTr="001D3263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>
            <w:proofErr w:type="spellStart"/>
            <w:r>
              <w:t>nōmen</w:t>
            </w:r>
            <w:proofErr w:type="spellEnd"/>
            <w:r>
              <w:t xml:space="preserve"> </w:t>
            </w:r>
            <w:proofErr w:type="spellStart"/>
            <w:r>
              <w:t>clārum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</w:tr>
      <w:tr w:rsidR="00DC5FE7" w:rsidTr="001D3263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magna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</w:tr>
      <w:tr w:rsidR="00DC5FE7" w:rsidTr="001D3263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>
            <w:proofErr w:type="spellStart"/>
            <w:r>
              <w:t>īnfāns</w:t>
            </w:r>
            <w:proofErr w:type="spellEnd"/>
            <w:r>
              <w:t xml:space="preserve"> </w:t>
            </w:r>
            <w:proofErr w:type="spellStart"/>
            <w:r>
              <w:t>pulcher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DC5FE7" w:rsidRDefault="00DC5FE7" w:rsidP="00B66B31"/>
        </w:tc>
      </w:tr>
    </w:tbl>
    <w:p w:rsidR="00B66B31" w:rsidRPr="00B66B31" w:rsidRDefault="00B66B31" w:rsidP="00B66B31">
      <w:pPr>
        <w:rPr>
          <w:lang w:eastAsia="cs-CZ"/>
        </w:rPr>
      </w:pPr>
    </w:p>
    <w:p w:rsidR="00B66B31" w:rsidRDefault="00B66B31" w:rsidP="00B66B31">
      <w:pPr>
        <w:pStyle w:val="Nadpis3"/>
      </w:pPr>
      <w:r>
        <w:t>Přeložte věty a určete typ vedlejší věty</w:t>
      </w:r>
    </w:p>
    <w:p w:rsidR="00B66B31" w:rsidRDefault="0096619B" w:rsidP="002630ED">
      <w:pPr>
        <w:pStyle w:val="Odstavecseseznamem"/>
        <w:numPr>
          <w:ilvl w:val="0"/>
          <w:numId w:val="6"/>
        </w:numPr>
      </w:pPr>
      <w:proofErr w:type="spellStart"/>
      <w:r>
        <w:t>Cum</w:t>
      </w:r>
      <w:proofErr w:type="spellEnd"/>
      <w:r>
        <w:t xml:space="preserve"> </w:t>
      </w:r>
      <w:proofErr w:type="spellStart"/>
      <w:r>
        <w:t>rēs</w:t>
      </w:r>
      <w:proofErr w:type="spellEnd"/>
      <w:r>
        <w:t xml:space="preserve"> </w:t>
      </w:r>
      <w:proofErr w:type="spellStart"/>
      <w:r>
        <w:t>pūblica</w:t>
      </w:r>
      <w:proofErr w:type="spellEnd"/>
      <w:r>
        <w:t xml:space="preserve"> in </w:t>
      </w:r>
      <w:proofErr w:type="spellStart"/>
      <w:r>
        <w:t>m</w:t>
      </w:r>
      <w:r w:rsidR="00883F21">
        <w:t>a</w:t>
      </w:r>
      <w:r>
        <w:t>ximō</w:t>
      </w:r>
      <w:proofErr w:type="spellEnd"/>
      <w:r>
        <w:t xml:space="preserve"> </w:t>
      </w:r>
      <w:proofErr w:type="spellStart"/>
      <w:r>
        <w:t>perīculō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, </w:t>
      </w:r>
      <w:proofErr w:type="spellStart"/>
      <w:r>
        <w:t>senātōrēs</w:t>
      </w:r>
      <w:proofErr w:type="spellEnd"/>
      <w:r>
        <w:t xml:space="preserve"> </w:t>
      </w:r>
      <w:proofErr w:type="spellStart"/>
      <w:r>
        <w:t>dictātōrem</w:t>
      </w:r>
      <w:proofErr w:type="spellEnd"/>
      <w:r>
        <w:t xml:space="preserve"> </w:t>
      </w:r>
      <w:proofErr w:type="spellStart"/>
      <w:r>
        <w:t>creāvērunt</w:t>
      </w:r>
      <w:proofErr w:type="spellEnd"/>
      <w:r>
        <w:t>.</w:t>
      </w:r>
    </w:p>
    <w:p w:rsidR="0096619B" w:rsidRDefault="0096619B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</w:p>
    <w:p w:rsidR="0096619B" w:rsidRDefault="0096619B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věty:</w:t>
      </w:r>
    </w:p>
    <w:p w:rsidR="0096619B" w:rsidRPr="00B66B31" w:rsidRDefault="0096619B" w:rsidP="002630ED">
      <w:pPr>
        <w:pStyle w:val="Odstavecseseznamem"/>
        <w:numPr>
          <w:ilvl w:val="0"/>
          <w:numId w:val="6"/>
        </w:numPr>
        <w:rPr>
          <w:lang w:eastAsia="cs-CZ"/>
        </w:rPr>
      </w:pPr>
      <w:proofErr w:type="spellStart"/>
      <w:r>
        <w:rPr>
          <w:lang w:eastAsia="cs-CZ"/>
        </w:rPr>
        <w:t>Līberī</w:t>
      </w:r>
      <w:proofErr w:type="spellEnd"/>
      <w:r>
        <w:rPr>
          <w:lang w:eastAsia="cs-CZ"/>
        </w:rPr>
        <w:t xml:space="preserve"> ā </w:t>
      </w:r>
      <w:proofErr w:type="spellStart"/>
      <w:r>
        <w:rPr>
          <w:lang w:eastAsia="cs-CZ"/>
        </w:rPr>
        <w:t>patre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sevērē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monitī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sunt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puerōs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miseriōrēs</w:t>
      </w:r>
      <w:proofErr w:type="spellEnd"/>
      <w:r>
        <w:rPr>
          <w:lang w:eastAsia="cs-CZ"/>
        </w:rPr>
        <w:t xml:space="preserve"> et </w:t>
      </w:r>
      <w:proofErr w:type="spellStart"/>
      <w:r>
        <w:rPr>
          <w:lang w:eastAsia="cs-CZ"/>
        </w:rPr>
        <w:t>īnfēlīciōrēs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irridērent</w:t>
      </w:r>
      <w:proofErr w:type="spellEnd"/>
      <w:r>
        <w:rPr>
          <w:lang w:eastAsia="cs-CZ"/>
        </w:rPr>
        <w:t xml:space="preserve"> </w:t>
      </w:r>
      <w:r w:rsidRPr="002630ED">
        <w:rPr>
          <w:i/>
          <w:lang w:eastAsia="cs-CZ"/>
        </w:rPr>
        <w:t>(</w:t>
      </w:r>
      <w:proofErr w:type="spellStart"/>
      <w:r w:rsidRPr="002630ED">
        <w:rPr>
          <w:i/>
          <w:lang w:eastAsia="cs-CZ"/>
        </w:rPr>
        <w:t>irrideō</w:t>
      </w:r>
      <w:proofErr w:type="spellEnd"/>
      <w:r w:rsidRPr="002630ED">
        <w:rPr>
          <w:i/>
          <w:lang w:eastAsia="cs-CZ"/>
        </w:rPr>
        <w:t xml:space="preserve">, </w:t>
      </w:r>
      <w:proofErr w:type="spellStart"/>
      <w:r w:rsidRPr="002630ED">
        <w:rPr>
          <w:i/>
          <w:lang w:eastAsia="cs-CZ"/>
        </w:rPr>
        <w:t>ēre</w:t>
      </w:r>
      <w:proofErr w:type="spellEnd"/>
      <w:r w:rsidRPr="002630ED">
        <w:rPr>
          <w:i/>
          <w:lang w:eastAsia="cs-CZ"/>
        </w:rPr>
        <w:t xml:space="preserve"> +</w:t>
      </w:r>
      <w:proofErr w:type="spellStart"/>
      <w:r w:rsidRPr="002630ED">
        <w:rPr>
          <w:i/>
          <w:lang w:eastAsia="cs-CZ"/>
        </w:rPr>
        <w:t>ak</w:t>
      </w:r>
      <w:proofErr w:type="spellEnd"/>
      <w:r w:rsidRPr="002630ED">
        <w:rPr>
          <w:i/>
          <w:lang w:eastAsia="cs-CZ"/>
        </w:rPr>
        <w:t>. „posmívat se někomu“)</w:t>
      </w:r>
      <w:r>
        <w:rPr>
          <w:lang w:eastAsia="cs-CZ"/>
        </w:rPr>
        <w:t>.</w:t>
      </w:r>
    </w:p>
    <w:p w:rsidR="0096619B" w:rsidRDefault="0096619B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</w:p>
    <w:p w:rsidR="0096619B" w:rsidRDefault="0096619B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věty:</w:t>
      </w:r>
    </w:p>
    <w:p w:rsidR="0096619B" w:rsidRDefault="0096619B" w:rsidP="002630ED">
      <w:pPr>
        <w:pStyle w:val="Odstavecseseznamem"/>
        <w:numPr>
          <w:ilvl w:val="0"/>
          <w:numId w:val="6"/>
        </w:numPr>
        <w:rPr>
          <w:lang w:eastAsia="cs-CZ"/>
        </w:rPr>
      </w:pPr>
      <w:proofErr w:type="spellStart"/>
      <w:r>
        <w:rPr>
          <w:lang w:eastAsia="cs-CZ"/>
        </w:rPr>
        <w:t>Sī</w:t>
      </w:r>
      <w:proofErr w:type="spellEnd"/>
      <w:r>
        <w:rPr>
          <w:lang w:eastAsia="cs-CZ"/>
        </w:rPr>
        <w:t xml:space="preserve"> id, </w:t>
      </w:r>
      <w:proofErr w:type="spellStart"/>
      <w:r>
        <w:rPr>
          <w:lang w:eastAsia="cs-CZ"/>
        </w:rPr>
        <w:t>quod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sentiō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līberē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dīcere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possem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caput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mihi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nōn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dolēret</w:t>
      </w:r>
      <w:proofErr w:type="spellEnd"/>
      <w:r>
        <w:rPr>
          <w:lang w:eastAsia="cs-CZ"/>
        </w:rPr>
        <w:t>.</w:t>
      </w:r>
    </w:p>
    <w:p w:rsidR="0096619B" w:rsidRDefault="0096619B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</w:p>
    <w:p w:rsidR="0096619B" w:rsidRDefault="001D3263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 (2 věty)</w:t>
      </w:r>
      <w:r w:rsidR="0096619B">
        <w:rPr>
          <w:lang w:eastAsia="cs-CZ"/>
        </w:rPr>
        <w:t>:</w:t>
      </w:r>
    </w:p>
    <w:p w:rsidR="0096619B" w:rsidRDefault="0096619B" w:rsidP="002630ED">
      <w:pPr>
        <w:pStyle w:val="Odstavecseseznamem"/>
        <w:numPr>
          <w:ilvl w:val="0"/>
          <w:numId w:val="6"/>
        </w:numPr>
        <w:rPr>
          <w:lang w:eastAsia="cs-CZ"/>
        </w:rPr>
      </w:pPr>
      <w:proofErr w:type="spellStart"/>
      <w:r>
        <w:rPr>
          <w:lang w:eastAsia="cs-CZ"/>
        </w:rPr>
        <w:t>Multī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philosophī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antiquī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putābant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nēminem</w:t>
      </w:r>
      <w:proofErr w:type="spellEnd"/>
      <w:r>
        <w:rPr>
          <w:lang w:eastAsia="cs-CZ"/>
        </w:rPr>
        <w:t xml:space="preserve"> sine </w:t>
      </w:r>
      <w:proofErr w:type="spellStart"/>
      <w:r>
        <w:rPr>
          <w:lang w:eastAsia="cs-CZ"/>
        </w:rPr>
        <w:t>sapientiae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studi</w:t>
      </w:r>
      <w:r w:rsidR="007E4881">
        <w:rPr>
          <w:lang w:eastAsia="cs-CZ"/>
        </w:rPr>
        <w:t>ō</w:t>
      </w:r>
      <w:proofErr w:type="spellEnd"/>
      <w:r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fēl</w:t>
      </w:r>
      <w:r>
        <w:rPr>
          <w:lang w:eastAsia="cs-CZ"/>
        </w:rPr>
        <w:t>ī</w:t>
      </w:r>
      <w:r w:rsidRPr="0096619B">
        <w:rPr>
          <w:lang w:eastAsia="cs-CZ"/>
        </w:rPr>
        <w:t>citer</w:t>
      </w:r>
      <w:proofErr w:type="spellEnd"/>
      <w:r w:rsidRPr="0096619B"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vīvere</w:t>
      </w:r>
      <w:proofErr w:type="spellEnd"/>
      <w:r w:rsidRPr="0096619B"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posse</w:t>
      </w:r>
      <w:proofErr w:type="spellEnd"/>
      <w:r w:rsidRPr="0096619B">
        <w:rPr>
          <w:lang w:eastAsia="cs-CZ"/>
        </w:rPr>
        <w:t>.</w:t>
      </w:r>
    </w:p>
    <w:p w:rsidR="0096619B" w:rsidRDefault="0096619B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</w:p>
    <w:p w:rsidR="0096619B" w:rsidRDefault="0096619B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věty:</w:t>
      </w:r>
    </w:p>
    <w:p w:rsidR="0096619B" w:rsidRPr="0096619B" w:rsidRDefault="0096619B" w:rsidP="002630ED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Omnibus </w:t>
      </w:r>
      <w:proofErr w:type="spellStart"/>
      <w:r>
        <w:rPr>
          <w:lang w:eastAsia="cs-CZ"/>
        </w:rPr>
        <w:t>bellīs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cōnfectīs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portae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templī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quod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deō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</w:t>
      </w:r>
      <w:r w:rsidR="001D3263">
        <w:rPr>
          <w:lang w:eastAsia="cs-CZ"/>
        </w:rPr>
        <w:t>ānō</w:t>
      </w:r>
      <w:proofErr w:type="spellEnd"/>
      <w:r w:rsidR="001D3263">
        <w:rPr>
          <w:lang w:eastAsia="cs-CZ"/>
        </w:rPr>
        <w:t xml:space="preserve"> </w:t>
      </w:r>
      <w:r w:rsidR="002630ED" w:rsidRPr="002630ED">
        <w:rPr>
          <w:i/>
          <w:lang w:eastAsia="cs-CZ"/>
        </w:rPr>
        <w:t>(</w:t>
      </w:r>
      <w:proofErr w:type="spellStart"/>
      <w:r w:rsidR="002630ED" w:rsidRPr="002630ED">
        <w:rPr>
          <w:i/>
          <w:lang w:eastAsia="cs-CZ"/>
        </w:rPr>
        <w:t>Iānus</w:t>
      </w:r>
      <w:proofErr w:type="spellEnd"/>
      <w:r w:rsidR="002630ED" w:rsidRPr="002630ED">
        <w:rPr>
          <w:i/>
          <w:lang w:eastAsia="cs-CZ"/>
        </w:rPr>
        <w:t xml:space="preserve">, ī, m. „Janus“) </w:t>
      </w:r>
      <w:proofErr w:type="spellStart"/>
      <w:r w:rsidR="001D3263">
        <w:rPr>
          <w:lang w:eastAsia="cs-CZ"/>
        </w:rPr>
        <w:t>vōtum</w:t>
      </w:r>
      <w:proofErr w:type="spellEnd"/>
      <w:r w:rsidR="001D3263">
        <w:rPr>
          <w:lang w:eastAsia="cs-CZ"/>
        </w:rPr>
        <w:t xml:space="preserve"> </w:t>
      </w:r>
      <w:proofErr w:type="spellStart"/>
      <w:r w:rsidR="001D3263">
        <w:rPr>
          <w:lang w:eastAsia="cs-CZ"/>
        </w:rPr>
        <w:t>erat</w:t>
      </w:r>
      <w:proofErr w:type="spellEnd"/>
      <w:r w:rsidR="001D3263">
        <w:rPr>
          <w:lang w:eastAsia="cs-CZ"/>
        </w:rPr>
        <w:t xml:space="preserve"> </w:t>
      </w:r>
      <w:r w:rsidR="001D3263" w:rsidRPr="002630ED">
        <w:rPr>
          <w:i/>
          <w:lang w:eastAsia="cs-CZ"/>
        </w:rPr>
        <w:t>(</w:t>
      </w:r>
      <w:proofErr w:type="spellStart"/>
      <w:r w:rsidR="001D3263" w:rsidRPr="002630ED">
        <w:rPr>
          <w:i/>
          <w:lang w:eastAsia="cs-CZ"/>
        </w:rPr>
        <w:t>voveō</w:t>
      </w:r>
      <w:proofErr w:type="spellEnd"/>
      <w:r w:rsidR="001D3263" w:rsidRPr="002630ED">
        <w:rPr>
          <w:i/>
          <w:lang w:eastAsia="cs-CZ"/>
        </w:rPr>
        <w:t xml:space="preserve">, </w:t>
      </w:r>
      <w:proofErr w:type="spellStart"/>
      <w:r w:rsidR="001D3263" w:rsidRPr="002630ED">
        <w:rPr>
          <w:i/>
          <w:lang w:eastAsia="cs-CZ"/>
        </w:rPr>
        <w:t>ēre</w:t>
      </w:r>
      <w:proofErr w:type="spellEnd"/>
      <w:r w:rsidR="001D3263" w:rsidRPr="002630ED">
        <w:rPr>
          <w:i/>
          <w:lang w:eastAsia="cs-CZ"/>
        </w:rPr>
        <w:t xml:space="preserve">, </w:t>
      </w:r>
      <w:proofErr w:type="spellStart"/>
      <w:r w:rsidR="001D3263" w:rsidRPr="002630ED">
        <w:rPr>
          <w:i/>
          <w:lang w:eastAsia="cs-CZ"/>
        </w:rPr>
        <w:t>vōvī</w:t>
      </w:r>
      <w:proofErr w:type="spellEnd"/>
      <w:r w:rsidR="001D3263" w:rsidRPr="002630ED">
        <w:rPr>
          <w:i/>
          <w:lang w:eastAsia="cs-CZ"/>
        </w:rPr>
        <w:t xml:space="preserve">, </w:t>
      </w:r>
      <w:proofErr w:type="spellStart"/>
      <w:r w:rsidR="001D3263" w:rsidRPr="002630ED">
        <w:rPr>
          <w:i/>
          <w:lang w:eastAsia="cs-CZ"/>
        </w:rPr>
        <w:t>vōtum</w:t>
      </w:r>
      <w:proofErr w:type="spellEnd"/>
      <w:r w:rsidR="001D3263" w:rsidRPr="002630ED">
        <w:rPr>
          <w:i/>
          <w:lang w:eastAsia="cs-CZ"/>
        </w:rPr>
        <w:t xml:space="preserve"> „zasvětit, zaslíbit“)</w:t>
      </w:r>
      <w:r w:rsidR="001D3263">
        <w:rPr>
          <w:lang w:eastAsia="cs-CZ"/>
        </w:rPr>
        <w:t xml:space="preserve">, </w:t>
      </w:r>
      <w:proofErr w:type="spellStart"/>
      <w:r w:rsidR="001D3263">
        <w:rPr>
          <w:lang w:eastAsia="cs-CZ"/>
        </w:rPr>
        <w:t>clausae</w:t>
      </w:r>
      <w:proofErr w:type="spellEnd"/>
      <w:r w:rsidR="001D3263">
        <w:rPr>
          <w:lang w:eastAsia="cs-CZ"/>
        </w:rPr>
        <w:t xml:space="preserve"> </w:t>
      </w:r>
      <w:proofErr w:type="spellStart"/>
      <w:r w:rsidR="001D3263">
        <w:rPr>
          <w:lang w:eastAsia="cs-CZ"/>
        </w:rPr>
        <w:t>sunt</w:t>
      </w:r>
      <w:proofErr w:type="spellEnd"/>
      <w:r w:rsidR="001D3263">
        <w:rPr>
          <w:lang w:eastAsia="cs-CZ"/>
        </w:rPr>
        <w:t>.</w:t>
      </w:r>
    </w:p>
    <w:p w:rsidR="001D3263" w:rsidRDefault="001D3263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</w:p>
    <w:p w:rsidR="001D3263" w:rsidRDefault="001D3263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 (2 věty):</w:t>
      </w:r>
    </w:p>
    <w:p w:rsidR="00B00DA8" w:rsidRDefault="00B00DA8">
      <w:pPr>
        <w:spacing w:after="160" w:line="259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:rsidR="00B00DA8" w:rsidRDefault="00B00DA8" w:rsidP="00B00DA8">
      <w:pPr>
        <w:pStyle w:val="Nadpis1"/>
      </w:pPr>
      <w:r>
        <w:lastRenderedPageBreak/>
        <w:t>Cvičení – souhrn, řešení</w:t>
      </w:r>
    </w:p>
    <w:p w:rsidR="00B00DA8" w:rsidRPr="00B66B31" w:rsidRDefault="00B00DA8" w:rsidP="00A104EF">
      <w:pPr>
        <w:pStyle w:val="Nadpis3"/>
        <w:numPr>
          <w:ilvl w:val="0"/>
          <w:numId w:val="9"/>
        </w:numPr>
        <w:spacing w:before="0"/>
      </w:pPr>
      <w:r w:rsidRPr="00B66B31">
        <w:t>Určete slovesné tvary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824"/>
        <w:gridCol w:w="751"/>
        <w:gridCol w:w="935"/>
        <w:gridCol w:w="762"/>
        <w:gridCol w:w="699"/>
        <w:gridCol w:w="1217"/>
        <w:gridCol w:w="2263"/>
      </w:tblGrid>
      <w:tr w:rsidR="003A78E8" w:rsidRPr="00B66B31" w:rsidTr="003A78E8">
        <w:trPr>
          <w:tblHeader/>
        </w:trPr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osoba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číslo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způsob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čas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rod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konjugace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B66B31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překlad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cs-CZ"/>
              </w:rPr>
              <w:t>dēleātur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3.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sg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konj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préz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pas.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2.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49782E">
            <w:pPr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ať je ničen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accipient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 xml:space="preserve">3. 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pl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fut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 I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oni přijmou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ēligerēminī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 xml:space="preserve">2. 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pl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konj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impf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pas.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byli byste voleni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trāxistī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2.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sg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pf.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přitáhl jsi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capī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inf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préz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pas.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být chytán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iCs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cs-CZ"/>
              </w:rPr>
              <w:t>quaesīveris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2.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sg</w:t>
            </w:r>
            <w:proofErr w:type="spellEnd"/>
            <w:r w:rsidR="00B00DA8"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konj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fut</w:t>
            </w:r>
            <w:proofErr w:type="spellEnd"/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. II</w:t>
            </w:r>
          </w:p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pf.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B00DA8" w:rsidP="003A78E8">
            <w:pPr>
              <w:jc w:val="left"/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3.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až se zeptáš</w:t>
            </w:r>
          </w:p>
          <w:p w:rsidR="003A78E8" w:rsidRPr="002630ED" w:rsidRDefault="003A78E8" w:rsidP="0049782E">
            <w:pPr>
              <w:rPr>
                <w:rFonts w:eastAsia="Times New Roman" w:cs="Times New Roman"/>
                <w:b/>
                <w:iCs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iCs/>
                <w:szCs w:val="24"/>
                <w:lang w:eastAsia="cs-CZ"/>
              </w:rPr>
              <w:t>ať ses zeptal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gestum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erat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sg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plpf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pas.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3</w:t>
            </w:r>
            <w:r w:rsidR="00A16204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ono bylo dříve uděláno</w:t>
            </w:r>
            <w:r w:rsidR="00A16204">
              <w:rPr>
                <w:rFonts w:eastAsia="Times New Roman" w:cs="Times New Roman"/>
                <w:b/>
                <w:szCs w:val="24"/>
                <w:lang w:eastAsia="cs-CZ"/>
              </w:rPr>
              <w:t>/přivedeno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ventūrum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esse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inf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fut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4.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že přijde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tolerāmus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1.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pl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préz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1.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snášíme, tolerujeme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respondēbam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1.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sg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impf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2.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odpovídal jsem</w:t>
            </w:r>
          </w:p>
        </w:tc>
      </w:tr>
      <w:tr w:rsidR="003A78E8" w:rsidRPr="00B66B31" w:rsidTr="003A78E8">
        <w:tc>
          <w:tcPr>
            <w:tcW w:w="1611" w:type="dxa"/>
            <w:tcMar>
              <w:top w:w="28" w:type="dxa"/>
              <w:bottom w:w="28" w:type="dxa"/>
            </w:tcMar>
            <w:vAlign w:val="center"/>
          </w:tcPr>
          <w:p w:rsidR="00B00DA8" w:rsidRPr="00B66B31" w:rsidRDefault="00B00DA8" w:rsidP="0049782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poteritis</w:t>
            </w:r>
            <w:proofErr w:type="spellEnd"/>
          </w:p>
        </w:tc>
        <w:tc>
          <w:tcPr>
            <w:tcW w:w="824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2.</w:t>
            </w:r>
          </w:p>
        </w:tc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pl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9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ind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fut</w:t>
            </w:r>
            <w:proofErr w:type="spellEnd"/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. I</w:t>
            </w:r>
          </w:p>
        </w:tc>
        <w:tc>
          <w:tcPr>
            <w:tcW w:w="699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akt.</w:t>
            </w: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3A78E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–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2630ED">
              <w:rPr>
                <w:rFonts w:eastAsia="Times New Roman" w:cs="Times New Roman"/>
                <w:b/>
                <w:szCs w:val="24"/>
                <w:lang w:eastAsia="cs-CZ"/>
              </w:rPr>
              <w:t>budete moci</w:t>
            </w:r>
          </w:p>
        </w:tc>
      </w:tr>
    </w:tbl>
    <w:p w:rsidR="00B00DA8" w:rsidRDefault="00B00DA8" w:rsidP="00B00DA8">
      <w:pPr>
        <w:rPr>
          <w:lang w:eastAsia="cs-CZ"/>
        </w:rPr>
      </w:pPr>
    </w:p>
    <w:p w:rsidR="00B00DA8" w:rsidRDefault="00B00DA8" w:rsidP="00B00DA8">
      <w:pPr>
        <w:pStyle w:val="Nadpis3"/>
      </w:pPr>
      <w:r>
        <w:t>Vytvořte slovesné tvary</w:t>
      </w:r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 w:rsidRPr="00B66B31">
        <w:rPr>
          <w:i/>
          <w:lang w:eastAsia="cs-CZ"/>
        </w:rPr>
        <w:t>mittō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ere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mīsī</w:t>
      </w:r>
      <w:proofErr w:type="spellEnd"/>
      <w:r w:rsidRPr="00B66B31">
        <w:rPr>
          <w:i/>
          <w:lang w:eastAsia="cs-CZ"/>
        </w:rPr>
        <w:t xml:space="preserve">, </w:t>
      </w:r>
      <w:proofErr w:type="spellStart"/>
      <w:r w:rsidRPr="00B66B31">
        <w:rPr>
          <w:i/>
          <w:lang w:eastAsia="cs-CZ"/>
        </w:rPr>
        <w:t>missum</w:t>
      </w:r>
      <w:proofErr w:type="spellEnd"/>
      <w:r>
        <w:rPr>
          <w:lang w:eastAsia="cs-CZ"/>
        </w:rPr>
        <w:t xml:space="preserve"> „poslat“</w:t>
      </w:r>
    </w:p>
    <w:p w:rsidR="00B00DA8" w:rsidRPr="003A78E8" w:rsidRDefault="00B00DA8" w:rsidP="00B00DA8">
      <w:pPr>
        <w:spacing w:line="300" w:lineRule="exact"/>
        <w:rPr>
          <w:lang w:eastAsia="cs-CZ"/>
        </w:rPr>
      </w:pPr>
      <w:r>
        <w:rPr>
          <w:lang w:eastAsia="cs-CZ"/>
        </w:rPr>
        <w:t xml:space="preserve">3. os.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préz</w:t>
      </w:r>
      <w:proofErr w:type="spellEnd"/>
      <w:r>
        <w:rPr>
          <w:lang w:eastAsia="cs-CZ"/>
        </w:rPr>
        <w:t xml:space="preserve">. pas. </w:t>
      </w:r>
      <w:r w:rsidRPr="00B66B31">
        <w:rPr>
          <w:i/>
          <w:lang w:eastAsia="cs-CZ"/>
        </w:rPr>
        <w:t>(jsou posíláni)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mittuntur</w:t>
      </w:r>
      <w:proofErr w:type="spellEnd"/>
    </w:p>
    <w:p w:rsidR="00B00DA8" w:rsidRDefault="00B00DA8" w:rsidP="00B00DA8">
      <w:pPr>
        <w:spacing w:line="300" w:lineRule="exact"/>
        <w:rPr>
          <w:i/>
          <w:lang w:eastAsia="cs-CZ"/>
        </w:rPr>
      </w:pPr>
      <w:r>
        <w:rPr>
          <w:lang w:eastAsia="cs-CZ"/>
        </w:rPr>
        <w:t xml:space="preserve">2. os. </w:t>
      </w:r>
      <w:proofErr w:type="spellStart"/>
      <w:proofErr w:type="gramStart"/>
      <w:r>
        <w:rPr>
          <w:lang w:eastAsia="cs-CZ"/>
        </w:rPr>
        <w:t>sg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pf. pas. </w:t>
      </w:r>
      <w:r w:rsidRPr="00B66B31">
        <w:rPr>
          <w:i/>
          <w:lang w:eastAsia="cs-CZ"/>
        </w:rPr>
        <w:t>(byl jsi poslán)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missus</w:t>
      </w:r>
      <w:proofErr w:type="spellEnd"/>
      <w:r w:rsidR="003A78E8" w:rsidRPr="003A78E8">
        <w:rPr>
          <w:b/>
          <w:lang w:eastAsia="cs-CZ"/>
        </w:rPr>
        <w:t xml:space="preserve"> es</w:t>
      </w:r>
    </w:p>
    <w:p w:rsidR="00B00DA8" w:rsidRPr="003A78E8" w:rsidRDefault="007E4881" w:rsidP="00B00DA8">
      <w:pPr>
        <w:spacing w:line="300" w:lineRule="exact"/>
        <w:rPr>
          <w:lang w:eastAsia="cs-CZ"/>
        </w:rPr>
      </w:pPr>
      <w:r>
        <w:rPr>
          <w:lang w:eastAsia="cs-CZ"/>
        </w:rPr>
        <w:t xml:space="preserve">1. os.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ind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fut</w:t>
      </w:r>
      <w:proofErr w:type="spellEnd"/>
      <w:r>
        <w:rPr>
          <w:lang w:eastAsia="cs-CZ"/>
        </w:rPr>
        <w:t>. I</w:t>
      </w:r>
      <w:r w:rsidR="00B00DA8">
        <w:rPr>
          <w:lang w:eastAsia="cs-CZ"/>
        </w:rPr>
        <w:t xml:space="preserve"> akt. </w:t>
      </w:r>
      <w:r w:rsidR="00B00DA8" w:rsidRPr="00B66B31">
        <w:rPr>
          <w:i/>
          <w:lang w:eastAsia="cs-CZ"/>
        </w:rPr>
        <w:t>(budeme posílat)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mittēmus</w:t>
      </w:r>
      <w:proofErr w:type="spellEnd"/>
    </w:p>
    <w:p w:rsidR="00B00DA8" w:rsidRPr="003A78E8" w:rsidRDefault="00B00DA8" w:rsidP="00B00DA8">
      <w:pPr>
        <w:spacing w:line="300" w:lineRule="exact"/>
        <w:rPr>
          <w:lang w:eastAsia="cs-CZ"/>
        </w:rPr>
      </w:pPr>
      <w:r>
        <w:rPr>
          <w:lang w:eastAsia="cs-CZ"/>
        </w:rPr>
        <w:t xml:space="preserve">2. os.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konj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préz</w:t>
      </w:r>
      <w:proofErr w:type="spellEnd"/>
      <w:r>
        <w:rPr>
          <w:lang w:eastAsia="cs-CZ"/>
        </w:rPr>
        <w:t xml:space="preserve">. akt. </w:t>
      </w:r>
      <w:r w:rsidRPr="00B66B31">
        <w:rPr>
          <w:i/>
          <w:lang w:eastAsia="cs-CZ"/>
        </w:rPr>
        <w:t>(ať posíláte)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mittātis</w:t>
      </w:r>
      <w:proofErr w:type="spellEnd"/>
    </w:p>
    <w:p w:rsidR="00B00DA8" w:rsidRPr="003A78E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inf</w:t>
      </w:r>
      <w:proofErr w:type="spellEnd"/>
      <w:r>
        <w:rPr>
          <w:lang w:eastAsia="cs-CZ"/>
        </w:rPr>
        <w:t xml:space="preserve">. pf. akt. </w:t>
      </w:r>
      <w:r w:rsidRPr="00B66B31">
        <w:rPr>
          <w:i/>
          <w:lang w:eastAsia="cs-CZ"/>
        </w:rPr>
        <w:t>(že poslal)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mīsisse</w:t>
      </w:r>
      <w:proofErr w:type="spellEnd"/>
    </w:p>
    <w:p w:rsidR="00B00DA8" w:rsidRPr="003A78E8" w:rsidRDefault="00B00DA8" w:rsidP="00B00DA8">
      <w:pPr>
        <w:spacing w:line="300" w:lineRule="exact"/>
        <w:rPr>
          <w:lang w:eastAsia="cs-CZ"/>
        </w:rPr>
      </w:pPr>
      <w:r>
        <w:rPr>
          <w:lang w:eastAsia="cs-CZ"/>
        </w:rPr>
        <w:t xml:space="preserve">3. os. </w:t>
      </w:r>
      <w:proofErr w:type="spellStart"/>
      <w:proofErr w:type="gramStart"/>
      <w:r>
        <w:rPr>
          <w:lang w:eastAsia="cs-CZ"/>
        </w:rPr>
        <w:t>sg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konj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plpf</w:t>
      </w:r>
      <w:proofErr w:type="spellEnd"/>
      <w:r>
        <w:rPr>
          <w:lang w:eastAsia="cs-CZ"/>
        </w:rPr>
        <w:t xml:space="preserve">. akt. </w:t>
      </w:r>
      <w:r w:rsidRPr="00B66B31">
        <w:rPr>
          <w:i/>
          <w:lang w:eastAsia="cs-CZ"/>
        </w:rPr>
        <w:t>(byl by poslal)</w:t>
      </w:r>
      <w:r w:rsidR="003A78E8">
        <w:rPr>
          <w:i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mīsisset</w:t>
      </w:r>
      <w:proofErr w:type="spellEnd"/>
    </w:p>
    <w:p w:rsidR="00B00DA8" w:rsidRDefault="00B00DA8" w:rsidP="00B00DA8">
      <w:pPr>
        <w:pStyle w:val="Nadpis3"/>
      </w:pPr>
      <w:r>
        <w:t>Vytvořte požadovaná spojení</w:t>
      </w:r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ille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urbs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nōtus</w:t>
      </w:r>
      <w:proofErr w:type="spellEnd"/>
      <w:r>
        <w:rPr>
          <w:lang w:eastAsia="cs-CZ"/>
        </w:rPr>
        <w:t xml:space="preserve"> (gen.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>)</w:t>
      </w:r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illārum</w:t>
      </w:r>
      <w:proofErr w:type="spellEnd"/>
      <w:r w:rsid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urbium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nōtārum</w:t>
      </w:r>
      <w:proofErr w:type="spellEnd"/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scrīptor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sapiēns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abl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>.)</w:t>
      </w:r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scrīptōre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sapientī</w:t>
      </w:r>
      <w:proofErr w:type="spellEnd"/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diēs</w:t>
      </w:r>
      <w:proofErr w:type="spellEnd"/>
      <w:r>
        <w:rPr>
          <w:lang w:eastAsia="cs-CZ"/>
        </w:rPr>
        <w:t xml:space="preserve">, brevis  (gen. </w:t>
      </w:r>
      <w:proofErr w:type="spellStart"/>
      <w:proofErr w:type="gramStart"/>
      <w:r>
        <w:rPr>
          <w:lang w:eastAsia="cs-CZ"/>
        </w:rPr>
        <w:t>sg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>)</w:t>
      </w:r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eius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diēī</w:t>
      </w:r>
      <w:proofErr w:type="spellEnd"/>
      <w:r w:rsidR="003A78E8" w:rsidRPr="003A78E8">
        <w:rPr>
          <w:b/>
          <w:lang w:eastAsia="cs-CZ"/>
        </w:rPr>
        <w:t xml:space="preserve"> brevis</w:t>
      </w:r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dominus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crūdēlior</w:t>
      </w:r>
      <w:proofErr w:type="spellEnd"/>
      <w:r>
        <w:rPr>
          <w:lang w:eastAsia="cs-CZ"/>
        </w:rPr>
        <w:t xml:space="preserve"> (dat. </w:t>
      </w:r>
      <w:proofErr w:type="spellStart"/>
      <w:proofErr w:type="gramStart"/>
      <w:r>
        <w:rPr>
          <w:lang w:eastAsia="cs-CZ"/>
        </w:rPr>
        <w:t>sg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>)</w:t>
      </w:r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dominō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crūdēliōrī</w:t>
      </w:r>
      <w:proofErr w:type="spellEnd"/>
    </w:p>
    <w:p w:rsidR="00B00DA8" w:rsidRPr="00B66B31" w:rsidRDefault="00B00DA8" w:rsidP="00B00DA8">
      <w:pPr>
        <w:spacing w:line="300" w:lineRule="exact"/>
        <w:rPr>
          <w:lang w:eastAsia="cs-CZ"/>
        </w:rPr>
      </w:pPr>
      <w:r>
        <w:rPr>
          <w:lang w:eastAsia="cs-CZ"/>
        </w:rPr>
        <w:t xml:space="preserve">genus, </w:t>
      </w:r>
      <w:proofErr w:type="spellStart"/>
      <w:r>
        <w:rPr>
          <w:lang w:eastAsia="cs-CZ"/>
        </w:rPr>
        <w:t>clārus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ak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pl</w:t>
      </w:r>
      <w:proofErr w:type="spellEnd"/>
      <w:r>
        <w:rPr>
          <w:lang w:eastAsia="cs-CZ"/>
        </w:rPr>
        <w:t>.)</w:t>
      </w:r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genera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clāra</w:t>
      </w:r>
      <w:proofErr w:type="spellEnd"/>
    </w:p>
    <w:p w:rsidR="00B00DA8" w:rsidRDefault="00B00DA8" w:rsidP="00B00DA8">
      <w:pPr>
        <w:pStyle w:val="Nadpis3"/>
      </w:pPr>
      <w:r>
        <w:t>Určete pád a přeložte</w:t>
      </w:r>
      <w:r w:rsidR="003A78E8">
        <w:t xml:space="preserve"> (všechny možnosti)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2867"/>
        <w:gridCol w:w="3648"/>
      </w:tblGrid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rPr>
                <w:b/>
              </w:rPr>
            </w:pPr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tabs>
                <w:tab w:val="left" w:pos="1635"/>
              </w:tabs>
              <w:rPr>
                <w:b/>
              </w:rPr>
            </w:pPr>
            <w:r w:rsidRPr="00DC5FE7">
              <w:rPr>
                <w:b/>
              </w:rPr>
              <w:t xml:space="preserve">určení pádu 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rPr>
                <w:b/>
              </w:rPr>
            </w:pPr>
            <w:r w:rsidRPr="00DC5FE7">
              <w:rPr>
                <w:b/>
              </w:rPr>
              <w:t>překlad</w:t>
            </w:r>
            <w:r w:rsidR="003A78E8">
              <w:rPr>
                <w:b/>
              </w:rPr>
              <w:t xml:space="preserve"> (v </w:t>
            </w:r>
            <w:proofErr w:type="spellStart"/>
            <w:r w:rsidR="003A78E8">
              <w:rPr>
                <w:b/>
              </w:rPr>
              <w:t>nom</w:t>
            </w:r>
            <w:proofErr w:type="spellEnd"/>
            <w:r w:rsidR="003A78E8">
              <w:rPr>
                <w:b/>
              </w:rPr>
              <w:t xml:space="preserve">. </w:t>
            </w:r>
            <w:proofErr w:type="spellStart"/>
            <w:r w:rsidR="003A78E8">
              <w:rPr>
                <w:b/>
              </w:rPr>
              <w:t>sg</w:t>
            </w:r>
            <w:proofErr w:type="spellEnd"/>
            <w:r w:rsidR="003A78E8">
              <w:rPr>
                <w:b/>
              </w:rPr>
              <w:t>.)</w:t>
            </w:r>
          </w:p>
        </w:tc>
      </w:tr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roofErr w:type="spellStart"/>
            <w:r>
              <w:t>magistrātūs</w:t>
            </w:r>
            <w:proofErr w:type="spellEnd"/>
            <w:r>
              <w:t xml:space="preserve"> </w:t>
            </w:r>
            <w:proofErr w:type="spellStart"/>
            <w:r>
              <w:t>ūtilis</w:t>
            </w:r>
            <w:proofErr w:type="spellEnd"/>
            <w:r>
              <w:t xml:space="preserve"> </w:t>
            </w:r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 xml:space="preserve">gen. </w:t>
            </w:r>
            <w:proofErr w:type="spellStart"/>
            <w:proofErr w:type="gramStart"/>
            <w:r w:rsidRPr="002630ED">
              <w:rPr>
                <w:b/>
              </w:rPr>
              <w:t>sg</w:t>
            </w:r>
            <w:proofErr w:type="spellEnd"/>
            <w:proofErr w:type="gramEnd"/>
            <w:r w:rsidRPr="002630ED">
              <w:rPr>
                <w:b/>
              </w:rPr>
              <w:t>.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užitečný úředník</w:t>
            </w:r>
          </w:p>
        </w:tc>
      </w:tr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roofErr w:type="spellStart"/>
            <w:r>
              <w:t>lēgibus</w:t>
            </w:r>
            <w:proofErr w:type="spellEnd"/>
            <w:r>
              <w:t xml:space="preserve"> </w:t>
            </w:r>
            <w:proofErr w:type="spellStart"/>
            <w:r>
              <w:t>optimīs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 xml:space="preserve">dat., </w:t>
            </w:r>
            <w:proofErr w:type="spellStart"/>
            <w:r w:rsidRPr="002630ED">
              <w:rPr>
                <w:b/>
              </w:rPr>
              <w:t>abl</w:t>
            </w:r>
            <w:proofErr w:type="spellEnd"/>
            <w:r w:rsidRPr="002630ED">
              <w:rPr>
                <w:b/>
              </w:rPr>
              <w:t xml:space="preserve">. </w:t>
            </w:r>
            <w:proofErr w:type="spellStart"/>
            <w:r w:rsidRPr="002630ED">
              <w:rPr>
                <w:b/>
              </w:rPr>
              <w:t>pl</w:t>
            </w:r>
            <w:proofErr w:type="spellEnd"/>
            <w:r w:rsidRPr="002630ED">
              <w:rPr>
                <w:b/>
              </w:rPr>
              <w:t>.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nejlepší zákon</w:t>
            </w:r>
          </w:p>
        </w:tc>
      </w:tr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roofErr w:type="spellStart"/>
            <w:r>
              <w:t>frātrum</w:t>
            </w:r>
            <w:proofErr w:type="spellEnd"/>
            <w:r>
              <w:t xml:space="preserve"> </w:t>
            </w:r>
            <w:proofErr w:type="spellStart"/>
            <w:r>
              <w:t>minōrum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 xml:space="preserve">gen. </w:t>
            </w:r>
            <w:proofErr w:type="spellStart"/>
            <w:proofErr w:type="gramStart"/>
            <w:r w:rsidRPr="002630ED">
              <w:rPr>
                <w:b/>
              </w:rPr>
              <w:t>pl</w:t>
            </w:r>
            <w:proofErr w:type="spellEnd"/>
            <w:proofErr w:type="gramEnd"/>
            <w:r w:rsidRPr="002630ED">
              <w:rPr>
                <w:b/>
              </w:rPr>
              <w:t>.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mladší bratr</w:t>
            </w:r>
          </w:p>
        </w:tc>
      </w:tr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A16204">
            <w:proofErr w:type="spellStart"/>
            <w:r>
              <w:t>p</w:t>
            </w:r>
            <w:r w:rsidR="00A16204">
              <w:t>a</w:t>
            </w:r>
            <w:r>
              <w:t>rentēs</w:t>
            </w:r>
            <w:proofErr w:type="spellEnd"/>
            <w:r>
              <w:t xml:space="preserve"> </w:t>
            </w:r>
            <w:proofErr w:type="spellStart"/>
            <w:r>
              <w:t>beātōs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ak</w:t>
            </w:r>
            <w:proofErr w:type="spellEnd"/>
            <w:r w:rsidRPr="002630ED">
              <w:rPr>
                <w:b/>
              </w:rPr>
              <w:t xml:space="preserve">. </w:t>
            </w:r>
            <w:proofErr w:type="spellStart"/>
            <w:r w:rsidRPr="002630ED">
              <w:rPr>
                <w:b/>
              </w:rPr>
              <w:t>pl</w:t>
            </w:r>
            <w:proofErr w:type="spellEnd"/>
            <w:r w:rsidRPr="002630ED">
              <w:rPr>
                <w:b/>
              </w:rPr>
              <w:t>.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šťastný rodič</w:t>
            </w:r>
          </w:p>
        </w:tc>
      </w:tr>
      <w:tr w:rsidR="00B00DA8" w:rsidRPr="00DC5FE7" w:rsidTr="0049782E">
        <w:tc>
          <w:tcPr>
            <w:tcW w:w="1405" w:type="pct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roofErr w:type="spellStart"/>
            <w:r>
              <w:t>discipulum</w:t>
            </w:r>
            <w:proofErr w:type="spellEnd"/>
            <w:r>
              <w:t xml:space="preserve"> </w:t>
            </w:r>
            <w:proofErr w:type="spellStart"/>
            <w:r>
              <w:t>interrogantem</w:t>
            </w:r>
            <w:proofErr w:type="spellEnd"/>
          </w:p>
        </w:tc>
        <w:tc>
          <w:tcPr>
            <w:tcW w:w="1582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ak</w:t>
            </w:r>
            <w:proofErr w:type="spellEnd"/>
            <w:r w:rsidRPr="002630ED">
              <w:rPr>
                <w:b/>
              </w:rPr>
              <w:t xml:space="preserve">. </w:t>
            </w:r>
            <w:proofErr w:type="spellStart"/>
            <w:r w:rsidRPr="002630ED">
              <w:rPr>
                <w:b/>
              </w:rPr>
              <w:t>sg</w:t>
            </w:r>
            <w:proofErr w:type="spellEnd"/>
            <w:r w:rsidRPr="002630ED">
              <w:rPr>
                <w:b/>
              </w:rPr>
              <w:t>.</w:t>
            </w:r>
          </w:p>
        </w:tc>
        <w:tc>
          <w:tcPr>
            <w:tcW w:w="2013" w:type="pct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ptající se žák</w:t>
            </w:r>
          </w:p>
        </w:tc>
      </w:tr>
    </w:tbl>
    <w:p w:rsidR="00B00DA8" w:rsidRPr="00B66B31" w:rsidRDefault="00B00DA8" w:rsidP="00B00DA8">
      <w:pPr>
        <w:rPr>
          <w:lang w:eastAsia="cs-CZ"/>
        </w:rPr>
      </w:pPr>
    </w:p>
    <w:p w:rsidR="00B00DA8" w:rsidRDefault="00B00DA8" w:rsidP="00B00DA8">
      <w:pPr>
        <w:pStyle w:val="Nadpis3"/>
      </w:pPr>
      <w:r>
        <w:lastRenderedPageBreak/>
        <w:t xml:space="preserve">Převeďte do opačného čísla </w:t>
      </w:r>
      <w:r w:rsidR="003A78E8">
        <w:t xml:space="preserve">(všechny možnosti) </w:t>
      </w:r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reī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difficilis</w:t>
      </w:r>
      <w:proofErr w:type="spellEnd"/>
      <w:r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rērum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difficilium</w:t>
      </w:r>
      <w:bookmarkStart w:id="0" w:name="_GoBack"/>
      <w:bookmarkEnd w:id="0"/>
      <w:proofErr w:type="spellEnd"/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tempora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longiōra</w:t>
      </w:r>
      <w:proofErr w:type="spellEnd"/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tempus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longius</w:t>
      </w:r>
      <w:proofErr w:type="spellEnd"/>
    </w:p>
    <w:p w:rsidR="00B00DA8" w:rsidRDefault="00B00DA8" w:rsidP="00B00DA8">
      <w:pPr>
        <w:spacing w:line="300" w:lineRule="exact"/>
        <w:rPr>
          <w:lang w:eastAsia="cs-CZ"/>
        </w:rPr>
      </w:pPr>
      <w:proofErr w:type="spellStart"/>
      <w:r>
        <w:rPr>
          <w:lang w:eastAsia="cs-CZ"/>
        </w:rPr>
        <w:t>hominibus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gaudentibus</w:t>
      </w:r>
      <w:proofErr w:type="spellEnd"/>
      <w:r w:rsidR="003A78E8">
        <w:rPr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hominī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gaudentī</w:t>
      </w:r>
      <w:proofErr w:type="spellEnd"/>
      <w:r w:rsidR="003A78E8" w:rsidRPr="003A78E8">
        <w:rPr>
          <w:b/>
          <w:lang w:eastAsia="cs-CZ"/>
        </w:rPr>
        <w:t xml:space="preserve">, </w:t>
      </w:r>
      <w:proofErr w:type="spellStart"/>
      <w:r w:rsidR="003A78E8" w:rsidRPr="003A78E8">
        <w:rPr>
          <w:b/>
          <w:lang w:eastAsia="cs-CZ"/>
        </w:rPr>
        <w:t>homine</w:t>
      </w:r>
      <w:proofErr w:type="spellEnd"/>
      <w:r w:rsidR="003A78E8" w:rsidRPr="003A78E8">
        <w:rPr>
          <w:b/>
          <w:lang w:eastAsia="cs-CZ"/>
        </w:rPr>
        <w:t xml:space="preserve"> </w:t>
      </w:r>
      <w:proofErr w:type="spellStart"/>
      <w:r w:rsidR="003A78E8" w:rsidRPr="003A78E8">
        <w:rPr>
          <w:b/>
          <w:lang w:eastAsia="cs-CZ"/>
        </w:rPr>
        <w:t>gaudente</w:t>
      </w:r>
      <w:proofErr w:type="spellEnd"/>
    </w:p>
    <w:p w:rsidR="00B00DA8" w:rsidRDefault="00B00DA8" w:rsidP="00B00DA8">
      <w:pPr>
        <w:pStyle w:val="Nadpis3"/>
      </w:pPr>
      <w:r>
        <w:t xml:space="preserve">Vystupňujte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B00DA8" w:rsidRPr="00DC5FE7" w:rsidTr="0049782E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rPr>
                <w:b/>
              </w:rPr>
            </w:pPr>
            <w:r w:rsidRPr="00DC5FE7">
              <w:rPr>
                <w:b/>
              </w:rPr>
              <w:t>pozitiv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rPr>
                <w:b/>
              </w:rPr>
            </w:pPr>
            <w:r w:rsidRPr="00DC5FE7">
              <w:rPr>
                <w:b/>
              </w:rPr>
              <w:t>komparativ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DC5FE7" w:rsidRDefault="00B00DA8" w:rsidP="0049782E">
            <w:pPr>
              <w:rPr>
                <w:b/>
              </w:rPr>
            </w:pPr>
            <w:r w:rsidRPr="00DC5FE7">
              <w:rPr>
                <w:b/>
              </w:rPr>
              <w:t>superlativ</w:t>
            </w:r>
          </w:p>
        </w:tc>
      </w:tr>
      <w:tr w:rsidR="00B00DA8" w:rsidTr="0049782E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B00DA8" w:rsidRDefault="00B00DA8" w:rsidP="0049782E">
            <w:proofErr w:type="spellStart"/>
            <w:r>
              <w:t>nōmen</w:t>
            </w:r>
            <w:proofErr w:type="spellEnd"/>
            <w:r>
              <w:t xml:space="preserve"> </w:t>
            </w:r>
            <w:proofErr w:type="spellStart"/>
            <w:r>
              <w:t>clārum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clārius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clārissimum</w:t>
            </w:r>
            <w:proofErr w:type="spellEnd"/>
          </w:p>
        </w:tc>
      </w:tr>
      <w:tr w:rsidR="00B00DA8" w:rsidTr="0049782E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B00DA8" w:rsidRDefault="00B00DA8" w:rsidP="0049782E"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magna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maior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r w:rsidRPr="002630ED">
              <w:rPr>
                <w:b/>
              </w:rPr>
              <w:t>maxima</w:t>
            </w:r>
          </w:p>
        </w:tc>
      </w:tr>
      <w:tr w:rsidR="00B00DA8" w:rsidTr="0049782E"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:rsidR="00B00DA8" w:rsidRDefault="00B00DA8" w:rsidP="0049782E">
            <w:proofErr w:type="spellStart"/>
            <w:r>
              <w:t>īnfāns</w:t>
            </w:r>
            <w:proofErr w:type="spellEnd"/>
            <w:r>
              <w:t xml:space="preserve"> </w:t>
            </w:r>
            <w:proofErr w:type="spellStart"/>
            <w:r>
              <w:t>pulcher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pulchrior</w:t>
            </w:r>
            <w:proofErr w:type="spellEnd"/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:rsidR="00B00DA8" w:rsidRPr="002630ED" w:rsidRDefault="003A78E8" w:rsidP="0049782E">
            <w:pPr>
              <w:rPr>
                <w:b/>
              </w:rPr>
            </w:pPr>
            <w:proofErr w:type="spellStart"/>
            <w:r w:rsidRPr="002630ED">
              <w:rPr>
                <w:b/>
              </w:rPr>
              <w:t>pulcherrimus</w:t>
            </w:r>
            <w:proofErr w:type="spellEnd"/>
          </w:p>
        </w:tc>
      </w:tr>
    </w:tbl>
    <w:p w:rsidR="00B00DA8" w:rsidRPr="00B66B31" w:rsidRDefault="00B00DA8" w:rsidP="00B00DA8">
      <w:pPr>
        <w:rPr>
          <w:lang w:eastAsia="cs-CZ"/>
        </w:rPr>
      </w:pPr>
    </w:p>
    <w:p w:rsidR="00B00DA8" w:rsidRDefault="00B00DA8" w:rsidP="00B00DA8">
      <w:pPr>
        <w:pStyle w:val="Nadpis3"/>
      </w:pPr>
      <w:r>
        <w:t xml:space="preserve">Přeložte věty a určete typ vedlejší věty </w:t>
      </w:r>
    </w:p>
    <w:p w:rsidR="00B00DA8" w:rsidRDefault="00B00DA8" w:rsidP="002630ED">
      <w:pPr>
        <w:pStyle w:val="Odstavecseseznamem"/>
        <w:numPr>
          <w:ilvl w:val="0"/>
          <w:numId w:val="8"/>
        </w:numPr>
      </w:pPr>
      <w:proofErr w:type="spellStart"/>
      <w:r>
        <w:t>Cum</w:t>
      </w:r>
      <w:proofErr w:type="spellEnd"/>
      <w:r>
        <w:t xml:space="preserve"> </w:t>
      </w:r>
      <w:proofErr w:type="spellStart"/>
      <w:r>
        <w:t>rēs</w:t>
      </w:r>
      <w:proofErr w:type="spellEnd"/>
      <w:r>
        <w:t xml:space="preserve"> </w:t>
      </w:r>
      <w:proofErr w:type="spellStart"/>
      <w:r>
        <w:t>pūblica</w:t>
      </w:r>
      <w:proofErr w:type="spellEnd"/>
      <w:r>
        <w:t xml:space="preserve"> in </w:t>
      </w:r>
      <w:proofErr w:type="spellStart"/>
      <w:r>
        <w:t>m</w:t>
      </w:r>
      <w:r w:rsidR="00883F21">
        <w:t>a</w:t>
      </w:r>
      <w:r>
        <w:t>ximō</w:t>
      </w:r>
      <w:proofErr w:type="spellEnd"/>
      <w:r>
        <w:t xml:space="preserve"> </w:t>
      </w:r>
      <w:proofErr w:type="spellStart"/>
      <w:r>
        <w:t>perīculō</w:t>
      </w:r>
      <w:proofErr w:type="spellEnd"/>
      <w:r>
        <w:t xml:space="preserve"> </w:t>
      </w:r>
      <w:proofErr w:type="spellStart"/>
      <w:r>
        <w:t>esset</w:t>
      </w:r>
      <w:proofErr w:type="spellEnd"/>
      <w:r>
        <w:t xml:space="preserve">, </w:t>
      </w:r>
      <w:proofErr w:type="spellStart"/>
      <w:r>
        <w:t>senātōrēs</w:t>
      </w:r>
      <w:proofErr w:type="spellEnd"/>
      <w:r>
        <w:t xml:space="preserve"> </w:t>
      </w:r>
      <w:proofErr w:type="spellStart"/>
      <w:r>
        <w:t>dictātōrem</w:t>
      </w:r>
      <w:proofErr w:type="spellEnd"/>
      <w:r>
        <w:t xml:space="preserve"> </w:t>
      </w:r>
      <w:proofErr w:type="spellStart"/>
      <w:r>
        <w:t>creāvērunt</w:t>
      </w:r>
      <w:proofErr w:type="spellEnd"/>
      <w:r>
        <w:t>.</w:t>
      </w:r>
    </w:p>
    <w:p w:rsidR="00B00DA8" w:rsidRDefault="00B00DA8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  <w:r w:rsidR="003A78E8">
        <w:rPr>
          <w:lang w:eastAsia="cs-CZ"/>
        </w:rPr>
        <w:t xml:space="preserve"> </w:t>
      </w:r>
      <w:r w:rsidR="003A78E8" w:rsidRPr="002630ED">
        <w:rPr>
          <w:b/>
          <w:lang w:eastAsia="cs-CZ"/>
        </w:rPr>
        <w:t>Když byl stát v největším nebezpečí, senátoři zvolili diktátora.</w:t>
      </w:r>
    </w:p>
    <w:p w:rsidR="00B00DA8" w:rsidRPr="002630ED" w:rsidRDefault="00B00DA8" w:rsidP="002630ED">
      <w:pPr>
        <w:spacing w:after="240"/>
        <w:ind w:left="397"/>
        <w:rPr>
          <w:b/>
          <w:lang w:eastAsia="cs-CZ"/>
        </w:rPr>
      </w:pPr>
      <w:r>
        <w:rPr>
          <w:lang w:eastAsia="cs-CZ"/>
        </w:rPr>
        <w:t>Typ věty:</w:t>
      </w:r>
      <w:r w:rsidR="003A78E8">
        <w:rPr>
          <w:lang w:eastAsia="cs-CZ"/>
        </w:rPr>
        <w:t xml:space="preserve"> </w:t>
      </w:r>
      <w:r w:rsidR="003A78E8" w:rsidRPr="002630ED">
        <w:rPr>
          <w:b/>
          <w:lang w:eastAsia="cs-CZ"/>
        </w:rPr>
        <w:t xml:space="preserve">vedlejší věta časová - </w:t>
      </w:r>
      <w:proofErr w:type="spellStart"/>
      <w:r w:rsidR="003A78E8" w:rsidRPr="002630ED">
        <w:rPr>
          <w:b/>
          <w:lang w:eastAsia="cs-CZ"/>
        </w:rPr>
        <w:t>cum</w:t>
      </w:r>
      <w:proofErr w:type="spellEnd"/>
      <w:r w:rsidR="003A78E8" w:rsidRPr="002630ED">
        <w:rPr>
          <w:b/>
          <w:lang w:eastAsia="cs-CZ"/>
        </w:rPr>
        <w:t xml:space="preserve"> </w:t>
      </w:r>
      <w:proofErr w:type="spellStart"/>
      <w:r w:rsidR="003A78E8" w:rsidRPr="002630ED">
        <w:rPr>
          <w:b/>
          <w:lang w:eastAsia="cs-CZ"/>
        </w:rPr>
        <w:t>historicum</w:t>
      </w:r>
      <w:proofErr w:type="spellEnd"/>
      <w:r w:rsidR="003A78E8" w:rsidRPr="002630ED">
        <w:rPr>
          <w:b/>
          <w:lang w:eastAsia="cs-CZ"/>
        </w:rPr>
        <w:t>, vyjadřuje současnost s dějem věty hlavní</w:t>
      </w:r>
    </w:p>
    <w:p w:rsidR="00B00DA8" w:rsidRPr="00B66B31" w:rsidRDefault="00B00DA8" w:rsidP="002630ED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>
        <w:rPr>
          <w:lang w:eastAsia="cs-CZ"/>
        </w:rPr>
        <w:t>Līberī</w:t>
      </w:r>
      <w:proofErr w:type="spellEnd"/>
      <w:r>
        <w:rPr>
          <w:lang w:eastAsia="cs-CZ"/>
        </w:rPr>
        <w:t xml:space="preserve"> ā </w:t>
      </w:r>
      <w:proofErr w:type="spellStart"/>
      <w:r>
        <w:rPr>
          <w:lang w:eastAsia="cs-CZ"/>
        </w:rPr>
        <w:t>patre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sevērē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monitī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sunt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puerōs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miseriōrēs</w:t>
      </w:r>
      <w:proofErr w:type="spellEnd"/>
      <w:r>
        <w:rPr>
          <w:lang w:eastAsia="cs-CZ"/>
        </w:rPr>
        <w:t xml:space="preserve"> et </w:t>
      </w:r>
      <w:proofErr w:type="spellStart"/>
      <w:r>
        <w:rPr>
          <w:lang w:eastAsia="cs-CZ"/>
        </w:rPr>
        <w:t>īnfēlīciōrēs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irridērent</w:t>
      </w:r>
      <w:proofErr w:type="spellEnd"/>
      <w:r>
        <w:rPr>
          <w:lang w:eastAsia="cs-CZ"/>
        </w:rPr>
        <w:t xml:space="preserve"> </w:t>
      </w:r>
      <w:r w:rsidRPr="0096619B">
        <w:rPr>
          <w:i/>
          <w:lang w:eastAsia="cs-CZ"/>
        </w:rPr>
        <w:t>(</w:t>
      </w:r>
      <w:proofErr w:type="spellStart"/>
      <w:r w:rsidRPr="0096619B">
        <w:rPr>
          <w:i/>
          <w:lang w:eastAsia="cs-CZ"/>
        </w:rPr>
        <w:t>irrideō</w:t>
      </w:r>
      <w:proofErr w:type="spellEnd"/>
      <w:r w:rsidRPr="0096619B">
        <w:rPr>
          <w:i/>
          <w:lang w:eastAsia="cs-CZ"/>
        </w:rPr>
        <w:t xml:space="preserve">, </w:t>
      </w:r>
      <w:proofErr w:type="spellStart"/>
      <w:r w:rsidRPr="0096619B">
        <w:rPr>
          <w:i/>
          <w:lang w:eastAsia="cs-CZ"/>
        </w:rPr>
        <w:t>ēre</w:t>
      </w:r>
      <w:proofErr w:type="spellEnd"/>
      <w:r w:rsidRPr="0096619B">
        <w:rPr>
          <w:i/>
          <w:lang w:eastAsia="cs-CZ"/>
        </w:rPr>
        <w:t xml:space="preserve"> +</w:t>
      </w:r>
      <w:proofErr w:type="spellStart"/>
      <w:r w:rsidRPr="0096619B">
        <w:rPr>
          <w:i/>
          <w:lang w:eastAsia="cs-CZ"/>
        </w:rPr>
        <w:t>ak</w:t>
      </w:r>
      <w:proofErr w:type="spellEnd"/>
      <w:r w:rsidRPr="0096619B">
        <w:rPr>
          <w:i/>
          <w:lang w:eastAsia="cs-CZ"/>
        </w:rPr>
        <w:t>. „posmívat se někomu“)</w:t>
      </w:r>
      <w:r>
        <w:rPr>
          <w:lang w:eastAsia="cs-CZ"/>
        </w:rPr>
        <w:t>.</w:t>
      </w:r>
    </w:p>
    <w:p w:rsidR="00B00DA8" w:rsidRPr="002630ED" w:rsidRDefault="00B00DA8" w:rsidP="002630ED">
      <w:pPr>
        <w:spacing w:after="480"/>
        <w:ind w:left="397"/>
        <w:rPr>
          <w:b/>
          <w:lang w:eastAsia="cs-CZ"/>
        </w:rPr>
      </w:pPr>
      <w:r>
        <w:rPr>
          <w:lang w:eastAsia="cs-CZ"/>
        </w:rPr>
        <w:t>Překlad:</w:t>
      </w:r>
      <w:r w:rsidR="003A78E8">
        <w:rPr>
          <w:lang w:eastAsia="cs-CZ"/>
        </w:rPr>
        <w:t xml:space="preserve"> </w:t>
      </w:r>
      <w:r w:rsidR="003A78E8" w:rsidRPr="002630ED">
        <w:rPr>
          <w:b/>
          <w:lang w:eastAsia="cs-CZ"/>
        </w:rPr>
        <w:t xml:space="preserve">Děti byly otcem přísně napomenuty, aby se neposmívaly </w:t>
      </w:r>
      <w:r w:rsidR="002630ED" w:rsidRPr="002630ED">
        <w:rPr>
          <w:b/>
          <w:lang w:eastAsia="cs-CZ"/>
        </w:rPr>
        <w:t>chudším a méně šťastným dětem.</w:t>
      </w:r>
    </w:p>
    <w:p w:rsidR="00B00DA8" w:rsidRDefault="00B00DA8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věty: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vedlejší věta obsahová žádací</w:t>
      </w:r>
    </w:p>
    <w:p w:rsidR="00B00DA8" w:rsidRDefault="00B00DA8" w:rsidP="002630ED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>
        <w:rPr>
          <w:lang w:eastAsia="cs-CZ"/>
        </w:rPr>
        <w:t>Sī</w:t>
      </w:r>
      <w:proofErr w:type="spellEnd"/>
      <w:r>
        <w:rPr>
          <w:lang w:eastAsia="cs-CZ"/>
        </w:rPr>
        <w:t xml:space="preserve"> id, </w:t>
      </w:r>
      <w:proofErr w:type="spellStart"/>
      <w:r>
        <w:t>quod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sentiō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līberē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dīcere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possem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caput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mihi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nōn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dolēret</w:t>
      </w:r>
      <w:proofErr w:type="spellEnd"/>
      <w:r>
        <w:rPr>
          <w:lang w:eastAsia="cs-CZ"/>
        </w:rPr>
        <w:t>.</w:t>
      </w:r>
    </w:p>
    <w:p w:rsidR="00B00DA8" w:rsidRDefault="00B00DA8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Kdybych mohl svobodně říct to, co si myslím, nebolela by mě hlava.</w:t>
      </w:r>
    </w:p>
    <w:p w:rsidR="00B00DA8" w:rsidRDefault="00B00DA8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 (2 věty):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vedlejší věta vztažná a věta podmínková vyjadřující nerealitu v přítomnosti</w:t>
      </w:r>
    </w:p>
    <w:p w:rsidR="00B00DA8" w:rsidRDefault="00B00DA8" w:rsidP="002630ED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>
        <w:rPr>
          <w:lang w:eastAsia="cs-CZ"/>
        </w:rPr>
        <w:t>Multī</w:t>
      </w:r>
      <w:proofErr w:type="spellEnd"/>
      <w:r>
        <w:rPr>
          <w:lang w:eastAsia="cs-CZ"/>
        </w:rPr>
        <w:t xml:space="preserve"> </w:t>
      </w:r>
      <w:proofErr w:type="spellStart"/>
      <w:r>
        <w:t>philosophī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antiquī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putābant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nēminem</w:t>
      </w:r>
      <w:proofErr w:type="spellEnd"/>
      <w:r>
        <w:rPr>
          <w:lang w:eastAsia="cs-CZ"/>
        </w:rPr>
        <w:t xml:space="preserve"> sine </w:t>
      </w:r>
      <w:proofErr w:type="spellStart"/>
      <w:r>
        <w:rPr>
          <w:lang w:eastAsia="cs-CZ"/>
        </w:rPr>
        <w:t>sapientiae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studi</w:t>
      </w:r>
      <w:r w:rsidR="007E4881">
        <w:rPr>
          <w:lang w:eastAsia="cs-CZ"/>
        </w:rPr>
        <w:t>ō</w:t>
      </w:r>
      <w:proofErr w:type="spellEnd"/>
      <w:r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fēl</w:t>
      </w:r>
      <w:r>
        <w:rPr>
          <w:lang w:eastAsia="cs-CZ"/>
        </w:rPr>
        <w:t>ī</w:t>
      </w:r>
      <w:r w:rsidRPr="0096619B">
        <w:rPr>
          <w:lang w:eastAsia="cs-CZ"/>
        </w:rPr>
        <w:t>citer</w:t>
      </w:r>
      <w:proofErr w:type="spellEnd"/>
      <w:r w:rsidRPr="0096619B"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vīvere</w:t>
      </w:r>
      <w:proofErr w:type="spellEnd"/>
      <w:r w:rsidRPr="0096619B">
        <w:rPr>
          <w:lang w:eastAsia="cs-CZ"/>
        </w:rPr>
        <w:t xml:space="preserve"> </w:t>
      </w:r>
      <w:proofErr w:type="spellStart"/>
      <w:r w:rsidRPr="0096619B">
        <w:rPr>
          <w:lang w:eastAsia="cs-CZ"/>
        </w:rPr>
        <w:t>posse</w:t>
      </w:r>
      <w:proofErr w:type="spellEnd"/>
      <w:r w:rsidRPr="0096619B">
        <w:rPr>
          <w:lang w:eastAsia="cs-CZ"/>
        </w:rPr>
        <w:t>.</w:t>
      </w:r>
    </w:p>
    <w:p w:rsidR="00B00DA8" w:rsidRDefault="00B00DA8" w:rsidP="002630ED">
      <w:pPr>
        <w:spacing w:after="480"/>
        <w:ind w:left="397"/>
        <w:rPr>
          <w:lang w:eastAsia="cs-CZ"/>
        </w:rPr>
      </w:pPr>
      <w:r>
        <w:rPr>
          <w:lang w:eastAsia="cs-CZ"/>
        </w:rPr>
        <w:t>Překlad: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Mnozí dávní filozofové se domnívali, že nikdo nemůže žít šťastně bez úsilí o moudrost.</w:t>
      </w:r>
    </w:p>
    <w:p w:rsidR="00B00DA8" w:rsidRDefault="00B00DA8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věty: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akuzativ s infinitivem</w:t>
      </w:r>
    </w:p>
    <w:p w:rsidR="00B00DA8" w:rsidRPr="0096619B" w:rsidRDefault="00B00DA8" w:rsidP="002630ED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 xml:space="preserve">Omnibus </w:t>
      </w:r>
      <w:proofErr w:type="spellStart"/>
      <w:r>
        <w:rPr>
          <w:lang w:eastAsia="cs-CZ"/>
        </w:rPr>
        <w:t>bellīs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cōnfectīs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portae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templī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quod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deō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Iānō</w:t>
      </w:r>
      <w:proofErr w:type="spellEnd"/>
      <w:r>
        <w:rPr>
          <w:lang w:eastAsia="cs-CZ"/>
        </w:rPr>
        <w:t xml:space="preserve"> </w:t>
      </w:r>
      <w:r w:rsidR="002630ED" w:rsidRPr="002630ED">
        <w:rPr>
          <w:i/>
          <w:lang w:eastAsia="cs-CZ"/>
        </w:rPr>
        <w:t>(</w:t>
      </w:r>
      <w:proofErr w:type="spellStart"/>
      <w:r w:rsidR="002630ED" w:rsidRPr="002630ED">
        <w:rPr>
          <w:i/>
          <w:lang w:eastAsia="cs-CZ"/>
        </w:rPr>
        <w:t>Iānus</w:t>
      </w:r>
      <w:proofErr w:type="spellEnd"/>
      <w:r w:rsidR="002630ED" w:rsidRPr="002630ED">
        <w:rPr>
          <w:i/>
          <w:lang w:eastAsia="cs-CZ"/>
        </w:rPr>
        <w:t>, ī, m. „Janus“)</w:t>
      </w:r>
      <w:r w:rsidR="002630ED">
        <w:rPr>
          <w:lang w:eastAsia="cs-CZ"/>
        </w:rPr>
        <w:t xml:space="preserve"> </w:t>
      </w:r>
      <w:proofErr w:type="spellStart"/>
      <w:r>
        <w:rPr>
          <w:lang w:eastAsia="cs-CZ"/>
        </w:rPr>
        <w:t>vōtum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erat</w:t>
      </w:r>
      <w:proofErr w:type="spellEnd"/>
      <w:r>
        <w:rPr>
          <w:lang w:eastAsia="cs-CZ"/>
        </w:rPr>
        <w:t xml:space="preserve"> </w:t>
      </w:r>
      <w:r w:rsidRPr="001D3263">
        <w:rPr>
          <w:i/>
          <w:lang w:eastAsia="cs-CZ"/>
        </w:rPr>
        <w:t>(</w:t>
      </w:r>
      <w:proofErr w:type="spellStart"/>
      <w:r w:rsidRPr="001D3263">
        <w:rPr>
          <w:i/>
          <w:lang w:eastAsia="cs-CZ"/>
        </w:rPr>
        <w:t>voveō</w:t>
      </w:r>
      <w:proofErr w:type="spellEnd"/>
      <w:r w:rsidRPr="001D3263">
        <w:rPr>
          <w:i/>
          <w:lang w:eastAsia="cs-CZ"/>
        </w:rPr>
        <w:t xml:space="preserve">, </w:t>
      </w:r>
      <w:proofErr w:type="spellStart"/>
      <w:r w:rsidRPr="001D3263">
        <w:rPr>
          <w:i/>
          <w:lang w:eastAsia="cs-CZ"/>
        </w:rPr>
        <w:t>ēre</w:t>
      </w:r>
      <w:proofErr w:type="spellEnd"/>
      <w:r w:rsidRPr="001D3263">
        <w:rPr>
          <w:i/>
          <w:lang w:eastAsia="cs-CZ"/>
        </w:rPr>
        <w:t xml:space="preserve">, </w:t>
      </w:r>
      <w:proofErr w:type="spellStart"/>
      <w:r w:rsidRPr="001D3263">
        <w:rPr>
          <w:i/>
          <w:lang w:eastAsia="cs-CZ"/>
        </w:rPr>
        <w:t>vōvī</w:t>
      </w:r>
      <w:proofErr w:type="spellEnd"/>
      <w:r w:rsidRPr="001D3263">
        <w:rPr>
          <w:i/>
          <w:lang w:eastAsia="cs-CZ"/>
        </w:rPr>
        <w:t xml:space="preserve">, </w:t>
      </w:r>
      <w:proofErr w:type="spellStart"/>
      <w:r w:rsidRPr="001D3263">
        <w:rPr>
          <w:i/>
          <w:lang w:eastAsia="cs-CZ"/>
        </w:rPr>
        <w:t>vōtum</w:t>
      </w:r>
      <w:proofErr w:type="spellEnd"/>
      <w:r w:rsidRPr="001D3263">
        <w:rPr>
          <w:i/>
          <w:lang w:eastAsia="cs-CZ"/>
        </w:rPr>
        <w:t xml:space="preserve"> „zasvětit, zaslíbit“)</w:t>
      </w:r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clausae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sunt</w:t>
      </w:r>
      <w:proofErr w:type="spellEnd"/>
      <w:r>
        <w:rPr>
          <w:lang w:eastAsia="cs-CZ"/>
        </w:rPr>
        <w:t>.</w:t>
      </w:r>
    </w:p>
    <w:p w:rsidR="00B00DA8" w:rsidRPr="002630ED" w:rsidRDefault="00B00DA8" w:rsidP="002630ED">
      <w:pPr>
        <w:spacing w:after="480"/>
        <w:ind w:left="397"/>
        <w:rPr>
          <w:b/>
          <w:lang w:eastAsia="cs-CZ"/>
        </w:rPr>
      </w:pPr>
      <w:r>
        <w:rPr>
          <w:lang w:eastAsia="cs-CZ"/>
        </w:rPr>
        <w:t>Překlad: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Když byly všechny války dokončeny, byly zavřeny brány chrámu, který byl zasvěcen bohu Janovi.</w:t>
      </w:r>
    </w:p>
    <w:p w:rsidR="00B00DA8" w:rsidRDefault="00B00DA8" w:rsidP="002630ED">
      <w:pPr>
        <w:spacing w:after="240"/>
        <w:ind w:left="397"/>
        <w:rPr>
          <w:lang w:eastAsia="cs-CZ"/>
        </w:rPr>
      </w:pPr>
      <w:r>
        <w:rPr>
          <w:lang w:eastAsia="cs-CZ"/>
        </w:rPr>
        <w:t>Typ vět (2 věty):</w:t>
      </w:r>
      <w:r w:rsidR="002630ED">
        <w:rPr>
          <w:lang w:eastAsia="cs-CZ"/>
        </w:rPr>
        <w:t xml:space="preserve"> </w:t>
      </w:r>
      <w:r w:rsidR="002630ED" w:rsidRPr="002630ED">
        <w:rPr>
          <w:b/>
          <w:lang w:eastAsia="cs-CZ"/>
        </w:rPr>
        <w:t>vedlejší věta vztažná, ablativ absolutní</w:t>
      </w:r>
    </w:p>
    <w:sectPr w:rsidR="00B00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D7" w:rsidRDefault="00D66BD7">
      <w:r>
        <w:separator/>
      </w:r>
    </w:p>
  </w:endnote>
  <w:endnote w:type="continuationSeparator" w:id="0">
    <w:p w:rsidR="00D66BD7" w:rsidRDefault="00D6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201618"/>
      <w:docPartObj>
        <w:docPartGallery w:val="Page Numbers (Bottom of Page)"/>
        <w:docPartUnique/>
      </w:docPartObj>
    </w:sdtPr>
    <w:sdtEndPr/>
    <w:sdtContent>
      <w:p w:rsidR="00D94545" w:rsidRDefault="002D35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3B">
          <w:rPr>
            <w:noProof/>
          </w:rPr>
          <w:t>4</w:t>
        </w:r>
        <w:r>
          <w:fldChar w:fldCharType="end"/>
        </w:r>
      </w:p>
    </w:sdtContent>
  </w:sdt>
  <w:p w:rsidR="00D94545" w:rsidRDefault="00105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D7" w:rsidRDefault="00D66BD7">
      <w:r>
        <w:separator/>
      </w:r>
    </w:p>
  </w:footnote>
  <w:footnote w:type="continuationSeparator" w:id="0">
    <w:p w:rsidR="00D66BD7" w:rsidRDefault="00D6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F11"/>
    <w:multiLevelType w:val="hybridMultilevel"/>
    <w:tmpl w:val="C3621218"/>
    <w:lvl w:ilvl="0" w:tplc="374E1946">
      <w:start w:val="1"/>
      <w:numFmt w:val="decimal"/>
      <w:pStyle w:val="Nadpis3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31F"/>
    <w:multiLevelType w:val="hybridMultilevel"/>
    <w:tmpl w:val="B052ED66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4345"/>
    <w:multiLevelType w:val="hybridMultilevel"/>
    <w:tmpl w:val="00E2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E194B"/>
    <w:multiLevelType w:val="hybridMultilevel"/>
    <w:tmpl w:val="F8707AEC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882FB4"/>
    <w:multiLevelType w:val="hybridMultilevel"/>
    <w:tmpl w:val="CEBCAD1A"/>
    <w:lvl w:ilvl="0" w:tplc="38F0C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34E"/>
    <w:multiLevelType w:val="hybridMultilevel"/>
    <w:tmpl w:val="2CBC8C64"/>
    <w:lvl w:ilvl="0" w:tplc="98DE2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0066"/>
    <w:multiLevelType w:val="hybridMultilevel"/>
    <w:tmpl w:val="2CBC8C64"/>
    <w:lvl w:ilvl="0" w:tplc="98DE2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F7EF8"/>
    <w:multiLevelType w:val="hybridMultilevel"/>
    <w:tmpl w:val="82462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A7"/>
    <w:rsid w:val="0010009B"/>
    <w:rsid w:val="0010513B"/>
    <w:rsid w:val="001131EE"/>
    <w:rsid w:val="00127B5F"/>
    <w:rsid w:val="00135128"/>
    <w:rsid w:val="001D3263"/>
    <w:rsid w:val="002630ED"/>
    <w:rsid w:val="002D35D0"/>
    <w:rsid w:val="00317B43"/>
    <w:rsid w:val="003A78E8"/>
    <w:rsid w:val="0045174A"/>
    <w:rsid w:val="0050416B"/>
    <w:rsid w:val="0079426C"/>
    <w:rsid w:val="007E4881"/>
    <w:rsid w:val="00883F21"/>
    <w:rsid w:val="00921262"/>
    <w:rsid w:val="00925FA0"/>
    <w:rsid w:val="00926306"/>
    <w:rsid w:val="0096619B"/>
    <w:rsid w:val="00990F54"/>
    <w:rsid w:val="009C4BD4"/>
    <w:rsid w:val="00A104EF"/>
    <w:rsid w:val="00A16204"/>
    <w:rsid w:val="00A35317"/>
    <w:rsid w:val="00B00DA8"/>
    <w:rsid w:val="00B45EA7"/>
    <w:rsid w:val="00B66B31"/>
    <w:rsid w:val="00B919D8"/>
    <w:rsid w:val="00B92B35"/>
    <w:rsid w:val="00BD580E"/>
    <w:rsid w:val="00CF3DEF"/>
    <w:rsid w:val="00D66BD7"/>
    <w:rsid w:val="00DA6122"/>
    <w:rsid w:val="00DC5FE7"/>
    <w:rsid w:val="00E57EA5"/>
    <w:rsid w:val="00EC3A58"/>
    <w:rsid w:val="00F1562E"/>
    <w:rsid w:val="00F4724B"/>
    <w:rsid w:val="00FA216D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2391"/>
  <w15:chartTrackingRefBased/>
  <w15:docId w15:val="{64CBD1E9-32DA-4023-87CB-D36AA9E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A7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66B31"/>
    <w:pPr>
      <w:keepNext/>
      <w:keepLines/>
      <w:spacing w:before="240" w:after="60"/>
      <w:outlineLvl w:val="0"/>
    </w:pPr>
    <w:rPr>
      <w:rFonts w:ascii="Palatino Linotype" w:eastAsiaTheme="majorEastAsia" w:hAnsi="Palatino Linotype" w:cs="Times New Roman"/>
      <w:b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6B31"/>
    <w:pPr>
      <w:keepNext/>
      <w:numPr>
        <w:numId w:val="4"/>
      </w:numPr>
      <w:spacing w:before="360" w:after="60"/>
      <w:outlineLvl w:val="2"/>
    </w:pPr>
    <w:rPr>
      <w:rFonts w:ascii="Palatino Linotype" w:eastAsia="Times New Roman" w:hAnsi="Palatino Linotype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45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EA7"/>
    <w:rPr>
      <w:rFonts w:ascii="Times New Roman" w:hAnsi="Times New Roman"/>
    </w:rPr>
  </w:style>
  <w:style w:type="paragraph" w:styleId="Odstavecseseznamem">
    <w:name w:val="List Paragraph"/>
    <w:basedOn w:val="Normln"/>
    <w:uiPriority w:val="99"/>
    <w:qFormat/>
    <w:rsid w:val="00B45E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6B31"/>
    <w:rPr>
      <w:rFonts w:ascii="Palatino Linotype" w:eastAsiaTheme="majorEastAsia" w:hAnsi="Palatino Linotype" w:cs="Times New Roman"/>
      <w:b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6B31"/>
    <w:rPr>
      <w:rFonts w:ascii="Palatino Linotype" w:eastAsia="Times New Roman" w:hAnsi="Palatino Linotype" w:cs="Times New Roman"/>
      <w:b/>
      <w:bCs/>
      <w:lang w:eastAsia="cs-CZ"/>
    </w:rPr>
  </w:style>
  <w:style w:type="table" w:styleId="Mkatabulky">
    <w:name w:val="Table Grid"/>
    <w:basedOn w:val="Normlntabulka"/>
    <w:uiPriority w:val="59"/>
    <w:rsid w:val="00DC5F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Jana Mikulová</cp:lastModifiedBy>
  <cp:revision>13</cp:revision>
  <dcterms:created xsi:type="dcterms:W3CDTF">2017-11-28T15:16:00Z</dcterms:created>
  <dcterms:modified xsi:type="dcterms:W3CDTF">2017-12-12T08:05:00Z</dcterms:modified>
</cp:coreProperties>
</file>