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B8" w:rsidRDefault="00C80A3D" w:rsidP="00C80A3D">
      <w:pPr>
        <w:pStyle w:val="Nadpis1"/>
      </w:pPr>
      <w:bookmarkStart w:id="0" w:name="_GoBack"/>
      <w:bookmarkEnd w:id="0"/>
      <w:r>
        <w:t>Vedlejší věty</w:t>
      </w:r>
    </w:p>
    <w:p w:rsidR="007B2A74" w:rsidRPr="007B2A74" w:rsidRDefault="007B2A74" w:rsidP="007B2A74">
      <w:pPr>
        <w:pStyle w:val="Nadpis2"/>
        <w:spacing w:before="0"/>
        <w:rPr>
          <w:lang w:eastAsia="cs-CZ"/>
        </w:rPr>
      </w:pPr>
      <w:r w:rsidRPr="007B2A74">
        <w:rPr>
          <w:lang w:eastAsia="cs-CZ"/>
        </w:rPr>
        <w:t xml:space="preserve">Indikativní souslednost časů </w:t>
      </w:r>
    </w:p>
    <w:p w:rsidR="007B2A74" w:rsidRDefault="007B2A74" w:rsidP="007B2A74">
      <w:pPr>
        <w:numPr>
          <w:ilvl w:val="0"/>
          <w:numId w:val="15"/>
        </w:numPr>
        <w:rPr>
          <w:lang w:eastAsia="cs-CZ"/>
        </w:rPr>
      </w:pPr>
      <w:r w:rsidRPr="007B2A74">
        <w:rPr>
          <w:lang w:eastAsia="cs-CZ"/>
        </w:rPr>
        <w:t>vyjádření časových vztahů v</w:t>
      </w:r>
      <w:r w:rsidR="002B1107">
        <w:rPr>
          <w:lang w:eastAsia="cs-CZ"/>
        </w:rPr>
        <w:t xml:space="preserve"> souvětí s indikativní větou vedlejší </w:t>
      </w:r>
    </w:p>
    <w:p w:rsidR="002B1107" w:rsidRDefault="002B1107" w:rsidP="007B2A74">
      <w:pPr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ve větě vedlejší indikativ vyjadřuje současnost, předčasnost nebo následnost vzhledem k ději věty hlavní</w:t>
      </w:r>
    </w:p>
    <w:p w:rsidR="002B1107" w:rsidRDefault="002B1107" w:rsidP="002B1107">
      <w:pPr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současnost: děj, který se odehrává, odehrával nebo bude odehrávat současně s jiným dějem (nezaměňovat s přítomností!)</w:t>
      </w:r>
    </w:p>
    <w:p w:rsidR="002B1107" w:rsidRDefault="002B1107" w:rsidP="002B1107">
      <w:pPr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předčasnost: děj, který nastal nebo nastane před jiným dějem (nezaměňovat s minulostí!)</w:t>
      </w:r>
    </w:p>
    <w:p w:rsidR="002B1107" w:rsidRPr="00AB1616" w:rsidRDefault="002B1107" w:rsidP="002B1107">
      <w:pPr>
        <w:numPr>
          <w:ilvl w:val="0"/>
          <w:numId w:val="15"/>
        </w:numPr>
        <w:spacing w:after="120"/>
        <w:rPr>
          <w:lang w:eastAsia="cs-CZ"/>
        </w:rPr>
      </w:pPr>
      <w:r>
        <w:rPr>
          <w:lang w:eastAsia="cs-CZ"/>
        </w:rPr>
        <w:t>následnost: děj, který nastane po jiném ději (nezaměňovat s budoucností!)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7"/>
        <w:gridCol w:w="2265"/>
      </w:tblGrid>
      <w:tr w:rsidR="002B1107" w:rsidRPr="002B75AE" w:rsidTr="00B64CE5">
        <w:tc>
          <w:tcPr>
            <w:tcW w:w="2268" w:type="dxa"/>
            <w:vMerge w:val="restart"/>
            <w:tcMar>
              <w:top w:w="28" w:type="dxa"/>
              <w:bottom w:w="28" w:type="dxa"/>
            </w:tcMar>
          </w:tcPr>
          <w:p w:rsidR="002B1107" w:rsidRPr="002B75AE" w:rsidRDefault="002B1107" w:rsidP="002B1107">
            <w:pPr>
              <w:numPr>
                <w:ilvl w:val="0"/>
                <w:numId w:val="15"/>
              </w:numPr>
              <w:jc w:val="center"/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věta hlavní</w:t>
            </w:r>
          </w:p>
        </w:tc>
        <w:tc>
          <w:tcPr>
            <w:tcW w:w="6804" w:type="dxa"/>
            <w:gridSpan w:val="3"/>
            <w:tcMar>
              <w:top w:w="28" w:type="dxa"/>
              <w:bottom w:w="28" w:type="dxa"/>
            </w:tcMar>
          </w:tcPr>
          <w:p w:rsidR="002B1107" w:rsidRPr="002B75AE" w:rsidRDefault="002B1107" w:rsidP="00B64CE5">
            <w:pPr>
              <w:jc w:val="center"/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věta vedlejší</w:t>
            </w:r>
          </w:p>
        </w:tc>
      </w:tr>
      <w:tr w:rsidR="002B1107" w:rsidRPr="002B75AE" w:rsidTr="00B64CE5">
        <w:tc>
          <w:tcPr>
            <w:tcW w:w="2268" w:type="dxa"/>
            <w:vMerge/>
            <w:tcMar>
              <w:top w:w="28" w:type="dxa"/>
              <w:bottom w:w="28" w:type="dxa"/>
            </w:tcMar>
          </w:tcPr>
          <w:p w:rsidR="002B1107" w:rsidRPr="002B75AE" w:rsidRDefault="002B1107" w:rsidP="00B64CE5">
            <w:pPr>
              <w:rPr>
                <w:b/>
                <w:lang w:eastAsia="cs-CZ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2B1107" w:rsidRPr="002B75AE" w:rsidRDefault="002B1107" w:rsidP="00B64CE5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současnost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2B1107" w:rsidRPr="002B75AE" w:rsidRDefault="002B1107" w:rsidP="00B64CE5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předčasnost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2B1107" w:rsidRPr="002B75AE" w:rsidRDefault="002B1107" w:rsidP="00B64CE5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následnost</w:t>
            </w:r>
          </w:p>
        </w:tc>
      </w:tr>
      <w:tr w:rsidR="002B1107" w:rsidRPr="002B75AE" w:rsidTr="00B64CE5">
        <w:tc>
          <w:tcPr>
            <w:tcW w:w="2268" w:type="dxa"/>
            <w:tcBorders>
              <w:bottom w:val="nil"/>
            </w:tcBorders>
            <w:tcMar>
              <w:top w:w="28" w:type="dxa"/>
            </w:tcMar>
          </w:tcPr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indikativ prézentu</w:t>
            </w:r>
          </w:p>
        </w:tc>
        <w:tc>
          <w:tcPr>
            <w:tcW w:w="2268" w:type="dxa"/>
            <w:tcBorders>
              <w:bottom w:val="nil"/>
            </w:tcBorders>
            <w:tcMar>
              <w:top w:w="28" w:type="dxa"/>
            </w:tcMar>
          </w:tcPr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indikativ prézentu</w:t>
            </w:r>
          </w:p>
        </w:tc>
        <w:tc>
          <w:tcPr>
            <w:tcW w:w="2268" w:type="dxa"/>
            <w:tcBorders>
              <w:bottom w:val="nil"/>
            </w:tcBorders>
            <w:tcMar>
              <w:top w:w="28" w:type="dxa"/>
            </w:tcMar>
          </w:tcPr>
          <w:p w:rsidR="002B1107" w:rsidRPr="002B75AE" w:rsidRDefault="002B1107" w:rsidP="00B64CE5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indikativ perfekta</w:t>
            </w:r>
          </w:p>
        </w:tc>
        <w:tc>
          <w:tcPr>
            <w:tcW w:w="2268" w:type="dxa"/>
            <w:tcBorders>
              <w:bottom w:val="nil"/>
            </w:tcBorders>
            <w:tcMar>
              <w:top w:w="28" w:type="dxa"/>
            </w:tcMar>
          </w:tcPr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 xml:space="preserve">tvar na </w:t>
            </w:r>
            <w:r w:rsidRPr="002B75AE">
              <w:rPr>
                <w:i/>
                <w:lang w:eastAsia="cs-CZ"/>
              </w:rPr>
              <w:t>-</w:t>
            </w:r>
            <w:r>
              <w:rPr>
                <w:i/>
                <w:lang w:eastAsia="cs-CZ"/>
              </w:rPr>
              <w:t>ū</w:t>
            </w:r>
            <w:r w:rsidRPr="002B75AE">
              <w:rPr>
                <w:i/>
                <w:lang w:eastAsia="cs-CZ"/>
              </w:rPr>
              <w:t>rus sum</w:t>
            </w:r>
          </w:p>
        </w:tc>
      </w:tr>
      <w:tr w:rsidR="002B1107" w:rsidRPr="002B75AE" w:rsidTr="00B64CE5">
        <w:tc>
          <w:tcPr>
            <w:tcW w:w="2268" w:type="dxa"/>
            <w:tcBorders>
              <w:top w:val="nil"/>
              <w:bottom w:val="nil"/>
            </w:tcBorders>
            <w:tcMar>
              <w:top w:w="28" w:type="dxa"/>
            </w:tcMar>
          </w:tcPr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indikativ perfekta,</w:t>
            </w:r>
          </w:p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imperfekta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top w:w="28" w:type="dxa"/>
            </w:tcMar>
          </w:tcPr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indikativ imperfekta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top w:w="28" w:type="dxa"/>
            </w:tcMar>
          </w:tcPr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indikativ plusquamperfekta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top w:w="28" w:type="dxa"/>
            </w:tcMar>
          </w:tcPr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 xml:space="preserve">tvar na </w:t>
            </w:r>
            <w:r w:rsidRPr="002B75AE">
              <w:rPr>
                <w:i/>
                <w:lang w:eastAsia="cs-CZ"/>
              </w:rPr>
              <w:t>-</w:t>
            </w:r>
            <w:r>
              <w:rPr>
                <w:i/>
                <w:lang w:eastAsia="cs-CZ"/>
              </w:rPr>
              <w:t>ūrus eram/</w:t>
            </w:r>
            <w:r w:rsidRPr="002B75AE">
              <w:rPr>
                <w:i/>
                <w:lang w:eastAsia="cs-CZ"/>
              </w:rPr>
              <w:t>fu</w:t>
            </w:r>
            <w:r>
              <w:rPr>
                <w:i/>
                <w:lang w:eastAsia="cs-CZ"/>
              </w:rPr>
              <w:t>ī</w:t>
            </w:r>
          </w:p>
        </w:tc>
      </w:tr>
      <w:tr w:rsidR="002B1107" w:rsidRPr="002B75AE" w:rsidTr="00B64CE5">
        <w:tc>
          <w:tcPr>
            <w:tcW w:w="2268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indikativ futura I</w:t>
            </w:r>
          </w:p>
        </w:tc>
        <w:tc>
          <w:tcPr>
            <w:tcW w:w="2268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indikativ futura I</w:t>
            </w:r>
          </w:p>
        </w:tc>
        <w:tc>
          <w:tcPr>
            <w:tcW w:w="2268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indikativ futura II</w:t>
            </w:r>
          </w:p>
        </w:tc>
        <w:tc>
          <w:tcPr>
            <w:tcW w:w="2268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2B1107" w:rsidRPr="002B75AE" w:rsidRDefault="002B1107" w:rsidP="00B64CE5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 xml:space="preserve">tvar na </w:t>
            </w:r>
            <w:r w:rsidRPr="002B75AE">
              <w:rPr>
                <w:i/>
                <w:lang w:eastAsia="cs-CZ"/>
              </w:rPr>
              <w:t>-</w:t>
            </w:r>
            <w:r>
              <w:rPr>
                <w:i/>
                <w:lang w:eastAsia="cs-CZ"/>
              </w:rPr>
              <w:t>ū</w:t>
            </w:r>
            <w:r w:rsidRPr="002B75AE">
              <w:rPr>
                <w:i/>
                <w:lang w:eastAsia="cs-CZ"/>
              </w:rPr>
              <w:t>rus er</w:t>
            </w:r>
            <w:r>
              <w:rPr>
                <w:i/>
                <w:lang w:eastAsia="cs-CZ"/>
              </w:rPr>
              <w:t>ō</w:t>
            </w:r>
          </w:p>
        </w:tc>
      </w:tr>
    </w:tbl>
    <w:p w:rsidR="002B1107" w:rsidRDefault="002B1107" w:rsidP="002B1107">
      <w:pPr>
        <w:rPr>
          <w:szCs w:val="24"/>
          <w:lang w:eastAsia="cs-CZ"/>
        </w:rPr>
      </w:pPr>
    </w:p>
    <w:p w:rsidR="002B1107" w:rsidRDefault="002B1107" w:rsidP="002B1107">
      <w:pPr>
        <w:rPr>
          <w:szCs w:val="24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336"/>
      </w:tblGrid>
      <w:tr w:rsidR="002B1107" w:rsidRPr="002B1107" w:rsidTr="002B1107">
        <w:tc>
          <w:tcPr>
            <w:tcW w:w="2610" w:type="pct"/>
          </w:tcPr>
          <w:p w:rsidR="002B1107" w:rsidRPr="002B1107" w:rsidRDefault="002B1107" w:rsidP="002B1107">
            <w:pPr>
              <w:spacing w:before="120"/>
              <w:rPr>
                <w:b/>
                <w:szCs w:val="24"/>
                <w:lang w:eastAsia="cs-CZ"/>
              </w:rPr>
            </w:pPr>
            <w:r w:rsidRPr="002B1107">
              <w:rPr>
                <w:b/>
                <w:szCs w:val="24"/>
                <w:lang w:eastAsia="cs-CZ"/>
              </w:rPr>
              <w:t>Současnost</w:t>
            </w:r>
          </w:p>
        </w:tc>
        <w:tc>
          <w:tcPr>
            <w:tcW w:w="2390" w:type="pct"/>
          </w:tcPr>
          <w:p w:rsidR="002B1107" w:rsidRPr="002B1107" w:rsidRDefault="002B1107" w:rsidP="00051DA4">
            <w:pPr>
              <w:rPr>
                <w:lang w:eastAsia="cs-CZ"/>
              </w:rPr>
            </w:pPr>
          </w:p>
        </w:tc>
      </w:tr>
      <w:tr w:rsidR="002B1107" w:rsidRPr="002B1107" w:rsidTr="002B1107">
        <w:tc>
          <w:tcPr>
            <w:tcW w:w="2610" w:type="pct"/>
          </w:tcPr>
          <w:p w:rsidR="002B1107" w:rsidRPr="002B1107" w:rsidRDefault="002B1107" w:rsidP="00051DA4">
            <w:pPr>
              <w:rPr>
                <w:i/>
                <w:lang w:eastAsia="cs-CZ"/>
              </w:rPr>
            </w:pPr>
            <w:r w:rsidRPr="002B1107">
              <w:rPr>
                <w:i/>
                <w:szCs w:val="24"/>
                <w:lang w:eastAsia="cs-CZ"/>
              </w:rPr>
              <w:t xml:space="preserve">Librum, quem pater mihi </w:t>
            </w:r>
            <w:r w:rsidRPr="002B1107">
              <w:rPr>
                <w:b/>
                <w:i/>
                <w:szCs w:val="24"/>
                <w:lang w:eastAsia="cs-CZ"/>
              </w:rPr>
              <w:t>dedit</w:t>
            </w:r>
            <w:r w:rsidRPr="002B1107">
              <w:rPr>
                <w:i/>
                <w:szCs w:val="24"/>
                <w:lang w:eastAsia="cs-CZ"/>
              </w:rPr>
              <w:t xml:space="preserve">, </w:t>
            </w:r>
            <w:r w:rsidRPr="002B1107">
              <w:rPr>
                <w:b/>
                <w:i/>
                <w:szCs w:val="24"/>
                <w:lang w:eastAsia="cs-CZ"/>
              </w:rPr>
              <w:t>legō</w:t>
            </w:r>
            <w:r w:rsidRPr="002B1107">
              <w:rPr>
                <w:i/>
                <w:szCs w:val="24"/>
                <w:lang w:eastAsia="cs-CZ"/>
              </w:rPr>
              <w:t>.</w:t>
            </w:r>
          </w:p>
        </w:tc>
        <w:tc>
          <w:tcPr>
            <w:tcW w:w="2390" w:type="pct"/>
          </w:tcPr>
          <w:p w:rsidR="002B1107" w:rsidRPr="002B1107" w:rsidRDefault="002B1107" w:rsidP="00051DA4">
            <w:pPr>
              <w:rPr>
                <w:lang w:eastAsia="cs-CZ"/>
              </w:rPr>
            </w:pPr>
            <w:r>
              <w:rPr>
                <w:lang w:eastAsia="cs-CZ"/>
              </w:rPr>
              <w:t>Čtu knihu, kterou mi dal otec.</w:t>
            </w:r>
          </w:p>
        </w:tc>
      </w:tr>
      <w:tr w:rsidR="002B1107" w:rsidRPr="002B1107" w:rsidTr="002B1107">
        <w:tc>
          <w:tcPr>
            <w:tcW w:w="2610" w:type="pct"/>
          </w:tcPr>
          <w:p w:rsidR="002B1107" w:rsidRPr="002B1107" w:rsidRDefault="002B1107" w:rsidP="00051DA4">
            <w:pPr>
              <w:rPr>
                <w:i/>
                <w:lang w:eastAsia="cs-CZ"/>
              </w:rPr>
            </w:pPr>
            <w:r w:rsidRPr="002B1107">
              <w:rPr>
                <w:i/>
                <w:szCs w:val="24"/>
                <w:lang w:eastAsia="cs-CZ"/>
              </w:rPr>
              <w:t xml:space="preserve">Librum, quem pater mihi </w:t>
            </w:r>
            <w:r w:rsidRPr="002B1107">
              <w:rPr>
                <w:b/>
                <w:i/>
                <w:szCs w:val="24"/>
                <w:lang w:eastAsia="cs-CZ"/>
              </w:rPr>
              <w:t>dederat</w:t>
            </w:r>
            <w:r w:rsidRPr="002B1107">
              <w:rPr>
                <w:i/>
                <w:szCs w:val="24"/>
                <w:lang w:eastAsia="cs-CZ"/>
              </w:rPr>
              <w:t xml:space="preserve">, </w:t>
            </w:r>
            <w:r w:rsidRPr="002B1107">
              <w:rPr>
                <w:b/>
                <w:i/>
                <w:szCs w:val="24"/>
                <w:lang w:eastAsia="cs-CZ"/>
              </w:rPr>
              <w:t>lēgī</w:t>
            </w:r>
            <w:r w:rsidRPr="002B1107">
              <w:rPr>
                <w:i/>
                <w:szCs w:val="24"/>
                <w:lang w:eastAsia="cs-CZ"/>
              </w:rPr>
              <w:t>.</w:t>
            </w:r>
          </w:p>
        </w:tc>
        <w:tc>
          <w:tcPr>
            <w:tcW w:w="2390" w:type="pct"/>
          </w:tcPr>
          <w:p w:rsidR="002B1107" w:rsidRPr="002B1107" w:rsidRDefault="002B1107" w:rsidP="00051DA4">
            <w:pPr>
              <w:rPr>
                <w:lang w:eastAsia="cs-CZ"/>
              </w:rPr>
            </w:pPr>
            <w:r>
              <w:rPr>
                <w:lang w:eastAsia="cs-CZ"/>
              </w:rPr>
              <w:t>Přečetl jsem knihu, kterou mi dal otec.</w:t>
            </w:r>
          </w:p>
        </w:tc>
      </w:tr>
      <w:tr w:rsidR="002B1107" w:rsidRPr="002B1107" w:rsidTr="002B1107">
        <w:tc>
          <w:tcPr>
            <w:tcW w:w="2610" w:type="pct"/>
          </w:tcPr>
          <w:p w:rsidR="002B1107" w:rsidRPr="002B1107" w:rsidRDefault="002B1107" w:rsidP="00051DA4">
            <w:pPr>
              <w:rPr>
                <w:i/>
                <w:lang w:eastAsia="cs-CZ"/>
              </w:rPr>
            </w:pPr>
            <w:r w:rsidRPr="002B1107">
              <w:rPr>
                <w:i/>
                <w:szCs w:val="24"/>
                <w:lang w:eastAsia="cs-CZ"/>
              </w:rPr>
              <w:t xml:space="preserve">Librum, quem pater mihi </w:t>
            </w:r>
            <w:r w:rsidRPr="002B1107">
              <w:rPr>
                <w:b/>
                <w:i/>
                <w:szCs w:val="24"/>
                <w:lang w:eastAsia="cs-CZ"/>
              </w:rPr>
              <w:t>dederit</w:t>
            </w:r>
            <w:r w:rsidRPr="002B1107">
              <w:rPr>
                <w:i/>
                <w:szCs w:val="24"/>
                <w:lang w:eastAsia="cs-CZ"/>
              </w:rPr>
              <w:t xml:space="preserve">, </w:t>
            </w:r>
            <w:r w:rsidRPr="002B1107">
              <w:rPr>
                <w:b/>
                <w:i/>
                <w:szCs w:val="24"/>
                <w:lang w:eastAsia="cs-CZ"/>
              </w:rPr>
              <w:t>legam</w:t>
            </w:r>
            <w:r w:rsidRPr="002B1107">
              <w:rPr>
                <w:i/>
                <w:szCs w:val="24"/>
                <w:lang w:eastAsia="cs-CZ"/>
              </w:rPr>
              <w:t>.</w:t>
            </w:r>
          </w:p>
        </w:tc>
        <w:tc>
          <w:tcPr>
            <w:tcW w:w="2390" w:type="pct"/>
          </w:tcPr>
          <w:p w:rsidR="002B1107" w:rsidRPr="002B1107" w:rsidRDefault="002B1107" w:rsidP="00051DA4">
            <w:pPr>
              <w:rPr>
                <w:lang w:eastAsia="cs-CZ"/>
              </w:rPr>
            </w:pPr>
            <w:r>
              <w:rPr>
                <w:lang w:eastAsia="cs-CZ"/>
              </w:rPr>
              <w:t>Přečtu knihu, kterou mi dá otec.</w:t>
            </w:r>
          </w:p>
        </w:tc>
      </w:tr>
      <w:tr w:rsidR="002B1107" w:rsidRPr="002B1107" w:rsidTr="002B1107">
        <w:tc>
          <w:tcPr>
            <w:tcW w:w="2610" w:type="pct"/>
          </w:tcPr>
          <w:p w:rsidR="002B1107" w:rsidRPr="002B1107" w:rsidRDefault="002B1107" w:rsidP="002B1107">
            <w:pPr>
              <w:spacing w:before="120"/>
              <w:rPr>
                <w:lang w:eastAsia="cs-CZ"/>
              </w:rPr>
            </w:pPr>
            <w:r w:rsidRPr="002B1107">
              <w:rPr>
                <w:b/>
                <w:lang w:eastAsia="cs-CZ"/>
              </w:rPr>
              <w:t>Předčasnost</w:t>
            </w:r>
          </w:p>
        </w:tc>
        <w:tc>
          <w:tcPr>
            <w:tcW w:w="2390" w:type="pct"/>
          </w:tcPr>
          <w:p w:rsidR="002B1107" w:rsidRPr="002B1107" w:rsidRDefault="002B1107" w:rsidP="00051DA4">
            <w:pPr>
              <w:rPr>
                <w:lang w:eastAsia="cs-CZ"/>
              </w:rPr>
            </w:pPr>
          </w:p>
        </w:tc>
      </w:tr>
      <w:tr w:rsidR="002B1107" w:rsidRPr="002B1107" w:rsidTr="002B1107">
        <w:tc>
          <w:tcPr>
            <w:tcW w:w="2610" w:type="pct"/>
          </w:tcPr>
          <w:p w:rsidR="002B1107" w:rsidRPr="002B1107" w:rsidRDefault="00C37ABA" w:rsidP="00051DA4">
            <w:pPr>
              <w:rPr>
                <w:i/>
                <w:lang w:eastAsia="cs-CZ"/>
              </w:rPr>
            </w:pPr>
            <w:r>
              <w:rPr>
                <w:i/>
                <w:lang w:eastAsia="cs-CZ"/>
              </w:rPr>
              <w:t>Puer, quī cantat, laudātur.</w:t>
            </w:r>
          </w:p>
        </w:tc>
        <w:tc>
          <w:tcPr>
            <w:tcW w:w="2390" w:type="pct"/>
          </w:tcPr>
          <w:p w:rsidR="002B1107" w:rsidRPr="002B1107" w:rsidRDefault="00C37ABA" w:rsidP="00051DA4">
            <w:pPr>
              <w:rPr>
                <w:lang w:eastAsia="cs-CZ"/>
              </w:rPr>
            </w:pPr>
            <w:r>
              <w:rPr>
                <w:lang w:eastAsia="cs-CZ"/>
              </w:rPr>
              <w:t>Chlapec, který zpívá, je chválen.</w:t>
            </w:r>
          </w:p>
        </w:tc>
      </w:tr>
      <w:tr w:rsidR="002B1107" w:rsidRPr="002B1107" w:rsidTr="002B1107">
        <w:tc>
          <w:tcPr>
            <w:tcW w:w="2610" w:type="pct"/>
          </w:tcPr>
          <w:p w:rsidR="002B1107" w:rsidRPr="002B1107" w:rsidRDefault="00C37ABA" w:rsidP="00051DA4">
            <w:pPr>
              <w:rPr>
                <w:i/>
                <w:lang w:eastAsia="cs-CZ"/>
              </w:rPr>
            </w:pPr>
            <w:r>
              <w:rPr>
                <w:i/>
                <w:lang w:eastAsia="cs-CZ"/>
              </w:rPr>
              <w:t>Puer, quī cantābat, laudābātur / laudātus est.</w:t>
            </w:r>
          </w:p>
        </w:tc>
        <w:tc>
          <w:tcPr>
            <w:tcW w:w="2390" w:type="pct"/>
          </w:tcPr>
          <w:p w:rsidR="002B1107" w:rsidRPr="002B1107" w:rsidRDefault="00C37ABA" w:rsidP="00051DA4">
            <w:pPr>
              <w:rPr>
                <w:lang w:eastAsia="cs-CZ"/>
              </w:rPr>
            </w:pPr>
            <w:r>
              <w:rPr>
                <w:lang w:eastAsia="cs-CZ"/>
              </w:rPr>
              <w:t>Chlapec, který zpíval, byl chválen / pochválen.</w:t>
            </w:r>
          </w:p>
        </w:tc>
      </w:tr>
      <w:tr w:rsidR="002B1107" w:rsidRPr="002B1107" w:rsidTr="002B1107">
        <w:tc>
          <w:tcPr>
            <w:tcW w:w="2610" w:type="pct"/>
          </w:tcPr>
          <w:p w:rsidR="002B1107" w:rsidRPr="002B1107" w:rsidRDefault="00C37ABA" w:rsidP="00051DA4">
            <w:pPr>
              <w:rPr>
                <w:i/>
                <w:lang w:eastAsia="cs-CZ"/>
              </w:rPr>
            </w:pPr>
            <w:r>
              <w:rPr>
                <w:i/>
                <w:lang w:eastAsia="cs-CZ"/>
              </w:rPr>
              <w:t>Puer, quī cantābit, laudābitur.</w:t>
            </w:r>
          </w:p>
        </w:tc>
        <w:tc>
          <w:tcPr>
            <w:tcW w:w="2390" w:type="pct"/>
          </w:tcPr>
          <w:p w:rsidR="002B1107" w:rsidRPr="002B1107" w:rsidRDefault="00C37ABA" w:rsidP="00C37ABA">
            <w:pPr>
              <w:rPr>
                <w:lang w:eastAsia="cs-CZ"/>
              </w:rPr>
            </w:pPr>
            <w:r>
              <w:rPr>
                <w:lang w:eastAsia="cs-CZ"/>
              </w:rPr>
              <w:t>Chlapec, který bude zpívat, bude (po)chválen.</w:t>
            </w:r>
          </w:p>
        </w:tc>
      </w:tr>
      <w:tr w:rsidR="002B1107" w:rsidRPr="002B1107" w:rsidTr="002B1107">
        <w:tc>
          <w:tcPr>
            <w:tcW w:w="2610" w:type="pct"/>
          </w:tcPr>
          <w:p w:rsidR="002B1107" w:rsidRPr="002B1107" w:rsidRDefault="002B1107" w:rsidP="002B1107">
            <w:pPr>
              <w:spacing w:before="120"/>
              <w:rPr>
                <w:lang w:eastAsia="cs-CZ"/>
              </w:rPr>
            </w:pPr>
            <w:r w:rsidRPr="002B1107">
              <w:rPr>
                <w:b/>
                <w:lang w:eastAsia="cs-CZ"/>
              </w:rPr>
              <w:t>Následnost</w:t>
            </w:r>
          </w:p>
        </w:tc>
        <w:tc>
          <w:tcPr>
            <w:tcW w:w="2390" w:type="pct"/>
          </w:tcPr>
          <w:p w:rsidR="002B1107" w:rsidRPr="002B1107" w:rsidRDefault="002B1107" w:rsidP="00051DA4">
            <w:pPr>
              <w:rPr>
                <w:lang w:eastAsia="cs-CZ"/>
              </w:rPr>
            </w:pPr>
          </w:p>
        </w:tc>
      </w:tr>
      <w:tr w:rsidR="002B1107" w:rsidRPr="002B1107" w:rsidTr="002B1107">
        <w:tc>
          <w:tcPr>
            <w:tcW w:w="2610" w:type="pct"/>
          </w:tcPr>
          <w:p w:rsidR="002B1107" w:rsidRPr="002B1107" w:rsidRDefault="002B1107" w:rsidP="00051DA4">
            <w:pPr>
              <w:rPr>
                <w:i/>
                <w:lang w:eastAsia="cs-CZ"/>
              </w:rPr>
            </w:pPr>
            <w:r w:rsidRPr="002B1107">
              <w:rPr>
                <w:i/>
                <w:lang w:eastAsia="cs-CZ"/>
              </w:rPr>
              <w:t xml:space="preserve">Sermōnem, quem </w:t>
            </w:r>
            <w:r w:rsidRPr="002B1107">
              <w:rPr>
                <w:b/>
                <w:i/>
                <w:lang w:eastAsia="cs-CZ"/>
              </w:rPr>
              <w:t>dictūrus sum</w:t>
            </w:r>
            <w:r w:rsidRPr="002B1107">
              <w:rPr>
                <w:i/>
                <w:lang w:eastAsia="cs-CZ"/>
              </w:rPr>
              <w:t>, scr</w:t>
            </w:r>
            <w:r>
              <w:rPr>
                <w:i/>
                <w:lang w:eastAsia="cs-CZ"/>
              </w:rPr>
              <w:t>b</w:t>
            </w:r>
            <w:r w:rsidRPr="002B1107">
              <w:rPr>
                <w:i/>
                <w:lang w:eastAsia="cs-CZ"/>
              </w:rPr>
              <w:t xml:space="preserve">ībō. </w:t>
            </w:r>
          </w:p>
        </w:tc>
        <w:tc>
          <w:tcPr>
            <w:tcW w:w="2390" w:type="pct"/>
          </w:tcPr>
          <w:p w:rsidR="002B1107" w:rsidRPr="002B1107" w:rsidRDefault="002B1107" w:rsidP="00051DA4">
            <w:pPr>
              <w:rPr>
                <w:lang w:eastAsia="cs-CZ"/>
              </w:rPr>
            </w:pPr>
            <w:r w:rsidRPr="002B1107">
              <w:rPr>
                <w:lang w:eastAsia="cs-CZ"/>
              </w:rPr>
              <w:t>Píšu řeč, kterou chci pronést.</w:t>
            </w:r>
          </w:p>
        </w:tc>
      </w:tr>
      <w:tr w:rsidR="002B1107" w:rsidRPr="002B1107" w:rsidTr="002B1107">
        <w:tc>
          <w:tcPr>
            <w:tcW w:w="2610" w:type="pct"/>
          </w:tcPr>
          <w:p w:rsidR="002B1107" w:rsidRPr="002B1107" w:rsidRDefault="002B1107" w:rsidP="00051DA4">
            <w:pPr>
              <w:rPr>
                <w:i/>
                <w:szCs w:val="24"/>
                <w:lang w:eastAsia="cs-CZ"/>
              </w:rPr>
            </w:pPr>
            <w:r w:rsidRPr="002B1107">
              <w:rPr>
                <w:i/>
                <w:szCs w:val="24"/>
                <w:lang w:eastAsia="cs-CZ"/>
              </w:rPr>
              <w:t xml:space="preserve">Sermōnem, quem </w:t>
            </w:r>
            <w:r w:rsidRPr="002B1107">
              <w:rPr>
                <w:b/>
                <w:i/>
                <w:szCs w:val="24"/>
                <w:lang w:eastAsia="cs-CZ"/>
              </w:rPr>
              <w:t>dictūrus eram</w:t>
            </w:r>
            <w:r w:rsidRPr="002B1107">
              <w:rPr>
                <w:i/>
                <w:szCs w:val="24"/>
                <w:lang w:eastAsia="cs-CZ"/>
              </w:rPr>
              <w:t xml:space="preserve">, </w:t>
            </w:r>
            <w:r w:rsidRPr="002B1107">
              <w:rPr>
                <w:b/>
                <w:i/>
                <w:szCs w:val="24"/>
                <w:lang w:eastAsia="cs-CZ"/>
              </w:rPr>
              <w:t>scrībēbam</w:t>
            </w:r>
            <w:r w:rsidRPr="002B1107">
              <w:rPr>
                <w:i/>
                <w:szCs w:val="24"/>
                <w:lang w:eastAsia="cs-CZ"/>
              </w:rPr>
              <w:t xml:space="preserve">. </w:t>
            </w:r>
          </w:p>
        </w:tc>
        <w:tc>
          <w:tcPr>
            <w:tcW w:w="2390" w:type="pct"/>
          </w:tcPr>
          <w:p w:rsidR="002B1107" w:rsidRPr="002B1107" w:rsidRDefault="002B1107" w:rsidP="00051DA4">
            <w:pPr>
              <w:rPr>
                <w:szCs w:val="24"/>
                <w:lang w:eastAsia="cs-CZ"/>
              </w:rPr>
            </w:pPr>
            <w:r w:rsidRPr="002B1107">
              <w:rPr>
                <w:szCs w:val="24"/>
                <w:lang w:eastAsia="cs-CZ"/>
              </w:rPr>
              <w:t>Psal jsem řeč, kterou jsem chtěl pronést.</w:t>
            </w:r>
          </w:p>
        </w:tc>
      </w:tr>
      <w:tr w:rsidR="002B1107" w:rsidRPr="002B1107" w:rsidTr="002B1107">
        <w:tc>
          <w:tcPr>
            <w:tcW w:w="2610" w:type="pct"/>
          </w:tcPr>
          <w:p w:rsidR="002B1107" w:rsidRPr="002B1107" w:rsidRDefault="002B1107" w:rsidP="00051DA4">
            <w:pPr>
              <w:rPr>
                <w:i/>
                <w:szCs w:val="24"/>
                <w:lang w:eastAsia="cs-CZ"/>
              </w:rPr>
            </w:pPr>
            <w:r w:rsidRPr="002B1107">
              <w:rPr>
                <w:i/>
                <w:szCs w:val="24"/>
                <w:lang w:eastAsia="cs-CZ"/>
              </w:rPr>
              <w:t xml:space="preserve">Sermōnem, quem </w:t>
            </w:r>
            <w:r w:rsidRPr="002B1107">
              <w:rPr>
                <w:b/>
                <w:i/>
                <w:szCs w:val="24"/>
                <w:lang w:eastAsia="cs-CZ"/>
              </w:rPr>
              <w:t>dictūrus erō</w:t>
            </w:r>
            <w:r w:rsidRPr="002B1107">
              <w:rPr>
                <w:i/>
                <w:szCs w:val="24"/>
                <w:lang w:eastAsia="cs-CZ"/>
              </w:rPr>
              <w:t xml:space="preserve">, </w:t>
            </w:r>
            <w:r w:rsidRPr="002B1107">
              <w:rPr>
                <w:b/>
                <w:i/>
                <w:szCs w:val="24"/>
                <w:lang w:eastAsia="cs-CZ"/>
              </w:rPr>
              <w:t>scrībam</w:t>
            </w:r>
            <w:r w:rsidRPr="002B1107">
              <w:rPr>
                <w:i/>
                <w:szCs w:val="24"/>
                <w:lang w:eastAsia="cs-CZ"/>
              </w:rPr>
              <w:t xml:space="preserve">. </w:t>
            </w:r>
          </w:p>
        </w:tc>
        <w:tc>
          <w:tcPr>
            <w:tcW w:w="2390" w:type="pct"/>
          </w:tcPr>
          <w:p w:rsidR="002B1107" w:rsidRPr="002B1107" w:rsidRDefault="002B1107" w:rsidP="00051DA4">
            <w:pPr>
              <w:rPr>
                <w:szCs w:val="24"/>
                <w:lang w:eastAsia="cs-CZ"/>
              </w:rPr>
            </w:pPr>
            <w:r w:rsidRPr="002B1107">
              <w:rPr>
                <w:szCs w:val="24"/>
                <w:lang w:eastAsia="cs-CZ"/>
              </w:rPr>
              <w:t>Budu psát řeč, kterou budu chtít pronést.</w:t>
            </w:r>
          </w:p>
        </w:tc>
      </w:tr>
    </w:tbl>
    <w:p w:rsidR="002B1107" w:rsidRDefault="002B1107" w:rsidP="002B1107"/>
    <w:p w:rsidR="002B1107" w:rsidRDefault="002B1107" w:rsidP="002B1107">
      <w:r>
        <w:t xml:space="preserve">Tato souslednost se uplatňuje i v jiných typech vět, např. ve větách příčinných, které jsou uvozeny spojkami </w:t>
      </w:r>
      <w:r w:rsidRPr="007B2A74">
        <w:rPr>
          <w:i/>
        </w:rPr>
        <w:t>quod, quia, quoniam</w:t>
      </w:r>
      <w:r>
        <w:t xml:space="preserve"> „protože“.</w:t>
      </w:r>
    </w:p>
    <w:p w:rsidR="002B1107" w:rsidRDefault="002B1107" w:rsidP="002B1107">
      <w:pPr>
        <w:pStyle w:val="Nadpis3"/>
      </w:pPr>
      <w:r>
        <w:t>Věty s </w:t>
      </w:r>
      <w:r w:rsidRPr="002B1107">
        <w:rPr>
          <w:i/>
        </w:rPr>
        <w:t>cum iterativum</w:t>
      </w:r>
      <w:r>
        <w:t xml:space="preserve"> (s „opakovacím“ </w:t>
      </w:r>
      <w:r w:rsidRPr="002B1107">
        <w:rPr>
          <w:i/>
        </w:rPr>
        <w:t>cum</w:t>
      </w:r>
      <w:r>
        <w:t>) vyjadřující opakované děje</w:t>
      </w:r>
    </w:p>
    <w:p w:rsidR="002B1107" w:rsidRDefault="002B1107" w:rsidP="007B2A74">
      <w:pPr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vyjadřují pouze vztahy současnosti a předčasnosti</w:t>
      </w:r>
    </w:p>
    <w:p w:rsidR="007B2A74" w:rsidRDefault="007B2A74" w:rsidP="002B1107">
      <w:pPr>
        <w:numPr>
          <w:ilvl w:val="0"/>
          <w:numId w:val="15"/>
        </w:numPr>
        <w:rPr>
          <w:lang w:eastAsia="cs-CZ"/>
        </w:rPr>
      </w:pPr>
      <w:r w:rsidRPr="007B2A74">
        <w:rPr>
          <w:lang w:eastAsia="cs-CZ"/>
        </w:rPr>
        <w:t>latinské perfektum vyjadřující předčasn</w:t>
      </w:r>
      <w:r w:rsidR="002B1107">
        <w:rPr>
          <w:lang w:eastAsia="cs-CZ"/>
        </w:rPr>
        <w:t>ý opakovaný děj</w:t>
      </w:r>
      <w:r w:rsidRPr="007B2A74">
        <w:rPr>
          <w:lang w:eastAsia="cs-CZ"/>
        </w:rPr>
        <w:t xml:space="preserve"> před dějem přítomným &gt; </w:t>
      </w:r>
      <w:r w:rsidR="002B1107">
        <w:rPr>
          <w:lang w:eastAsia="cs-CZ"/>
        </w:rPr>
        <w:t>překlad pomocí českého</w:t>
      </w:r>
      <w:r w:rsidRPr="007B2A74">
        <w:rPr>
          <w:lang w:eastAsia="cs-CZ"/>
        </w:rPr>
        <w:t xml:space="preserve"> budoucí</w:t>
      </w:r>
      <w:r w:rsidR="002B1107">
        <w:rPr>
          <w:lang w:eastAsia="cs-CZ"/>
        </w:rPr>
        <w:t>ho</w:t>
      </w:r>
      <w:r w:rsidRPr="007B2A74">
        <w:rPr>
          <w:lang w:eastAsia="cs-CZ"/>
        </w:rPr>
        <w:t xml:space="preserve"> čas</w:t>
      </w:r>
      <w:r w:rsidR="002B1107">
        <w:rPr>
          <w:lang w:eastAsia="cs-CZ"/>
        </w:rPr>
        <w:t>u</w:t>
      </w:r>
      <w:r w:rsidRPr="007B2A74">
        <w:rPr>
          <w:lang w:eastAsia="cs-CZ"/>
        </w:rPr>
        <w:t xml:space="preserve"> dokonavých sloves</w:t>
      </w:r>
    </w:p>
    <w:p w:rsidR="007B2A74" w:rsidRPr="007B2A74" w:rsidRDefault="007B2A74" w:rsidP="007B2A74">
      <w:pPr>
        <w:keepNext/>
        <w:keepLines/>
        <w:spacing w:before="240" w:after="60"/>
        <w:outlineLvl w:val="4"/>
        <w:rPr>
          <w:rFonts w:ascii="Palatino" w:hAnsi="Palatino"/>
          <w:b/>
          <w:bCs/>
          <w:iCs/>
          <w:szCs w:val="26"/>
          <w:lang w:eastAsia="cs-CZ"/>
        </w:rPr>
      </w:pPr>
      <w:r w:rsidRPr="007B2A74">
        <w:rPr>
          <w:rFonts w:ascii="Palatino" w:hAnsi="Palatino"/>
          <w:b/>
          <w:bCs/>
          <w:iCs/>
          <w:szCs w:val="26"/>
          <w:lang w:eastAsia="cs-CZ"/>
        </w:rPr>
        <w:t>Sou</w:t>
      </w:r>
      <w:r w:rsidRPr="007B2A74">
        <w:rPr>
          <w:b/>
          <w:lang w:eastAsia="cs-CZ"/>
        </w:rPr>
        <w:t>č</w:t>
      </w:r>
      <w:r w:rsidRPr="007B2A74">
        <w:rPr>
          <w:rFonts w:ascii="Palatino" w:hAnsi="Palatino"/>
          <w:b/>
          <w:bCs/>
          <w:iCs/>
          <w:szCs w:val="26"/>
          <w:lang w:eastAsia="cs-CZ"/>
        </w:rPr>
        <w:t>asnost</w:t>
      </w:r>
    </w:p>
    <w:p w:rsidR="007B2A74" w:rsidRPr="007B2A74" w:rsidRDefault="007B2A74" w:rsidP="007B2A74">
      <w:pPr>
        <w:tabs>
          <w:tab w:val="left" w:pos="3119"/>
        </w:tabs>
        <w:rPr>
          <w:szCs w:val="24"/>
          <w:lang w:eastAsia="cs-CZ"/>
        </w:rPr>
      </w:pPr>
      <w:r w:rsidRPr="007B2A74">
        <w:rPr>
          <w:i/>
          <w:szCs w:val="24"/>
          <w:lang w:eastAsia="cs-CZ"/>
        </w:rPr>
        <w:t>Cum habeō, dō.</w:t>
      </w:r>
      <w:r w:rsidRPr="007B2A74">
        <w:rPr>
          <w:szCs w:val="24"/>
          <w:lang w:eastAsia="cs-CZ"/>
        </w:rPr>
        <w:t xml:space="preserve"> </w:t>
      </w:r>
      <w:r w:rsidRPr="007B2A74">
        <w:rPr>
          <w:szCs w:val="24"/>
          <w:lang w:eastAsia="cs-CZ"/>
        </w:rPr>
        <w:tab/>
        <w:t>Když/kdykoliv mám, dávám.</w:t>
      </w:r>
    </w:p>
    <w:p w:rsidR="007B2A74" w:rsidRPr="007B2A74" w:rsidRDefault="007B2A74" w:rsidP="007B2A74">
      <w:pPr>
        <w:tabs>
          <w:tab w:val="left" w:pos="3119"/>
        </w:tabs>
        <w:rPr>
          <w:szCs w:val="24"/>
          <w:lang w:eastAsia="cs-CZ"/>
        </w:rPr>
      </w:pPr>
      <w:r w:rsidRPr="007B2A74">
        <w:rPr>
          <w:i/>
          <w:szCs w:val="24"/>
          <w:lang w:eastAsia="cs-CZ"/>
        </w:rPr>
        <w:t>Cum habēbam, dabam.</w:t>
      </w:r>
      <w:r w:rsidRPr="007B2A74">
        <w:rPr>
          <w:szCs w:val="24"/>
          <w:lang w:eastAsia="cs-CZ"/>
        </w:rPr>
        <w:t xml:space="preserve"> </w:t>
      </w:r>
      <w:r w:rsidRPr="007B2A74">
        <w:rPr>
          <w:szCs w:val="24"/>
          <w:lang w:eastAsia="cs-CZ"/>
        </w:rPr>
        <w:tab/>
        <w:t>Když/kdykoliv jsem měl, dával jsem.</w:t>
      </w:r>
    </w:p>
    <w:p w:rsidR="007B2A74" w:rsidRPr="007B2A74" w:rsidRDefault="007B2A74" w:rsidP="007B2A74">
      <w:pPr>
        <w:tabs>
          <w:tab w:val="left" w:pos="3119"/>
        </w:tabs>
        <w:rPr>
          <w:szCs w:val="24"/>
          <w:lang w:eastAsia="cs-CZ"/>
        </w:rPr>
      </w:pPr>
      <w:r w:rsidRPr="007B2A74">
        <w:rPr>
          <w:i/>
          <w:szCs w:val="24"/>
          <w:lang w:eastAsia="cs-CZ"/>
        </w:rPr>
        <w:t>Cum habēbō, dabō.</w:t>
      </w:r>
      <w:r w:rsidRPr="007B2A74">
        <w:rPr>
          <w:szCs w:val="24"/>
          <w:lang w:eastAsia="cs-CZ"/>
        </w:rPr>
        <w:t xml:space="preserve"> </w:t>
      </w:r>
      <w:r w:rsidRPr="007B2A74">
        <w:rPr>
          <w:szCs w:val="24"/>
          <w:lang w:eastAsia="cs-CZ"/>
        </w:rPr>
        <w:tab/>
        <w:t>Když/kdykoliv budu mít, dám.</w:t>
      </w:r>
    </w:p>
    <w:p w:rsidR="007B2A74" w:rsidRPr="007B2A74" w:rsidRDefault="007B2A74" w:rsidP="007B2A74">
      <w:pPr>
        <w:keepNext/>
        <w:keepLines/>
        <w:spacing w:before="240" w:after="60"/>
        <w:outlineLvl w:val="4"/>
        <w:rPr>
          <w:rFonts w:ascii="Palatino" w:hAnsi="Palatino"/>
          <w:b/>
          <w:bCs/>
          <w:iCs/>
          <w:szCs w:val="26"/>
          <w:lang w:eastAsia="cs-CZ"/>
        </w:rPr>
      </w:pPr>
      <w:r w:rsidRPr="007B2A74">
        <w:rPr>
          <w:rFonts w:ascii="Palatino" w:hAnsi="Palatino"/>
          <w:b/>
          <w:bCs/>
          <w:iCs/>
          <w:szCs w:val="26"/>
          <w:lang w:eastAsia="cs-CZ"/>
        </w:rPr>
        <w:t>P</w:t>
      </w:r>
      <w:r w:rsidRPr="007B2A74">
        <w:rPr>
          <w:b/>
          <w:lang w:eastAsia="cs-CZ"/>
        </w:rPr>
        <w:t>ř</w:t>
      </w:r>
      <w:r w:rsidRPr="007B2A74">
        <w:rPr>
          <w:rFonts w:ascii="Palatino" w:hAnsi="Palatino"/>
          <w:b/>
          <w:bCs/>
          <w:iCs/>
          <w:szCs w:val="26"/>
          <w:lang w:eastAsia="cs-CZ"/>
        </w:rPr>
        <w:t>ed</w:t>
      </w:r>
      <w:r w:rsidRPr="007B2A74">
        <w:rPr>
          <w:b/>
          <w:lang w:eastAsia="cs-CZ"/>
        </w:rPr>
        <w:t>č</w:t>
      </w:r>
      <w:r w:rsidRPr="007B2A74">
        <w:rPr>
          <w:rFonts w:ascii="Palatino" w:hAnsi="Palatino"/>
          <w:b/>
          <w:bCs/>
          <w:iCs/>
          <w:szCs w:val="26"/>
          <w:lang w:eastAsia="cs-CZ"/>
        </w:rPr>
        <w:t>asnost</w:t>
      </w:r>
    </w:p>
    <w:p w:rsidR="007B2A74" w:rsidRPr="007B2A74" w:rsidRDefault="007B2A74" w:rsidP="007B2A74">
      <w:pPr>
        <w:tabs>
          <w:tab w:val="left" w:pos="3119"/>
        </w:tabs>
        <w:rPr>
          <w:szCs w:val="24"/>
          <w:lang w:eastAsia="cs-CZ"/>
        </w:rPr>
      </w:pPr>
      <w:r w:rsidRPr="007B2A74">
        <w:rPr>
          <w:i/>
          <w:szCs w:val="24"/>
          <w:lang w:eastAsia="cs-CZ"/>
        </w:rPr>
        <w:t xml:space="preserve">Cum </w:t>
      </w:r>
      <w:r w:rsidRPr="007B2A74">
        <w:rPr>
          <w:b/>
          <w:i/>
          <w:szCs w:val="24"/>
          <w:lang w:eastAsia="cs-CZ"/>
        </w:rPr>
        <w:t>cecidī</w:t>
      </w:r>
      <w:r w:rsidRPr="007B2A74">
        <w:rPr>
          <w:i/>
          <w:szCs w:val="24"/>
          <w:lang w:eastAsia="cs-CZ"/>
        </w:rPr>
        <w:t>, surgō.</w:t>
      </w:r>
      <w:r w:rsidRPr="007B2A74">
        <w:rPr>
          <w:szCs w:val="24"/>
          <w:lang w:eastAsia="cs-CZ"/>
        </w:rPr>
        <w:t xml:space="preserve"> </w:t>
      </w:r>
      <w:r w:rsidRPr="007B2A74">
        <w:rPr>
          <w:szCs w:val="24"/>
          <w:lang w:eastAsia="cs-CZ"/>
        </w:rPr>
        <w:tab/>
        <w:t xml:space="preserve">Když/kdykoliv </w:t>
      </w:r>
      <w:r w:rsidRPr="007B2A74">
        <w:rPr>
          <w:b/>
          <w:szCs w:val="24"/>
          <w:lang w:eastAsia="cs-CZ"/>
        </w:rPr>
        <w:t>padnu</w:t>
      </w:r>
      <w:r w:rsidRPr="007B2A74">
        <w:rPr>
          <w:szCs w:val="24"/>
          <w:lang w:eastAsia="cs-CZ"/>
        </w:rPr>
        <w:t>, vstávám.</w:t>
      </w:r>
    </w:p>
    <w:p w:rsidR="007B2A74" w:rsidRPr="007B2A74" w:rsidRDefault="007B2A74" w:rsidP="007B2A74">
      <w:pPr>
        <w:tabs>
          <w:tab w:val="left" w:pos="3119"/>
        </w:tabs>
        <w:rPr>
          <w:szCs w:val="24"/>
          <w:lang w:eastAsia="cs-CZ"/>
        </w:rPr>
      </w:pPr>
      <w:r w:rsidRPr="007B2A74">
        <w:rPr>
          <w:i/>
          <w:szCs w:val="24"/>
          <w:lang w:eastAsia="cs-CZ"/>
        </w:rPr>
        <w:t>Cum cecideram, surgēbam.</w:t>
      </w:r>
      <w:r w:rsidRPr="007B2A74">
        <w:rPr>
          <w:szCs w:val="24"/>
          <w:lang w:eastAsia="cs-CZ"/>
        </w:rPr>
        <w:t xml:space="preserve"> </w:t>
      </w:r>
      <w:r w:rsidRPr="007B2A74">
        <w:rPr>
          <w:szCs w:val="24"/>
          <w:lang w:eastAsia="cs-CZ"/>
        </w:rPr>
        <w:tab/>
        <w:t>Když/kdykoliv jsem padl, vstával jsem.</w:t>
      </w:r>
    </w:p>
    <w:p w:rsidR="007B2A74" w:rsidRPr="007B2A74" w:rsidRDefault="007B2A74" w:rsidP="007B2A74">
      <w:pPr>
        <w:tabs>
          <w:tab w:val="left" w:pos="3119"/>
        </w:tabs>
        <w:rPr>
          <w:szCs w:val="24"/>
          <w:lang w:eastAsia="cs-CZ"/>
        </w:rPr>
      </w:pPr>
      <w:r w:rsidRPr="007B2A74">
        <w:rPr>
          <w:i/>
          <w:szCs w:val="24"/>
          <w:lang w:eastAsia="cs-CZ"/>
        </w:rPr>
        <w:t>Cum ceciderō, surgam.</w:t>
      </w:r>
      <w:r w:rsidRPr="007B2A74">
        <w:rPr>
          <w:szCs w:val="24"/>
          <w:lang w:eastAsia="cs-CZ"/>
        </w:rPr>
        <w:t xml:space="preserve"> </w:t>
      </w:r>
      <w:r w:rsidRPr="007B2A74">
        <w:rPr>
          <w:szCs w:val="24"/>
          <w:lang w:eastAsia="cs-CZ"/>
        </w:rPr>
        <w:tab/>
        <w:t>Když/kdykoliv padnu, vstanu.</w:t>
      </w:r>
    </w:p>
    <w:p w:rsidR="007B2A74" w:rsidRPr="007B2A74" w:rsidRDefault="007B2A74" w:rsidP="007B2A74"/>
    <w:p w:rsidR="004C6CB8" w:rsidRPr="00C80A3D" w:rsidRDefault="004C6CB8" w:rsidP="007B2A74">
      <w:pPr>
        <w:pStyle w:val="Nadpis2"/>
      </w:pPr>
      <w:r w:rsidRPr="00C80A3D">
        <w:lastRenderedPageBreak/>
        <w:t xml:space="preserve">Věty se </w:t>
      </w:r>
      <w:r w:rsidRPr="007B2A74">
        <w:rPr>
          <w:rFonts w:eastAsiaTheme="majorEastAsia"/>
        </w:rPr>
        <w:t>spojkami</w:t>
      </w:r>
      <w:r w:rsidRPr="00C80A3D">
        <w:t xml:space="preserve"> </w:t>
      </w:r>
      <w:r w:rsidRPr="00C80A3D">
        <w:rPr>
          <w:i/>
        </w:rPr>
        <w:t>ut</w:t>
      </w:r>
      <w:r w:rsidRPr="00C80A3D">
        <w:t xml:space="preserve"> a </w:t>
      </w:r>
      <w:r w:rsidRPr="00C80A3D">
        <w:rPr>
          <w:i/>
        </w:rPr>
        <w:t>nē</w:t>
      </w:r>
    </w:p>
    <w:p w:rsidR="00C80A3D" w:rsidRDefault="004C6CB8" w:rsidP="004C6CB8">
      <w:pPr>
        <w:numPr>
          <w:ilvl w:val="0"/>
          <w:numId w:val="8"/>
        </w:numPr>
        <w:rPr>
          <w:lang w:eastAsia="cs-CZ"/>
        </w:rPr>
      </w:pPr>
      <w:r w:rsidRPr="004C6CB8">
        <w:rPr>
          <w:lang w:eastAsia="cs-CZ"/>
        </w:rPr>
        <w:t>věty účelové</w:t>
      </w:r>
      <w:r w:rsidR="00C80A3D">
        <w:rPr>
          <w:lang w:eastAsia="cs-CZ"/>
        </w:rPr>
        <w:t xml:space="preserve"> (vyjádření účelu, za jakým se realizuje děj věty řídící)</w:t>
      </w:r>
    </w:p>
    <w:p w:rsidR="004C6CB8" w:rsidRPr="004C6CB8" w:rsidRDefault="004C6CB8" w:rsidP="004C6CB8">
      <w:pPr>
        <w:numPr>
          <w:ilvl w:val="0"/>
          <w:numId w:val="8"/>
        </w:numPr>
        <w:rPr>
          <w:lang w:eastAsia="cs-CZ"/>
        </w:rPr>
      </w:pPr>
      <w:r w:rsidRPr="004C6CB8">
        <w:rPr>
          <w:lang w:eastAsia="cs-CZ"/>
        </w:rPr>
        <w:t>věty obsahové žádací</w:t>
      </w:r>
      <w:r w:rsidR="00C80A3D">
        <w:rPr>
          <w:lang w:eastAsia="cs-CZ"/>
        </w:rPr>
        <w:t xml:space="preserve"> (tj. předmětné nebo podmětné po slovesech typu „prosit“, „napomínat“, slovesech mluvení apod.)</w:t>
      </w:r>
    </w:p>
    <w:p w:rsidR="004C6CB8" w:rsidRPr="004C6CB8" w:rsidRDefault="004C6CB8" w:rsidP="004C6CB8">
      <w:pPr>
        <w:numPr>
          <w:ilvl w:val="0"/>
          <w:numId w:val="8"/>
        </w:numPr>
        <w:spacing w:before="120"/>
        <w:rPr>
          <w:lang w:eastAsia="cs-CZ"/>
        </w:rPr>
      </w:pPr>
      <w:r>
        <w:rPr>
          <w:lang w:eastAsia="cs-CZ"/>
        </w:rPr>
        <w:t>spojky</w:t>
      </w:r>
    </w:p>
    <w:p w:rsidR="004C6CB8" w:rsidRPr="00B94128" w:rsidRDefault="004C6CB8" w:rsidP="004C6CB8">
      <w:pPr>
        <w:numPr>
          <w:ilvl w:val="0"/>
          <w:numId w:val="11"/>
        </w:numPr>
        <w:contextualSpacing/>
        <w:rPr>
          <w:szCs w:val="24"/>
          <w:lang w:eastAsia="cs-CZ"/>
        </w:rPr>
      </w:pPr>
      <w:r w:rsidRPr="00697EE5">
        <w:rPr>
          <w:b/>
          <w:szCs w:val="24"/>
          <w:lang w:eastAsia="cs-CZ"/>
        </w:rPr>
        <w:t>ut</w:t>
      </w:r>
      <w:r w:rsidRPr="00697EE5">
        <w:rPr>
          <w:szCs w:val="24"/>
          <w:lang w:eastAsia="cs-CZ"/>
        </w:rPr>
        <w:t xml:space="preserve"> </w:t>
      </w:r>
      <w:r w:rsidRPr="00B94128">
        <w:rPr>
          <w:szCs w:val="24"/>
          <w:lang w:eastAsia="cs-CZ"/>
        </w:rPr>
        <w:t>„aby“</w:t>
      </w:r>
    </w:p>
    <w:p w:rsidR="004C6CB8" w:rsidRPr="00B94128" w:rsidRDefault="004C6CB8" w:rsidP="004C6CB8">
      <w:pPr>
        <w:numPr>
          <w:ilvl w:val="0"/>
          <w:numId w:val="11"/>
        </w:numPr>
        <w:contextualSpacing/>
        <w:rPr>
          <w:szCs w:val="24"/>
          <w:lang w:eastAsia="cs-CZ"/>
        </w:rPr>
      </w:pPr>
      <w:r w:rsidRPr="00697EE5">
        <w:rPr>
          <w:b/>
          <w:szCs w:val="24"/>
          <w:lang w:eastAsia="cs-CZ"/>
        </w:rPr>
        <w:t>nē</w:t>
      </w:r>
      <w:r w:rsidRPr="00B94128">
        <w:rPr>
          <w:szCs w:val="24"/>
          <w:lang w:eastAsia="cs-CZ"/>
        </w:rPr>
        <w:t xml:space="preserve"> „aby ne“</w:t>
      </w:r>
    </w:p>
    <w:p w:rsidR="004C6CB8" w:rsidRDefault="004C6CB8" w:rsidP="004C6CB8">
      <w:pPr>
        <w:numPr>
          <w:ilvl w:val="0"/>
          <w:numId w:val="9"/>
        </w:numPr>
        <w:spacing w:before="120"/>
        <w:rPr>
          <w:lang w:eastAsia="cs-CZ"/>
        </w:rPr>
      </w:pPr>
      <w:r>
        <w:rPr>
          <w:lang w:eastAsia="cs-CZ"/>
        </w:rPr>
        <w:t>slovesné tvary ve větě vedlejší</w:t>
      </w:r>
    </w:p>
    <w:p w:rsidR="004C6CB8" w:rsidRPr="004C6CB8" w:rsidRDefault="004C6CB8" w:rsidP="004C6CB8">
      <w:pPr>
        <w:numPr>
          <w:ilvl w:val="0"/>
          <w:numId w:val="11"/>
        </w:numPr>
        <w:rPr>
          <w:lang w:eastAsia="cs-CZ"/>
        </w:rPr>
      </w:pPr>
      <w:r w:rsidRPr="004C6CB8">
        <w:rPr>
          <w:b/>
          <w:lang w:eastAsia="cs-CZ"/>
        </w:rPr>
        <w:t xml:space="preserve">konjunktiv prézentu </w:t>
      </w:r>
    </w:p>
    <w:p w:rsidR="004C6CB8" w:rsidRPr="004C6CB8" w:rsidRDefault="004C6CB8" w:rsidP="004C6CB8">
      <w:pPr>
        <w:numPr>
          <w:ilvl w:val="0"/>
          <w:numId w:val="11"/>
        </w:numPr>
        <w:spacing w:after="120"/>
        <w:rPr>
          <w:lang w:eastAsia="cs-CZ"/>
        </w:rPr>
      </w:pPr>
      <w:r w:rsidRPr="004C6CB8">
        <w:rPr>
          <w:b/>
          <w:lang w:eastAsia="cs-CZ"/>
        </w:rPr>
        <w:t xml:space="preserve">konjunktiv imperfekta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2155"/>
        <w:gridCol w:w="4283"/>
      </w:tblGrid>
      <w:tr w:rsidR="004C6CB8" w:rsidRPr="002B75AE" w:rsidTr="004C6CB8">
        <w:tc>
          <w:tcPr>
            <w:tcW w:w="0" w:type="auto"/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věta řídící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věta vedlejší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b/>
                <w:lang w:eastAsia="cs-CZ"/>
              </w:rPr>
            </w:pPr>
          </w:p>
        </w:tc>
      </w:tr>
      <w:tr w:rsidR="004C6CB8" w:rsidRPr="002B75AE" w:rsidTr="004C6CB8">
        <w:tc>
          <w:tcPr>
            <w:tcW w:w="0" w:type="auto"/>
            <w:tcMar>
              <w:top w:w="28" w:type="dxa"/>
              <w:bottom w:w="28" w:type="dxa"/>
            </w:tcMar>
          </w:tcPr>
          <w:p w:rsidR="004C6CB8" w:rsidRDefault="004C6CB8" w:rsidP="00EF522C">
            <w:pPr>
              <w:rPr>
                <w:lang w:eastAsia="cs-CZ"/>
              </w:rPr>
            </w:pPr>
            <w:r>
              <w:rPr>
                <w:lang w:eastAsia="cs-CZ"/>
              </w:rPr>
              <w:t>čas hlavní:</w:t>
            </w:r>
          </w:p>
          <w:p w:rsidR="004C6CB8" w:rsidRPr="002B75AE" w:rsidRDefault="004C6CB8" w:rsidP="00EF522C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prézens, futurum, imperativ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konjunktiv prézentu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lang w:eastAsia="cs-CZ"/>
              </w:rPr>
            </w:pPr>
            <w:r w:rsidRPr="002B75AE">
              <w:rPr>
                <w:i/>
                <w:lang w:eastAsia="cs-CZ"/>
              </w:rPr>
              <w:t>Pet</w:t>
            </w:r>
            <w:r>
              <w:rPr>
                <w:i/>
                <w:lang w:eastAsia="cs-CZ"/>
              </w:rPr>
              <w:t>ō</w:t>
            </w:r>
            <w:r w:rsidRPr="002B75AE">
              <w:rPr>
                <w:i/>
                <w:lang w:eastAsia="cs-CZ"/>
              </w:rPr>
              <w:t>, ut veni</w:t>
            </w:r>
            <w:r>
              <w:rPr>
                <w:i/>
                <w:lang w:eastAsia="cs-CZ"/>
              </w:rPr>
              <w:t>ā</w:t>
            </w:r>
            <w:r w:rsidRPr="002B75AE">
              <w:rPr>
                <w:i/>
                <w:lang w:eastAsia="cs-CZ"/>
              </w:rPr>
              <w:t>s.</w:t>
            </w:r>
            <w:r w:rsidRPr="002B75AE">
              <w:rPr>
                <w:lang w:eastAsia="cs-CZ"/>
              </w:rPr>
              <w:t xml:space="preserve"> „Prosím, abys přišel.“</w:t>
            </w:r>
          </w:p>
        </w:tc>
      </w:tr>
      <w:tr w:rsidR="004C6CB8" w:rsidRPr="002B75AE" w:rsidTr="004C6CB8">
        <w:tc>
          <w:tcPr>
            <w:tcW w:w="0" w:type="auto"/>
            <w:tcMar>
              <w:top w:w="28" w:type="dxa"/>
              <w:bottom w:w="28" w:type="dxa"/>
            </w:tcMar>
          </w:tcPr>
          <w:p w:rsidR="004C6CB8" w:rsidRDefault="004C6CB8" w:rsidP="00EF522C">
            <w:pPr>
              <w:rPr>
                <w:lang w:eastAsia="cs-CZ"/>
              </w:rPr>
            </w:pPr>
            <w:r>
              <w:rPr>
                <w:lang w:eastAsia="cs-CZ"/>
              </w:rPr>
              <w:t>čas vedlejší:</w:t>
            </w:r>
          </w:p>
          <w:p w:rsidR="004C6CB8" w:rsidRPr="002B75AE" w:rsidRDefault="004C6CB8" w:rsidP="00EF522C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jakýkoliv minulý čas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konjunktiv imperfekta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lang w:eastAsia="cs-CZ"/>
              </w:rPr>
            </w:pPr>
            <w:r w:rsidRPr="002B75AE">
              <w:rPr>
                <w:i/>
                <w:lang w:eastAsia="cs-CZ"/>
              </w:rPr>
              <w:t>Pet</w:t>
            </w:r>
            <w:r>
              <w:rPr>
                <w:i/>
                <w:lang w:eastAsia="cs-CZ"/>
              </w:rPr>
              <w:t>ē</w:t>
            </w:r>
            <w:r w:rsidRPr="002B75AE">
              <w:rPr>
                <w:i/>
                <w:lang w:eastAsia="cs-CZ"/>
              </w:rPr>
              <w:t>bam, ut ven</w:t>
            </w:r>
            <w:r>
              <w:rPr>
                <w:i/>
                <w:lang w:eastAsia="cs-CZ"/>
              </w:rPr>
              <w:t>ī</w:t>
            </w:r>
            <w:r w:rsidRPr="002B75AE">
              <w:rPr>
                <w:i/>
                <w:lang w:eastAsia="cs-CZ"/>
              </w:rPr>
              <w:t>r</w:t>
            </w:r>
            <w:r>
              <w:rPr>
                <w:i/>
                <w:lang w:eastAsia="cs-CZ"/>
              </w:rPr>
              <w:t>ē</w:t>
            </w:r>
            <w:r w:rsidRPr="002B75AE">
              <w:rPr>
                <w:i/>
                <w:lang w:eastAsia="cs-CZ"/>
              </w:rPr>
              <w:t xml:space="preserve">s. </w:t>
            </w:r>
            <w:r w:rsidRPr="002B75AE">
              <w:rPr>
                <w:lang w:eastAsia="cs-CZ"/>
              </w:rPr>
              <w:t>„Prosil jsem, abys přišel.“</w:t>
            </w:r>
          </w:p>
        </w:tc>
      </w:tr>
    </w:tbl>
    <w:p w:rsidR="004C6CB8" w:rsidRPr="002B75AE" w:rsidRDefault="004C6CB8" w:rsidP="004C6CB8">
      <w:pPr>
        <w:contextualSpacing/>
        <w:rPr>
          <w:szCs w:val="24"/>
          <w:lang w:eastAsia="cs-CZ"/>
        </w:rPr>
      </w:pPr>
    </w:p>
    <w:p w:rsidR="004C6CB8" w:rsidRPr="002B75AE" w:rsidRDefault="004C6CB8" w:rsidP="00C80A3D">
      <w:pPr>
        <w:pStyle w:val="Nadpis3"/>
      </w:pPr>
      <w:r w:rsidRPr="002B75AE">
        <w:t>Věty s </w:t>
      </w:r>
      <w:r w:rsidRPr="00C80A3D">
        <w:rPr>
          <w:i/>
        </w:rPr>
        <w:t>ut/nē a</w:t>
      </w:r>
      <w:r w:rsidRPr="002B75AE">
        <w:t xml:space="preserve"> akuzativ s infinitivem</w:t>
      </w:r>
    </w:p>
    <w:p w:rsidR="004C6CB8" w:rsidRPr="002B75AE" w:rsidRDefault="004C6CB8" w:rsidP="004C6CB8">
      <w:pPr>
        <w:spacing w:after="120"/>
        <w:rPr>
          <w:szCs w:val="24"/>
          <w:lang w:eastAsia="cs-CZ"/>
        </w:rPr>
      </w:pPr>
      <w:r w:rsidRPr="002B75AE">
        <w:rPr>
          <w:szCs w:val="24"/>
          <w:lang w:eastAsia="cs-CZ"/>
        </w:rPr>
        <w:t>Některá slovesa mohou řídit jak žádací větu s </w:t>
      </w:r>
      <w:r w:rsidR="00697EE5">
        <w:rPr>
          <w:i/>
          <w:szCs w:val="24"/>
          <w:lang w:eastAsia="cs-CZ"/>
        </w:rPr>
        <w:t>ut/</w:t>
      </w:r>
      <w:r w:rsidRPr="002B75AE">
        <w:rPr>
          <w:i/>
          <w:szCs w:val="24"/>
          <w:lang w:eastAsia="cs-CZ"/>
        </w:rPr>
        <w:t>n</w:t>
      </w:r>
      <w:r>
        <w:rPr>
          <w:i/>
          <w:szCs w:val="24"/>
          <w:lang w:eastAsia="cs-CZ"/>
        </w:rPr>
        <w:t>ē</w:t>
      </w:r>
      <w:r w:rsidR="00C80A3D">
        <w:rPr>
          <w:i/>
          <w:szCs w:val="24"/>
          <w:lang w:eastAsia="cs-CZ"/>
        </w:rPr>
        <w:t xml:space="preserve"> </w:t>
      </w:r>
      <w:r w:rsidR="00C80A3D" w:rsidRPr="00C80A3D">
        <w:rPr>
          <w:szCs w:val="24"/>
          <w:lang w:eastAsia="cs-CZ"/>
        </w:rPr>
        <w:t>(snaha ovlivnit adresáta, aby něco (ne)dělal)</w:t>
      </w:r>
      <w:r w:rsidRPr="002B75AE">
        <w:rPr>
          <w:szCs w:val="24"/>
          <w:lang w:eastAsia="cs-CZ"/>
        </w:rPr>
        <w:t>, tak akuzativ s</w:t>
      </w:r>
      <w:r w:rsidR="00C80A3D">
        <w:rPr>
          <w:szCs w:val="24"/>
          <w:lang w:eastAsia="cs-CZ"/>
        </w:rPr>
        <w:t> </w:t>
      </w:r>
      <w:r w:rsidRPr="002B75AE">
        <w:rPr>
          <w:szCs w:val="24"/>
          <w:lang w:eastAsia="cs-CZ"/>
        </w:rPr>
        <w:t>infinitivem</w:t>
      </w:r>
      <w:r w:rsidR="00C80A3D">
        <w:rPr>
          <w:szCs w:val="24"/>
          <w:lang w:eastAsia="cs-CZ"/>
        </w:rPr>
        <w:t xml:space="preserve"> (konstatování skutečnosti)</w:t>
      </w:r>
      <w:r w:rsidRPr="002B75AE">
        <w:rPr>
          <w:szCs w:val="24"/>
          <w:lang w:eastAsia="cs-CZ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2"/>
        <w:gridCol w:w="4480"/>
      </w:tblGrid>
      <w:tr w:rsidR="004C6CB8" w:rsidRPr="002B75AE" w:rsidTr="00EF522C">
        <w:tc>
          <w:tcPr>
            <w:tcW w:w="2528" w:type="pct"/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Věta s </w:t>
            </w:r>
            <w:r w:rsidRPr="00FA3262">
              <w:rPr>
                <w:b/>
                <w:i/>
                <w:lang w:eastAsia="cs-CZ"/>
              </w:rPr>
              <w:t>ut/nē</w:t>
            </w:r>
          </w:p>
        </w:tc>
        <w:tc>
          <w:tcPr>
            <w:tcW w:w="2472" w:type="pct"/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Akuzativ s infinitivem</w:t>
            </w:r>
          </w:p>
        </w:tc>
      </w:tr>
      <w:tr w:rsidR="004C6CB8" w:rsidRPr="002B75AE" w:rsidTr="00EF522C">
        <w:tc>
          <w:tcPr>
            <w:tcW w:w="2528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i/>
                <w:lang w:eastAsia="cs-CZ"/>
              </w:rPr>
            </w:pPr>
            <w:r w:rsidRPr="002B75AE">
              <w:rPr>
                <w:i/>
                <w:lang w:eastAsia="cs-CZ"/>
              </w:rPr>
              <w:t>Puer</w:t>
            </w:r>
            <w:r>
              <w:rPr>
                <w:i/>
                <w:lang w:eastAsia="cs-CZ"/>
              </w:rPr>
              <w:t>ō</w:t>
            </w:r>
            <w:r w:rsidRPr="002B75AE">
              <w:rPr>
                <w:i/>
                <w:lang w:eastAsia="cs-CZ"/>
              </w:rPr>
              <w:t xml:space="preserve"> d</w:t>
            </w:r>
            <w:r>
              <w:rPr>
                <w:i/>
                <w:lang w:eastAsia="cs-CZ"/>
              </w:rPr>
              <w:t>ī</w:t>
            </w:r>
            <w:r w:rsidRPr="002B75AE">
              <w:rPr>
                <w:i/>
                <w:lang w:eastAsia="cs-CZ"/>
              </w:rPr>
              <w:t>c</w:t>
            </w:r>
            <w:r>
              <w:rPr>
                <w:i/>
                <w:lang w:eastAsia="cs-CZ"/>
              </w:rPr>
              <w:t>ē</w:t>
            </w:r>
            <w:r w:rsidRPr="002B75AE">
              <w:rPr>
                <w:i/>
                <w:lang w:eastAsia="cs-CZ"/>
              </w:rPr>
              <w:t>mus, n</w:t>
            </w:r>
            <w:r>
              <w:rPr>
                <w:i/>
                <w:lang w:eastAsia="cs-CZ"/>
              </w:rPr>
              <w:t>ē</w:t>
            </w:r>
            <w:r w:rsidRPr="002B75AE">
              <w:rPr>
                <w:i/>
                <w:lang w:eastAsia="cs-CZ"/>
              </w:rPr>
              <w:t xml:space="preserve"> in sch</w:t>
            </w:r>
            <w:r>
              <w:rPr>
                <w:i/>
                <w:lang w:eastAsia="cs-CZ"/>
              </w:rPr>
              <w:t>ō</w:t>
            </w:r>
            <w:r w:rsidRPr="002B75AE">
              <w:rPr>
                <w:i/>
                <w:lang w:eastAsia="cs-CZ"/>
              </w:rPr>
              <w:t>lam s</w:t>
            </w:r>
            <w:r>
              <w:rPr>
                <w:i/>
                <w:lang w:eastAsia="cs-CZ"/>
              </w:rPr>
              <w:t>ē</w:t>
            </w:r>
            <w:r w:rsidRPr="002B75AE">
              <w:rPr>
                <w:i/>
                <w:lang w:eastAsia="cs-CZ"/>
              </w:rPr>
              <w:t>r</w:t>
            </w:r>
            <w:r>
              <w:rPr>
                <w:i/>
                <w:lang w:eastAsia="cs-CZ"/>
              </w:rPr>
              <w:t>ō</w:t>
            </w:r>
            <w:r w:rsidRPr="002B75AE">
              <w:rPr>
                <w:i/>
                <w:lang w:eastAsia="cs-CZ"/>
              </w:rPr>
              <w:t xml:space="preserve"> veniat.</w:t>
            </w:r>
          </w:p>
        </w:tc>
        <w:tc>
          <w:tcPr>
            <w:tcW w:w="2472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i/>
                <w:lang w:eastAsia="cs-CZ"/>
              </w:rPr>
            </w:pPr>
            <w:r w:rsidRPr="002B75AE">
              <w:rPr>
                <w:i/>
                <w:lang w:eastAsia="cs-CZ"/>
              </w:rPr>
              <w:t>Patr</w:t>
            </w:r>
            <w:r>
              <w:rPr>
                <w:i/>
                <w:lang w:eastAsia="cs-CZ"/>
              </w:rPr>
              <w:t>ī</w:t>
            </w:r>
            <w:r w:rsidRPr="002B75AE">
              <w:rPr>
                <w:i/>
                <w:lang w:eastAsia="cs-CZ"/>
              </w:rPr>
              <w:t xml:space="preserve"> d</w:t>
            </w:r>
            <w:r>
              <w:rPr>
                <w:i/>
                <w:lang w:eastAsia="cs-CZ"/>
              </w:rPr>
              <w:t>ī</w:t>
            </w:r>
            <w:r w:rsidRPr="002B75AE">
              <w:rPr>
                <w:i/>
                <w:lang w:eastAsia="cs-CZ"/>
              </w:rPr>
              <w:t>c</w:t>
            </w:r>
            <w:r>
              <w:rPr>
                <w:i/>
                <w:lang w:eastAsia="cs-CZ"/>
              </w:rPr>
              <w:t>ē</w:t>
            </w:r>
            <w:r w:rsidRPr="002B75AE">
              <w:rPr>
                <w:i/>
                <w:lang w:eastAsia="cs-CZ"/>
              </w:rPr>
              <w:t>mus t</w:t>
            </w:r>
            <w:r>
              <w:rPr>
                <w:i/>
                <w:lang w:eastAsia="cs-CZ"/>
              </w:rPr>
              <w:t>ē</w:t>
            </w:r>
            <w:r w:rsidRPr="002B75AE">
              <w:rPr>
                <w:i/>
                <w:lang w:eastAsia="cs-CZ"/>
              </w:rPr>
              <w:t xml:space="preserve"> saepe s</w:t>
            </w:r>
            <w:r>
              <w:rPr>
                <w:i/>
                <w:lang w:eastAsia="cs-CZ"/>
              </w:rPr>
              <w:t>ē</w:t>
            </w:r>
            <w:r w:rsidRPr="002B75AE">
              <w:rPr>
                <w:i/>
                <w:lang w:eastAsia="cs-CZ"/>
              </w:rPr>
              <w:t>r</w:t>
            </w:r>
            <w:r>
              <w:rPr>
                <w:i/>
                <w:lang w:eastAsia="cs-CZ"/>
              </w:rPr>
              <w:t>ō</w:t>
            </w:r>
            <w:r w:rsidRPr="002B75AE">
              <w:rPr>
                <w:i/>
                <w:lang w:eastAsia="cs-CZ"/>
              </w:rPr>
              <w:t xml:space="preserve"> in sch</w:t>
            </w:r>
            <w:r>
              <w:rPr>
                <w:i/>
                <w:lang w:eastAsia="cs-CZ"/>
              </w:rPr>
              <w:t>ō</w:t>
            </w:r>
            <w:r w:rsidRPr="002B75AE">
              <w:rPr>
                <w:i/>
                <w:lang w:eastAsia="cs-CZ"/>
              </w:rPr>
              <w:t>lam ven</w:t>
            </w:r>
            <w:r>
              <w:rPr>
                <w:i/>
                <w:lang w:eastAsia="cs-CZ"/>
              </w:rPr>
              <w:t>ī</w:t>
            </w:r>
            <w:r w:rsidRPr="002B75AE">
              <w:rPr>
                <w:i/>
                <w:lang w:eastAsia="cs-CZ"/>
              </w:rPr>
              <w:t>re.</w:t>
            </w:r>
          </w:p>
        </w:tc>
      </w:tr>
      <w:tr w:rsidR="004C6CB8" w:rsidRPr="002B75AE" w:rsidTr="00EF522C">
        <w:trPr>
          <w:trHeight w:val="70"/>
        </w:trPr>
        <w:tc>
          <w:tcPr>
            <w:tcW w:w="2528" w:type="pct"/>
            <w:tcBorders>
              <w:top w:val="nil"/>
            </w:tcBorders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Řekneme chlapci, aby nechodil pozdě do školy.</w:t>
            </w:r>
          </w:p>
        </w:tc>
        <w:tc>
          <w:tcPr>
            <w:tcW w:w="2472" w:type="pct"/>
            <w:tcBorders>
              <w:top w:val="nil"/>
            </w:tcBorders>
            <w:tcMar>
              <w:top w:w="28" w:type="dxa"/>
              <w:bottom w:w="28" w:type="dxa"/>
            </w:tcMar>
          </w:tcPr>
          <w:p w:rsidR="004C6CB8" w:rsidRPr="002B75AE" w:rsidRDefault="004C6CB8" w:rsidP="00EF522C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Řekneme otci, že chodíš často pozdě do školy.</w:t>
            </w:r>
          </w:p>
        </w:tc>
      </w:tr>
    </w:tbl>
    <w:p w:rsidR="004C6CB8" w:rsidRDefault="004C6CB8" w:rsidP="00114A1F">
      <w:pPr>
        <w:spacing w:after="1440"/>
        <w:rPr>
          <w:lang w:eastAsia="cs-CZ"/>
        </w:rPr>
      </w:pPr>
    </w:p>
    <w:p w:rsidR="004C6CB8" w:rsidRPr="00FA3262" w:rsidRDefault="008D49F1" w:rsidP="00C80A3D">
      <w:pPr>
        <w:pStyle w:val="Nadpis2"/>
        <w:rPr>
          <w:lang w:eastAsia="cs-CZ"/>
        </w:rPr>
      </w:pPr>
      <w:r>
        <w:rPr>
          <w:lang w:eastAsia="cs-CZ"/>
        </w:rPr>
        <w:br w:type="page"/>
      </w:r>
      <w:r w:rsidR="004C6CB8" w:rsidRPr="00FA3262">
        <w:rPr>
          <w:lang w:eastAsia="cs-CZ"/>
        </w:rPr>
        <w:lastRenderedPageBreak/>
        <w:t>Cum historicum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>cum</w:t>
      </w:r>
      <w:r w:rsidRPr="00C80A3D">
        <w:rPr>
          <w:szCs w:val="24"/>
          <w:lang w:eastAsia="cs-CZ"/>
        </w:rPr>
        <w:t xml:space="preserve"> „když“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szCs w:val="24"/>
          <w:lang w:eastAsia="cs-CZ"/>
        </w:rPr>
        <w:t>minulé děje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záporka ve větě hlavní i vedlejší: </w:t>
      </w:r>
      <w:r w:rsidRPr="00C80A3D">
        <w:rPr>
          <w:b/>
          <w:i/>
          <w:szCs w:val="24"/>
          <w:lang w:eastAsia="cs-CZ"/>
        </w:rPr>
        <w:t>nōn</w:t>
      </w:r>
      <w:r w:rsidRPr="00C80A3D">
        <w:rPr>
          <w:szCs w:val="24"/>
          <w:lang w:eastAsia="cs-CZ"/>
        </w:rPr>
        <w:t>.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indikativ</w:t>
      </w:r>
      <w:r w:rsidRPr="00C80A3D">
        <w:rPr>
          <w:szCs w:val="24"/>
          <w:lang w:eastAsia="cs-CZ"/>
        </w:rPr>
        <w:t xml:space="preserve"> minulého času nebo prézentu historického ve větě </w:t>
      </w:r>
      <w:r w:rsidRPr="00C80A3D">
        <w:rPr>
          <w:b/>
          <w:szCs w:val="24"/>
          <w:lang w:eastAsia="cs-CZ"/>
        </w:rPr>
        <w:t>hlavní</w:t>
      </w:r>
    </w:p>
    <w:p w:rsidR="00C80A3D" w:rsidRPr="00C80A3D" w:rsidRDefault="00C80A3D" w:rsidP="00C80A3D">
      <w:pPr>
        <w:numPr>
          <w:ilvl w:val="0"/>
          <w:numId w:val="12"/>
        </w:numPr>
        <w:spacing w:after="60"/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konjunktivy</w:t>
      </w:r>
      <w:r w:rsidRPr="00C80A3D">
        <w:rPr>
          <w:szCs w:val="24"/>
          <w:lang w:eastAsia="cs-CZ"/>
        </w:rPr>
        <w:t xml:space="preserve"> ve větě </w:t>
      </w:r>
      <w:r w:rsidRPr="00C80A3D">
        <w:rPr>
          <w:b/>
          <w:szCs w:val="24"/>
          <w:lang w:eastAsia="cs-CZ"/>
        </w:rPr>
        <w:t>vedlejší</w:t>
      </w:r>
      <w:r w:rsidRPr="00C80A3D">
        <w:rPr>
          <w:szCs w:val="24"/>
          <w:lang w:eastAsia="cs-CZ"/>
        </w:rPr>
        <w:t xml:space="preserve"> (překlad: oznamovací způsob minulého času):</w:t>
      </w:r>
    </w:p>
    <w:p w:rsidR="00C80A3D" w:rsidRPr="00C80A3D" w:rsidRDefault="00C80A3D" w:rsidP="00C80A3D">
      <w:pPr>
        <w:numPr>
          <w:ilvl w:val="0"/>
          <w:numId w:val="13"/>
        </w:num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konjunktiv </w:t>
      </w:r>
      <w:r w:rsidRPr="00C80A3D">
        <w:rPr>
          <w:b/>
          <w:szCs w:val="24"/>
          <w:lang w:eastAsia="cs-CZ"/>
        </w:rPr>
        <w:t>imperfekta</w:t>
      </w:r>
      <w:r w:rsidRPr="00C80A3D">
        <w:rPr>
          <w:szCs w:val="24"/>
          <w:lang w:eastAsia="cs-CZ"/>
        </w:rPr>
        <w:t xml:space="preserve"> (</w:t>
      </w:r>
      <w:r w:rsidRPr="00C80A3D">
        <w:rPr>
          <w:b/>
          <w:szCs w:val="24"/>
          <w:lang w:eastAsia="cs-CZ"/>
        </w:rPr>
        <w:t>současnost</w:t>
      </w:r>
      <w:r w:rsidRPr="00C80A3D">
        <w:rPr>
          <w:szCs w:val="24"/>
          <w:lang w:eastAsia="cs-CZ"/>
        </w:rPr>
        <w:t xml:space="preserve"> s dějem věty hlavní)</w:t>
      </w:r>
    </w:p>
    <w:p w:rsidR="00C80A3D" w:rsidRPr="00C80A3D" w:rsidRDefault="00C80A3D" w:rsidP="00C80A3D">
      <w:pPr>
        <w:numPr>
          <w:ilvl w:val="0"/>
          <w:numId w:val="13"/>
        </w:num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konjunktiv </w:t>
      </w:r>
      <w:r w:rsidRPr="00C80A3D">
        <w:rPr>
          <w:b/>
          <w:szCs w:val="24"/>
          <w:lang w:eastAsia="cs-CZ"/>
        </w:rPr>
        <w:t>plusquamperfekta</w:t>
      </w:r>
      <w:r w:rsidRPr="00C80A3D">
        <w:rPr>
          <w:szCs w:val="24"/>
          <w:lang w:eastAsia="cs-CZ"/>
        </w:rPr>
        <w:t xml:space="preserve"> (</w:t>
      </w:r>
      <w:r w:rsidRPr="00C80A3D">
        <w:rPr>
          <w:b/>
          <w:szCs w:val="24"/>
          <w:lang w:eastAsia="cs-CZ"/>
        </w:rPr>
        <w:t>předčasnost</w:t>
      </w:r>
      <w:r w:rsidRPr="00C80A3D">
        <w:rPr>
          <w:szCs w:val="24"/>
          <w:lang w:eastAsia="cs-CZ"/>
        </w:rPr>
        <w:t xml:space="preserve"> před dějem věty hlavní)</w:t>
      </w:r>
    </w:p>
    <w:p w:rsidR="00C80A3D" w:rsidRPr="00C80A3D" w:rsidRDefault="00C80A3D" w:rsidP="00C80A3D">
      <w:pPr>
        <w:spacing w:before="120"/>
        <w:rPr>
          <w:szCs w:val="24"/>
          <w:lang w:eastAsia="cs-CZ"/>
        </w:rPr>
      </w:pPr>
    </w:p>
    <w:p w:rsidR="00C80A3D" w:rsidRPr="00C80A3D" w:rsidRDefault="00C80A3D" w:rsidP="00C80A3D">
      <w:pPr>
        <w:spacing w:before="120"/>
        <w:rPr>
          <w:i/>
          <w:szCs w:val="24"/>
          <w:lang w:eastAsia="cs-CZ"/>
        </w:rPr>
      </w:pPr>
      <w:r w:rsidRPr="00C80A3D">
        <w:rPr>
          <w:i/>
          <w:szCs w:val="24"/>
          <w:lang w:eastAsia="cs-CZ"/>
        </w:rPr>
        <w:t xml:space="preserve">Cum Hannibal ad Rōmam </w:t>
      </w:r>
      <w:r w:rsidRPr="00C80A3D">
        <w:rPr>
          <w:b/>
          <w:i/>
          <w:szCs w:val="24"/>
          <w:lang w:eastAsia="cs-CZ"/>
        </w:rPr>
        <w:t>appropinquāret</w:t>
      </w:r>
      <w:r w:rsidRPr="00C80A3D">
        <w:rPr>
          <w:i/>
          <w:szCs w:val="24"/>
          <w:lang w:eastAsia="cs-CZ"/>
        </w:rPr>
        <w:t>, Rōmānī urbem mūniēbant.</w:t>
      </w:r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szCs w:val="24"/>
          <w:lang w:eastAsia="cs-CZ"/>
        </w:rPr>
        <w:t>Když se Hanibal přibližoval k Římu, Římané opevňovali město.</w:t>
      </w:r>
    </w:p>
    <w:p w:rsidR="00C80A3D" w:rsidRPr="00C80A3D" w:rsidRDefault="00C80A3D" w:rsidP="00C80A3D">
      <w:pPr>
        <w:spacing w:before="120"/>
        <w:rPr>
          <w:i/>
          <w:szCs w:val="24"/>
          <w:lang w:eastAsia="cs-CZ"/>
        </w:rPr>
      </w:pPr>
      <w:r w:rsidRPr="00C80A3D">
        <w:rPr>
          <w:i/>
          <w:szCs w:val="24"/>
          <w:lang w:eastAsia="cs-CZ"/>
        </w:rPr>
        <w:t xml:space="preserve">Cum Hannibal in Italiam </w:t>
      </w:r>
      <w:r w:rsidRPr="00C80A3D">
        <w:rPr>
          <w:b/>
          <w:i/>
          <w:szCs w:val="24"/>
          <w:lang w:eastAsia="cs-CZ"/>
        </w:rPr>
        <w:t>vēnisset</w:t>
      </w:r>
      <w:r w:rsidRPr="00C80A3D">
        <w:rPr>
          <w:i/>
          <w:szCs w:val="24"/>
          <w:lang w:eastAsia="cs-CZ"/>
        </w:rPr>
        <w:t>, Rōmānōs vīcit.</w:t>
      </w:r>
    </w:p>
    <w:p w:rsidR="00C80A3D" w:rsidRPr="00C80A3D" w:rsidRDefault="00C80A3D" w:rsidP="00C80A3D">
      <w:pPr>
        <w:spacing w:after="240"/>
        <w:rPr>
          <w:szCs w:val="24"/>
          <w:lang w:eastAsia="cs-CZ"/>
        </w:rPr>
      </w:pPr>
      <w:r w:rsidRPr="00C80A3D">
        <w:rPr>
          <w:szCs w:val="24"/>
          <w:lang w:eastAsia="cs-CZ"/>
        </w:rPr>
        <w:t>Když Hanibal přišel do Itálie, porazil Římany.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4820"/>
        <w:gridCol w:w="3119"/>
      </w:tblGrid>
      <w:tr w:rsidR="007B2A74" w:rsidRPr="00C80A3D" w:rsidTr="00C80A3D">
        <w:tc>
          <w:tcPr>
            <w:tcW w:w="1255" w:type="dxa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b/>
                <w:lang w:eastAsia="cs-CZ"/>
              </w:rPr>
            </w:pPr>
          </w:p>
        </w:tc>
        <w:tc>
          <w:tcPr>
            <w:tcW w:w="4820" w:type="dxa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b/>
                <w:lang w:eastAsia="cs-CZ"/>
              </w:rPr>
            </w:pPr>
            <w:r w:rsidRPr="00C80A3D">
              <w:rPr>
                <w:rFonts w:cs="Calibri"/>
                <w:b/>
                <w:lang w:eastAsia="cs-CZ"/>
              </w:rPr>
              <w:t>věta vedlejší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b/>
                <w:lang w:eastAsia="cs-CZ"/>
              </w:rPr>
            </w:pPr>
            <w:r w:rsidRPr="00C80A3D">
              <w:rPr>
                <w:rFonts w:cs="Calibri"/>
                <w:b/>
                <w:lang w:eastAsia="cs-CZ"/>
              </w:rPr>
              <w:t>věta hlavní</w:t>
            </w:r>
          </w:p>
        </w:tc>
      </w:tr>
      <w:tr w:rsidR="007B2A74" w:rsidRPr="00C80A3D" w:rsidTr="00C80A3D">
        <w:tc>
          <w:tcPr>
            <w:tcW w:w="125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  <w:r w:rsidRPr="00C80A3D">
              <w:rPr>
                <w:rFonts w:cs="Calibri"/>
                <w:lang w:eastAsia="cs-CZ"/>
              </w:rPr>
              <w:t>současnost</w:t>
            </w:r>
          </w:p>
        </w:tc>
        <w:tc>
          <w:tcPr>
            <w:tcW w:w="482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  <w:r w:rsidRPr="00C80A3D">
              <w:rPr>
                <w:rFonts w:cs="Calibri"/>
                <w:i/>
                <w:lang w:eastAsia="cs-CZ"/>
              </w:rPr>
              <w:t>cum</w:t>
            </w:r>
            <w:r w:rsidRPr="00C80A3D">
              <w:rPr>
                <w:rFonts w:cs="Calibri"/>
                <w:lang w:eastAsia="cs-CZ"/>
              </w:rPr>
              <w:t xml:space="preserve"> + </w:t>
            </w:r>
            <w:r w:rsidRPr="00C80A3D">
              <w:rPr>
                <w:rFonts w:cs="Calibri"/>
                <w:b/>
                <w:lang w:eastAsia="cs-CZ"/>
              </w:rPr>
              <w:t>konjunktiv imperfekta</w:t>
            </w:r>
          </w:p>
        </w:tc>
        <w:tc>
          <w:tcPr>
            <w:tcW w:w="311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i/>
                <w:lang w:eastAsia="cs-CZ"/>
              </w:rPr>
            </w:pPr>
            <w:r w:rsidRPr="00C80A3D">
              <w:rPr>
                <w:rFonts w:cs="Calibri"/>
                <w:b/>
                <w:lang w:eastAsia="cs-CZ"/>
              </w:rPr>
              <w:t xml:space="preserve">indikativ </w:t>
            </w:r>
            <w:r w:rsidRPr="00C80A3D">
              <w:rPr>
                <w:rFonts w:cs="Calibri"/>
                <w:lang w:eastAsia="cs-CZ"/>
              </w:rPr>
              <w:t>minulého času nebo</w:t>
            </w:r>
          </w:p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  <w:r w:rsidRPr="00C80A3D">
              <w:rPr>
                <w:rFonts w:cs="Calibri"/>
                <w:lang w:eastAsia="cs-CZ"/>
              </w:rPr>
              <w:t>prézentu historického</w:t>
            </w:r>
          </w:p>
        </w:tc>
      </w:tr>
      <w:tr w:rsidR="007B2A74" w:rsidRPr="00C80A3D" w:rsidTr="00C80A3D">
        <w:tc>
          <w:tcPr>
            <w:tcW w:w="1255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</w:p>
        </w:tc>
        <w:tc>
          <w:tcPr>
            <w:tcW w:w="4820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  <w:r w:rsidRPr="00C80A3D">
              <w:rPr>
                <w:rFonts w:cs="Calibri"/>
                <w:lang w:eastAsia="cs-CZ"/>
              </w:rPr>
              <w:t xml:space="preserve">když + </w:t>
            </w:r>
            <w:r w:rsidRPr="00C80A3D">
              <w:rPr>
                <w:rFonts w:cs="Calibri"/>
                <w:b/>
                <w:lang w:eastAsia="cs-CZ"/>
              </w:rPr>
              <w:t>indikativ</w:t>
            </w:r>
            <w:r w:rsidRPr="00C80A3D">
              <w:rPr>
                <w:rFonts w:cs="Calibri"/>
                <w:lang w:eastAsia="cs-CZ"/>
              </w:rPr>
              <w:t xml:space="preserve"> min. času (nedokonavých sloves)</w:t>
            </w:r>
          </w:p>
        </w:tc>
        <w:tc>
          <w:tcPr>
            <w:tcW w:w="311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  <w:r w:rsidRPr="00C80A3D">
              <w:rPr>
                <w:rFonts w:cs="Calibri"/>
                <w:b/>
                <w:lang w:eastAsia="cs-CZ"/>
              </w:rPr>
              <w:t xml:space="preserve">indikativ </w:t>
            </w:r>
            <w:r w:rsidRPr="00C80A3D">
              <w:rPr>
                <w:rFonts w:cs="Calibri"/>
                <w:lang w:eastAsia="cs-CZ"/>
              </w:rPr>
              <w:t xml:space="preserve">min. času / préz. hist. </w:t>
            </w:r>
          </w:p>
        </w:tc>
      </w:tr>
      <w:tr w:rsidR="007B2A74" w:rsidRPr="00C80A3D" w:rsidTr="00C80A3D">
        <w:tc>
          <w:tcPr>
            <w:tcW w:w="1255" w:type="dxa"/>
            <w:tcBorders>
              <w:bottom w:val="nil"/>
            </w:tcBorders>
            <w:tcMar>
              <w:top w:w="57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  <w:r w:rsidRPr="00C80A3D">
              <w:rPr>
                <w:rFonts w:cs="Calibri"/>
                <w:lang w:eastAsia="cs-CZ"/>
              </w:rPr>
              <w:t>předčasnost</w:t>
            </w:r>
          </w:p>
        </w:tc>
        <w:tc>
          <w:tcPr>
            <w:tcW w:w="4820" w:type="dxa"/>
            <w:tcBorders>
              <w:bottom w:val="nil"/>
            </w:tcBorders>
            <w:tcMar>
              <w:top w:w="57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  <w:r w:rsidRPr="00C80A3D">
              <w:rPr>
                <w:rFonts w:cs="Calibri"/>
                <w:i/>
                <w:lang w:eastAsia="cs-CZ"/>
              </w:rPr>
              <w:t>cum</w:t>
            </w:r>
            <w:r w:rsidRPr="00C80A3D">
              <w:rPr>
                <w:rFonts w:cs="Calibri"/>
                <w:lang w:eastAsia="cs-CZ"/>
              </w:rPr>
              <w:t xml:space="preserve"> + </w:t>
            </w:r>
            <w:r w:rsidRPr="00C80A3D">
              <w:rPr>
                <w:rFonts w:cs="Calibri"/>
                <w:b/>
                <w:lang w:eastAsia="cs-CZ"/>
              </w:rPr>
              <w:t>konjunktiv plusquamperfekta</w:t>
            </w:r>
          </w:p>
        </w:tc>
        <w:tc>
          <w:tcPr>
            <w:tcW w:w="3119" w:type="dxa"/>
            <w:tcBorders>
              <w:bottom w:val="nil"/>
            </w:tcBorders>
            <w:tcMar>
              <w:top w:w="57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  <w:r w:rsidRPr="00C80A3D">
              <w:rPr>
                <w:rFonts w:cs="Calibri"/>
                <w:b/>
                <w:lang w:eastAsia="cs-CZ"/>
              </w:rPr>
              <w:t xml:space="preserve">indikativ </w:t>
            </w:r>
            <w:r w:rsidRPr="00C80A3D">
              <w:rPr>
                <w:rFonts w:cs="Calibri"/>
                <w:lang w:eastAsia="cs-CZ"/>
              </w:rPr>
              <w:t>min. času / préz. hist.</w:t>
            </w:r>
          </w:p>
        </w:tc>
      </w:tr>
      <w:tr w:rsidR="007B2A74" w:rsidRPr="00C80A3D" w:rsidTr="00C80A3D">
        <w:tc>
          <w:tcPr>
            <w:tcW w:w="1255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</w:p>
        </w:tc>
        <w:tc>
          <w:tcPr>
            <w:tcW w:w="4820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  <w:r w:rsidRPr="00C80A3D">
              <w:rPr>
                <w:rFonts w:cs="Calibri"/>
                <w:lang w:eastAsia="cs-CZ"/>
              </w:rPr>
              <w:t xml:space="preserve">když + </w:t>
            </w:r>
            <w:r w:rsidRPr="00C80A3D">
              <w:rPr>
                <w:rFonts w:cs="Calibri"/>
                <w:b/>
                <w:lang w:eastAsia="cs-CZ"/>
              </w:rPr>
              <w:t>indikativ</w:t>
            </w:r>
            <w:r w:rsidRPr="00C80A3D">
              <w:rPr>
                <w:rFonts w:cs="Calibri"/>
                <w:lang w:eastAsia="cs-CZ"/>
              </w:rPr>
              <w:t xml:space="preserve"> min. času (dokonavých sloves)</w:t>
            </w:r>
          </w:p>
        </w:tc>
        <w:tc>
          <w:tcPr>
            <w:tcW w:w="311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lang w:eastAsia="cs-CZ"/>
              </w:rPr>
            </w:pPr>
            <w:r w:rsidRPr="00C80A3D">
              <w:rPr>
                <w:rFonts w:cs="Calibri"/>
                <w:b/>
                <w:lang w:eastAsia="cs-CZ"/>
              </w:rPr>
              <w:t xml:space="preserve">indikativ </w:t>
            </w:r>
            <w:r w:rsidRPr="00C80A3D">
              <w:rPr>
                <w:rFonts w:cs="Calibri"/>
                <w:lang w:eastAsia="cs-CZ"/>
              </w:rPr>
              <w:t>min. času / préz. hist.</w:t>
            </w:r>
          </w:p>
        </w:tc>
      </w:tr>
    </w:tbl>
    <w:p w:rsidR="00C80A3D" w:rsidRPr="00C80A3D" w:rsidRDefault="00C80A3D" w:rsidP="00C80A3D">
      <w:pPr>
        <w:rPr>
          <w:szCs w:val="24"/>
          <w:lang w:eastAsia="cs-CZ"/>
        </w:rPr>
      </w:pPr>
    </w:p>
    <w:p w:rsidR="00C80A3D" w:rsidRPr="00C80A3D" w:rsidRDefault="00C80A3D" w:rsidP="00C80A3D">
      <w:pPr>
        <w:rPr>
          <w:lang w:eastAsia="cs-CZ"/>
        </w:rPr>
      </w:pPr>
      <w:r w:rsidRPr="00C80A3D">
        <w:rPr>
          <w:lang w:eastAsia="cs-CZ"/>
        </w:rPr>
        <w:br w:type="page"/>
      </w:r>
    </w:p>
    <w:p w:rsidR="00C80A3D" w:rsidRPr="00C80A3D" w:rsidRDefault="00C80A3D" w:rsidP="00C80A3D">
      <w:pPr>
        <w:keepNext/>
        <w:spacing w:before="360" w:after="60"/>
        <w:outlineLvl w:val="3"/>
        <w:rPr>
          <w:rFonts w:ascii="Palatino" w:hAnsi="Palatino"/>
          <w:b/>
          <w:bCs/>
          <w:smallCaps/>
          <w:sz w:val="26"/>
          <w:szCs w:val="28"/>
          <w:lang w:eastAsia="cs-CZ"/>
        </w:rPr>
      </w:pPr>
      <w:bookmarkStart w:id="1" w:name="_Toc354668503"/>
      <w:r w:rsidRPr="00C80A3D">
        <w:rPr>
          <w:rFonts w:ascii="Palatino" w:hAnsi="Palatino"/>
          <w:b/>
          <w:bCs/>
          <w:smallCaps/>
          <w:sz w:val="26"/>
          <w:szCs w:val="28"/>
          <w:lang w:eastAsia="cs-CZ"/>
        </w:rPr>
        <w:lastRenderedPageBreak/>
        <w:t>Podmínkové vě</w:t>
      </w:r>
      <w:r w:rsidRPr="00C80A3D">
        <w:rPr>
          <w:rFonts w:ascii="Palatino" w:hAnsi="Palatino" w:cs="Palatino"/>
          <w:b/>
          <w:bCs/>
          <w:smallCaps/>
          <w:sz w:val="26"/>
          <w:szCs w:val="28"/>
          <w:lang w:eastAsia="cs-CZ"/>
        </w:rPr>
        <w:t>ty</w:t>
      </w:r>
      <w:bookmarkEnd w:id="1"/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tři základní typy</w:t>
      </w:r>
      <w:r w:rsidRPr="00C80A3D">
        <w:rPr>
          <w:szCs w:val="24"/>
          <w:lang w:eastAsia="cs-CZ"/>
        </w:rPr>
        <w:t xml:space="preserve"> (reálné, nereálné, potenciální), odlišné slovesné formy. 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spojky: </w:t>
      </w:r>
      <w:r w:rsidRPr="00C80A3D">
        <w:rPr>
          <w:b/>
          <w:i/>
          <w:szCs w:val="24"/>
          <w:lang w:eastAsia="cs-CZ"/>
        </w:rPr>
        <w:t>sī</w:t>
      </w:r>
      <w:r w:rsidRPr="00C80A3D">
        <w:rPr>
          <w:i/>
          <w:szCs w:val="24"/>
          <w:lang w:eastAsia="cs-CZ"/>
        </w:rPr>
        <w:t>;</w:t>
      </w:r>
      <w:r w:rsidRPr="00C80A3D">
        <w:rPr>
          <w:szCs w:val="24"/>
          <w:lang w:eastAsia="cs-CZ"/>
        </w:rPr>
        <w:t xml:space="preserve"> </w:t>
      </w:r>
      <w:r w:rsidRPr="00C80A3D">
        <w:rPr>
          <w:b/>
          <w:i/>
          <w:szCs w:val="24"/>
          <w:lang w:eastAsia="cs-CZ"/>
        </w:rPr>
        <w:t>nisi</w:t>
      </w:r>
      <w:r w:rsidRPr="00C80A3D">
        <w:rPr>
          <w:szCs w:val="24"/>
          <w:lang w:eastAsia="cs-CZ"/>
        </w:rPr>
        <w:t>.</w:t>
      </w:r>
    </w:p>
    <w:p w:rsidR="00C80A3D" w:rsidRPr="00C80A3D" w:rsidRDefault="00C80A3D" w:rsidP="00C80A3D">
      <w:pPr>
        <w:pStyle w:val="Nadpis3"/>
      </w:pPr>
      <w:r w:rsidRPr="00C80A3D">
        <w:t>Věty reálné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>sī</w:t>
      </w:r>
      <w:r w:rsidRPr="00C80A3D">
        <w:rPr>
          <w:szCs w:val="24"/>
          <w:lang w:eastAsia="cs-CZ"/>
        </w:rPr>
        <w:t xml:space="preserve"> „</w:t>
      </w:r>
      <w:r w:rsidRPr="00C80A3D">
        <w:rPr>
          <w:b/>
          <w:szCs w:val="24"/>
          <w:lang w:eastAsia="cs-CZ"/>
        </w:rPr>
        <w:t>jestliže, -li</w:t>
      </w:r>
      <w:r w:rsidRPr="00C80A3D">
        <w:rPr>
          <w:szCs w:val="24"/>
          <w:lang w:eastAsia="cs-CZ"/>
        </w:rPr>
        <w:t xml:space="preserve">“; </w:t>
      </w:r>
      <w:r w:rsidRPr="00C80A3D">
        <w:rPr>
          <w:b/>
          <w:i/>
          <w:szCs w:val="24"/>
          <w:lang w:eastAsia="cs-CZ"/>
        </w:rPr>
        <w:t>nisi</w:t>
      </w:r>
      <w:r w:rsidRPr="00C80A3D">
        <w:rPr>
          <w:szCs w:val="24"/>
          <w:lang w:eastAsia="cs-CZ"/>
        </w:rPr>
        <w:t xml:space="preserve"> „</w:t>
      </w:r>
      <w:r w:rsidRPr="00C80A3D">
        <w:rPr>
          <w:b/>
          <w:szCs w:val="24"/>
          <w:lang w:eastAsia="cs-CZ"/>
        </w:rPr>
        <w:t>jestliže ne</w:t>
      </w:r>
      <w:r w:rsidRPr="00C80A3D">
        <w:rPr>
          <w:szCs w:val="24"/>
          <w:lang w:eastAsia="cs-CZ"/>
        </w:rPr>
        <w:t>“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záporka </w:t>
      </w:r>
      <w:r w:rsidRPr="00C80A3D">
        <w:rPr>
          <w:i/>
          <w:szCs w:val="24"/>
          <w:lang w:eastAsia="cs-CZ"/>
        </w:rPr>
        <w:t>nōn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szCs w:val="24"/>
          <w:lang w:eastAsia="cs-CZ"/>
        </w:rPr>
        <w:t>děje podané jako reálné (uskutečňované) v přítomnosti, minulosti nebo budoucnosti</w:t>
      </w:r>
    </w:p>
    <w:p w:rsidR="00C80A3D" w:rsidRPr="00C80A3D" w:rsidRDefault="00C80A3D" w:rsidP="00C80A3D">
      <w:pPr>
        <w:numPr>
          <w:ilvl w:val="0"/>
          <w:numId w:val="12"/>
        </w:numPr>
        <w:spacing w:after="60"/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indikativy všech časů</w:t>
      </w:r>
      <w:r w:rsidRPr="00C80A3D">
        <w:rPr>
          <w:szCs w:val="24"/>
          <w:lang w:eastAsia="cs-CZ"/>
        </w:rPr>
        <w:t>, event. kombinace s imperativem</w:t>
      </w:r>
    </w:p>
    <w:p w:rsidR="00C80A3D" w:rsidRPr="00C80A3D" w:rsidRDefault="00C80A3D" w:rsidP="00C80A3D">
      <w:pPr>
        <w:tabs>
          <w:tab w:val="left" w:pos="4253"/>
        </w:tabs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Sī bene labōrābant, laudābantur.</w:t>
      </w:r>
      <w:r w:rsidRPr="00C80A3D">
        <w:rPr>
          <w:szCs w:val="24"/>
          <w:lang w:eastAsia="cs-CZ"/>
        </w:rPr>
        <w:tab/>
        <w:t>Jestliže / když dobře pracovali, byli chváleni.</w:t>
      </w:r>
    </w:p>
    <w:p w:rsidR="00C80A3D" w:rsidRPr="00C80A3D" w:rsidRDefault="00C80A3D" w:rsidP="00C80A3D">
      <w:pPr>
        <w:tabs>
          <w:tab w:val="left" w:pos="4253"/>
        </w:tabs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Sī bene labōrant, laudantur.</w:t>
      </w:r>
      <w:r w:rsidRPr="00C80A3D">
        <w:rPr>
          <w:szCs w:val="24"/>
          <w:lang w:eastAsia="cs-CZ"/>
        </w:rPr>
        <w:tab/>
        <w:t>Jestliže / když dobře pracují, jsou chváleni.</w:t>
      </w:r>
    </w:p>
    <w:p w:rsidR="00C80A3D" w:rsidRPr="00C80A3D" w:rsidRDefault="00C80A3D" w:rsidP="00C80A3D">
      <w:pPr>
        <w:tabs>
          <w:tab w:val="left" w:pos="4253"/>
        </w:tabs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Sī bene labōrābunt, laudābuntur.</w:t>
      </w:r>
      <w:r w:rsidRPr="00C80A3D">
        <w:rPr>
          <w:szCs w:val="24"/>
          <w:lang w:eastAsia="cs-CZ"/>
        </w:rPr>
        <w:t xml:space="preserve"> </w:t>
      </w:r>
      <w:r w:rsidRPr="00C80A3D">
        <w:rPr>
          <w:szCs w:val="24"/>
          <w:lang w:eastAsia="cs-CZ"/>
        </w:rPr>
        <w:tab/>
        <w:t>Jestliže / když budou dobře pracovat, budou chváleni.</w:t>
      </w:r>
    </w:p>
    <w:p w:rsidR="00C80A3D" w:rsidRPr="00C80A3D" w:rsidRDefault="00C80A3D" w:rsidP="00C80A3D">
      <w:pPr>
        <w:rPr>
          <w:szCs w:val="24"/>
          <w:lang w:eastAsia="cs-CZ"/>
        </w:rPr>
      </w:pPr>
    </w:p>
    <w:p w:rsidR="00C80A3D" w:rsidRPr="00C80A3D" w:rsidRDefault="00C80A3D" w:rsidP="00C80A3D">
      <w:pPr>
        <w:pStyle w:val="Nadpis3"/>
      </w:pPr>
      <w:r w:rsidRPr="00C80A3D">
        <w:t>Věty nereálné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>sī</w:t>
      </w:r>
      <w:r w:rsidRPr="00C80A3D">
        <w:rPr>
          <w:szCs w:val="24"/>
          <w:lang w:eastAsia="cs-CZ"/>
        </w:rPr>
        <w:t xml:space="preserve"> „</w:t>
      </w:r>
      <w:r w:rsidRPr="00C80A3D">
        <w:rPr>
          <w:b/>
          <w:szCs w:val="24"/>
          <w:lang w:eastAsia="cs-CZ"/>
        </w:rPr>
        <w:t>kdyby</w:t>
      </w:r>
      <w:r w:rsidRPr="00C80A3D">
        <w:rPr>
          <w:szCs w:val="24"/>
          <w:lang w:eastAsia="cs-CZ"/>
        </w:rPr>
        <w:t xml:space="preserve">“; </w:t>
      </w:r>
      <w:r w:rsidRPr="00C80A3D">
        <w:rPr>
          <w:b/>
          <w:i/>
          <w:szCs w:val="24"/>
          <w:lang w:eastAsia="cs-CZ"/>
        </w:rPr>
        <w:t>nisi</w:t>
      </w:r>
      <w:r w:rsidRPr="00C80A3D">
        <w:rPr>
          <w:szCs w:val="24"/>
          <w:lang w:eastAsia="cs-CZ"/>
        </w:rPr>
        <w:t xml:space="preserve"> „</w:t>
      </w:r>
      <w:r w:rsidRPr="00C80A3D">
        <w:rPr>
          <w:b/>
          <w:szCs w:val="24"/>
          <w:lang w:eastAsia="cs-CZ"/>
        </w:rPr>
        <w:t>kdyby ne</w:t>
      </w:r>
      <w:r w:rsidRPr="00C80A3D">
        <w:rPr>
          <w:szCs w:val="24"/>
          <w:lang w:eastAsia="cs-CZ"/>
        </w:rPr>
        <w:t xml:space="preserve">“. 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záporka </w:t>
      </w:r>
      <w:r w:rsidRPr="00C80A3D">
        <w:rPr>
          <w:i/>
          <w:szCs w:val="24"/>
          <w:lang w:eastAsia="cs-CZ"/>
        </w:rPr>
        <w:t>nōn</w:t>
      </w:r>
      <w:r w:rsidRPr="00C80A3D">
        <w:rPr>
          <w:szCs w:val="24"/>
          <w:lang w:eastAsia="cs-CZ"/>
        </w:rPr>
        <w:t>.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szCs w:val="24"/>
          <w:lang w:eastAsia="cs-CZ"/>
        </w:rPr>
        <w:t>děje podané jako nereálné (neuskutečňované) v přítomnosti nebo minulosti</w:t>
      </w:r>
    </w:p>
    <w:p w:rsidR="00C80A3D" w:rsidRPr="00C80A3D" w:rsidRDefault="00C80A3D" w:rsidP="00C80A3D">
      <w:pPr>
        <w:numPr>
          <w:ilvl w:val="0"/>
          <w:numId w:val="12"/>
        </w:numPr>
        <w:spacing w:after="60"/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konjunktivy</w:t>
      </w:r>
      <w:r w:rsidRPr="00C80A3D">
        <w:rPr>
          <w:szCs w:val="24"/>
          <w:lang w:eastAsia="cs-CZ"/>
        </w:rPr>
        <w:t xml:space="preserve"> </w:t>
      </w:r>
      <w:r w:rsidRPr="00C80A3D">
        <w:rPr>
          <w:b/>
          <w:szCs w:val="24"/>
          <w:lang w:eastAsia="cs-CZ"/>
        </w:rPr>
        <w:t>imperfekta</w:t>
      </w:r>
      <w:r w:rsidRPr="00C80A3D">
        <w:rPr>
          <w:szCs w:val="24"/>
          <w:lang w:eastAsia="cs-CZ"/>
        </w:rPr>
        <w:t xml:space="preserve"> nebo </w:t>
      </w:r>
      <w:r w:rsidRPr="00C80A3D">
        <w:rPr>
          <w:b/>
          <w:szCs w:val="24"/>
          <w:lang w:eastAsia="cs-CZ"/>
        </w:rPr>
        <w:t>plusquamperfekta</w:t>
      </w:r>
      <w:r w:rsidRPr="00C80A3D">
        <w:rPr>
          <w:szCs w:val="24"/>
          <w:lang w:eastAsia="cs-CZ"/>
        </w:rPr>
        <w:t xml:space="preserve"> ve větě </w:t>
      </w:r>
      <w:r w:rsidRPr="00C80A3D">
        <w:rPr>
          <w:b/>
          <w:szCs w:val="24"/>
          <w:lang w:eastAsia="cs-CZ"/>
        </w:rPr>
        <w:t>hlavní</w:t>
      </w:r>
      <w:r w:rsidRPr="00C80A3D">
        <w:rPr>
          <w:szCs w:val="24"/>
          <w:lang w:eastAsia="cs-CZ"/>
        </w:rPr>
        <w:t xml:space="preserve"> i </w:t>
      </w:r>
      <w:r w:rsidRPr="00C80A3D">
        <w:rPr>
          <w:b/>
          <w:szCs w:val="24"/>
          <w:lang w:eastAsia="cs-CZ"/>
        </w:rPr>
        <w:t>vedlejší</w:t>
      </w:r>
    </w:p>
    <w:p w:rsidR="00C80A3D" w:rsidRPr="00C80A3D" w:rsidRDefault="00C80A3D" w:rsidP="00C80A3D">
      <w:pPr>
        <w:numPr>
          <w:ilvl w:val="0"/>
          <w:numId w:val="13"/>
        </w:numPr>
        <w:contextualSpacing/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konjunktiv imperfekta</w:t>
      </w:r>
      <w:r w:rsidRPr="00C80A3D">
        <w:rPr>
          <w:szCs w:val="24"/>
          <w:lang w:eastAsia="cs-CZ"/>
        </w:rPr>
        <w:t>: nerealita v přítomnosti, překlad: kondicionál přítomný</w:t>
      </w:r>
    </w:p>
    <w:p w:rsidR="00C80A3D" w:rsidRPr="00C80A3D" w:rsidRDefault="00C80A3D" w:rsidP="00C80A3D">
      <w:pPr>
        <w:numPr>
          <w:ilvl w:val="0"/>
          <w:numId w:val="13"/>
        </w:numPr>
        <w:spacing w:after="120"/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konjunktiv</w:t>
      </w:r>
      <w:r w:rsidRPr="00C80A3D">
        <w:rPr>
          <w:szCs w:val="24"/>
          <w:lang w:eastAsia="cs-CZ"/>
        </w:rPr>
        <w:t xml:space="preserve"> </w:t>
      </w:r>
      <w:r w:rsidRPr="00C80A3D">
        <w:rPr>
          <w:b/>
          <w:szCs w:val="24"/>
          <w:lang w:eastAsia="cs-CZ"/>
        </w:rPr>
        <w:t>plusquamperfekta</w:t>
      </w:r>
      <w:r w:rsidRPr="00C80A3D">
        <w:rPr>
          <w:szCs w:val="24"/>
          <w:lang w:eastAsia="cs-CZ"/>
        </w:rPr>
        <w:t>: nerealita v minulosti, překlad: kondicionál minulý</w:t>
      </w:r>
    </w:p>
    <w:p w:rsidR="00C80A3D" w:rsidRPr="00C80A3D" w:rsidRDefault="00C80A3D" w:rsidP="00C80A3D">
      <w:pPr>
        <w:tabs>
          <w:tab w:val="left" w:pos="4253"/>
        </w:tabs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Sī bene labōrārent, laudārentur.</w:t>
      </w:r>
      <w:r w:rsidRPr="00C80A3D">
        <w:rPr>
          <w:szCs w:val="24"/>
          <w:lang w:eastAsia="cs-CZ"/>
        </w:rPr>
        <w:tab/>
        <w:t>Kdyby dobře pracovali, byli by chváleni.</w:t>
      </w:r>
    </w:p>
    <w:p w:rsidR="00C80A3D" w:rsidRPr="00C80A3D" w:rsidRDefault="00C80A3D" w:rsidP="00C80A3D">
      <w:pPr>
        <w:tabs>
          <w:tab w:val="left" w:pos="4253"/>
        </w:tabs>
        <w:spacing w:after="60"/>
        <w:rPr>
          <w:sz w:val="20"/>
          <w:szCs w:val="20"/>
          <w:lang w:eastAsia="cs-CZ"/>
        </w:rPr>
      </w:pPr>
      <w:r w:rsidRPr="00C80A3D">
        <w:rPr>
          <w:szCs w:val="24"/>
          <w:lang w:eastAsia="cs-CZ"/>
        </w:rPr>
        <w:tab/>
      </w:r>
      <w:r w:rsidRPr="00C80A3D">
        <w:rPr>
          <w:sz w:val="20"/>
          <w:szCs w:val="20"/>
          <w:lang w:eastAsia="cs-CZ"/>
        </w:rPr>
        <w:t>(tj. ale nepracují dobře, a proto nejsou chváleni)</w:t>
      </w:r>
    </w:p>
    <w:p w:rsidR="00C80A3D" w:rsidRPr="00C80A3D" w:rsidRDefault="00C80A3D" w:rsidP="00C80A3D">
      <w:pPr>
        <w:tabs>
          <w:tab w:val="left" w:pos="4253"/>
        </w:tabs>
        <w:spacing w:before="60"/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Nisi bene labōrārent, nōn laudārentur.</w:t>
      </w:r>
      <w:r w:rsidRPr="00C80A3D">
        <w:rPr>
          <w:szCs w:val="24"/>
          <w:lang w:eastAsia="cs-CZ"/>
        </w:rPr>
        <w:tab/>
        <w:t>Kdyby dobře nepracovali, nebyli by chváleni.</w:t>
      </w:r>
    </w:p>
    <w:p w:rsidR="00C80A3D" w:rsidRPr="00C80A3D" w:rsidRDefault="00C80A3D" w:rsidP="00C80A3D">
      <w:pPr>
        <w:tabs>
          <w:tab w:val="left" w:pos="4253"/>
        </w:tabs>
        <w:spacing w:after="60"/>
        <w:rPr>
          <w:sz w:val="20"/>
          <w:szCs w:val="20"/>
          <w:lang w:eastAsia="cs-CZ"/>
        </w:rPr>
      </w:pPr>
      <w:r w:rsidRPr="00C80A3D">
        <w:rPr>
          <w:szCs w:val="24"/>
          <w:lang w:eastAsia="cs-CZ"/>
        </w:rPr>
        <w:tab/>
      </w:r>
      <w:r w:rsidRPr="00C80A3D">
        <w:rPr>
          <w:sz w:val="20"/>
          <w:szCs w:val="20"/>
          <w:lang w:eastAsia="cs-CZ"/>
        </w:rPr>
        <w:t>(tj. ale pracují dobře, a proto jsou chváleni)</w:t>
      </w:r>
    </w:p>
    <w:p w:rsidR="00C80A3D" w:rsidRPr="00C80A3D" w:rsidRDefault="00C80A3D" w:rsidP="00C80A3D">
      <w:pPr>
        <w:tabs>
          <w:tab w:val="left" w:pos="4253"/>
        </w:tabs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Sī bene labōrāvissent, laudātī essent.</w:t>
      </w:r>
      <w:r w:rsidRPr="00C80A3D">
        <w:rPr>
          <w:szCs w:val="24"/>
          <w:lang w:eastAsia="cs-CZ"/>
        </w:rPr>
        <w:tab/>
        <w:t>Kdyby byli dobře pracovali, byli by bývali chváleni.</w:t>
      </w:r>
    </w:p>
    <w:p w:rsidR="00C80A3D" w:rsidRPr="00C80A3D" w:rsidRDefault="00C80A3D" w:rsidP="00C80A3D">
      <w:pPr>
        <w:tabs>
          <w:tab w:val="left" w:pos="4253"/>
        </w:tabs>
        <w:spacing w:after="60"/>
        <w:rPr>
          <w:sz w:val="20"/>
          <w:szCs w:val="20"/>
          <w:lang w:eastAsia="cs-CZ"/>
        </w:rPr>
      </w:pPr>
      <w:r w:rsidRPr="00C80A3D">
        <w:rPr>
          <w:szCs w:val="24"/>
          <w:lang w:eastAsia="cs-CZ"/>
        </w:rPr>
        <w:tab/>
      </w:r>
      <w:r w:rsidRPr="00C80A3D">
        <w:rPr>
          <w:sz w:val="20"/>
          <w:szCs w:val="20"/>
          <w:lang w:eastAsia="cs-CZ"/>
        </w:rPr>
        <w:t>(tj. ale nepracují dobře, a proto nejsou chváleni)</w:t>
      </w:r>
    </w:p>
    <w:p w:rsidR="00C80A3D" w:rsidRPr="00C80A3D" w:rsidRDefault="00C80A3D" w:rsidP="00C80A3D">
      <w:pPr>
        <w:tabs>
          <w:tab w:val="left" w:pos="4253"/>
        </w:tabs>
        <w:spacing w:before="60"/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Nisi bene labōrāvissent, nōn laudātī essent.</w:t>
      </w:r>
      <w:r w:rsidRPr="00C80A3D">
        <w:rPr>
          <w:szCs w:val="24"/>
          <w:lang w:eastAsia="cs-CZ"/>
        </w:rPr>
        <w:tab/>
        <w:t xml:space="preserve">Kdyby nebyli dobře pracovali, nebyli by bývali </w:t>
      </w:r>
    </w:p>
    <w:p w:rsidR="00C80A3D" w:rsidRPr="00C80A3D" w:rsidRDefault="00C80A3D" w:rsidP="00C80A3D">
      <w:pPr>
        <w:tabs>
          <w:tab w:val="left" w:pos="4253"/>
        </w:tabs>
        <w:rPr>
          <w:szCs w:val="24"/>
          <w:lang w:eastAsia="cs-CZ"/>
        </w:rPr>
      </w:pPr>
      <w:r w:rsidRPr="00C80A3D">
        <w:rPr>
          <w:szCs w:val="24"/>
          <w:lang w:eastAsia="cs-CZ"/>
        </w:rPr>
        <w:tab/>
        <w:t>chváleni.</w:t>
      </w:r>
    </w:p>
    <w:p w:rsidR="00C80A3D" w:rsidRDefault="00C80A3D" w:rsidP="00C80A3D">
      <w:pPr>
        <w:tabs>
          <w:tab w:val="left" w:pos="4253"/>
        </w:tabs>
        <w:spacing w:after="60"/>
        <w:rPr>
          <w:sz w:val="20"/>
          <w:szCs w:val="20"/>
          <w:lang w:eastAsia="cs-CZ"/>
        </w:rPr>
      </w:pPr>
      <w:r w:rsidRPr="00C80A3D">
        <w:rPr>
          <w:szCs w:val="24"/>
          <w:lang w:eastAsia="cs-CZ"/>
        </w:rPr>
        <w:tab/>
      </w:r>
      <w:r w:rsidRPr="00C80A3D">
        <w:rPr>
          <w:sz w:val="20"/>
          <w:szCs w:val="20"/>
          <w:lang w:eastAsia="cs-CZ"/>
        </w:rPr>
        <w:t>(tj. ale nepracovali dobře, a proto nebyli chváleni)</w:t>
      </w:r>
    </w:p>
    <w:p w:rsidR="00C80A3D" w:rsidRPr="00C80A3D" w:rsidRDefault="00C80A3D" w:rsidP="00C80A3D">
      <w:pPr>
        <w:pStyle w:val="Nadpis3"/>
      </w:pPr>
      <w:r>
        <w:rPr>
          <w:sz w:val="20"/>
          <w:szCs w:val="20"/>
        </w:rPr>
        <w:br w:type="page"/>
      </w:r>
      <w:r w:rsidRPr="00C80A3D">
        <w:lastRenderedPageBreak/>
        <w:t>Věty potenciální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 xml:space="preserve">sī </w:t>
      </w:r>
      <w:r w:rsidRPr="00C80A3D">
        <w:rPr>
          <w:szCs w:val="24"/>
          <w:lang w:eastAsia="cs-CZ"/>
        </w:rPr>
        <w:t>„</w:t>
      </w:r>
      <w:r w:rsidRPr="00C80A3D">
        <w:rPr>
          <w:b/>
          <w:szCs w:val="24"/>
          <w:lang w:eastAsia="cs-CZ"/>
        </w:rPr>
        <w:t>kdyby</w:t>
      </w:r>
      <w:r w:rsidRPr="00C80A3D">
        <w:rPr>
          <w:szCs w:val="24"/>
          <w:lang w:eastAsia="cs-CZ"/>
        </w:rPr>
        <w:t>“, „</w:t>
      </w:r>
      <w:r w:rsidRPr="00C80A3D">
        <w:rPr>
          <w:b/>
          <w:szCs w:val="24"/>
          <w:lang w:eastAsia="cs-CZ"/>
        </w:rPr>
        <w:t>jestliže</w:t>
      </w:r>
      <w:r w:rsidRPr="00C80A3D">
        <w:rPr>
          <w:szCs w:val="24"/>
          <w:lang w:eastAsia="cs-CZ"/>
        </w:rPr>
        <w:t xml:space="preserve">“; </w:t>
      </w:r>
      <w:r w:rsidRPr="00C80A3D">
        <w:rPr>
          <w:b/>
          <w:i/>
          <w:szCs w:val="24"/>
          <w:lang w:eastAsia="cs-CZ"/>
        </w:rPr>
        <w:t>nisi</w:t>
      </w:r>
      <w:r w:rsidRPr="00C80A3D">
        <w:rPr>
          <w:szCs w:val="24"/>
          <w:lang w:eastAsia="cs-CZ"/>
        </w:rPr>
        <w:t xml:space="preserve"> „</w:t>
      </w:r>
      <w:r w:rsidRPr="00C80A3D">
        <w:rPr>
          <w:b/>
          <w:szCs w:val="24"/>
          <w:lang w:eastAsia="cs-CZ"/>
        </w:rPr>
        <w:t>kdyby ne</w:t>
      </w:r>
      <w:r w:rsidRPr="00C80A3D">
        <w:rPr>
          <w:szCs w:val="24"/>
          <w:lang w:eastAsia="cs-CZ"/>
        </w:rPr>
        <w:t>“, „</w:t>
      </w:r>
      <w:r w:rsidRPr="00C80A3D">
        <w:rPr>
          <w:b/>
          <w:szCs w:val="24"/>
          <w:lang w:eastAsia="cs-CZ"/>
        </w:rPr>
        <w:t>jestliže ne</w:t>
      </w:r>
      <w:r w:rsidRPr="00C80A3D">
        <w:rPr>
          <w:szCs w:val="24"/>
          <w:lang w:eastAsia="cs-CZ"/>
        </w:rPr>
        <w:t xml:space="preserve">“ 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záporka </w:t>
      </w:r>
      <w:r w:rsidRPr="00C80A3D">
        <w:rPr>
          <w:i/>
          <w:szCs w:val="24"/>
          <w:lang w:eastAsia="cs-CZ"/>
        </w:rPr>
        <w:t>nōn</w:t>
      </w:r>
    </w:p>
    <w:p w:rsidR="00C80A3D" w:rsidRPr="00C80A3D" w:rsidRDefault="00C80A3D" w:rsidP="00C80A3D">
      <w:pPr>
        <w:numPr>
          <w:ilvl w:val="0"/>
          <w:numId w:val="12"/>
        </w:num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směřují do přítomnosti nebo </w:t>
      </w:r>
      <w:r w:rsidRPr="00C80A3D">
        <w:rPr>
          <w:b/>
          <w:szCs w:val="24"/>
          <w:lang w:eastAsia="cs-CZ"/>
        </w:rPr>
        <w:t>budoucnosti</w:t>
      </w:r>
      <w:r w:rsidRPr="00C80A3D">
        <w:rPr>
          <w:szCs w:val="24"/>
          <w:lang w:eastAsia="cs-CZ"/>
        </w:rPr>
        <w:t xml:space="preserve">, děj podán jako </w:t>
      </w:r>
      <w:r w:rsidRPr="00C80A3D">
        <w:rPr>
          <w:b/>
          <w:szCs w:val="24"/>
          <w:lang w:eastAsia="cs-CZ"/>
        </w:rPr>
        <w:t>možný</w:t>
      </w:r>
    </w:p>
    <w:p w:rsidR="00C80A3D" w:rsidRPr="00C80A3D" w:rsidRDefault="00C80A3D" w:rsidP="00C80A3D">
      <w:pPr>
        <w:numPr>
          <w:ilvl w:val="0"/>
          <w:numId w:val="12"/>
        </w:numPr>
        <w:spacing w:after="60"/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konjunktivy prézentu</w:t>
      </w:r>
      <w:r w:rsidRPr="00C80A3D">
        <w:rPr>
          <w:szCs w:val="24"/>
          <w:lang w:eastAsia="cs-CZ"/>
        </w:rPr>
        <w:t xml:space="preserve"> nebo </w:t>
      </w:r>
      <w:r w:rsidRPr="00C80A3D">
        <w:rPr>
          <w:b/>
          <w:szCs w:val="24"/>
          <w:lang w:eastAsia="cs-CZ"/>
        </w:rPr>
        <w:t>perfekta</w:t>
      </w:r>
      <w:r w:rsidRPr="00C80A3D">
        <w:rPr>
          <w:szCs w:val="24"/>
          <w:lang w:eastAsia="cs-CZ"/>
        </w:rPr>
        <w:t xml:space="preserve"> ve větě hlavní i vedlejší, často ale kombinace s indikativem futura</w:t>
      </w:r>
    </w:p>
    <w:p w:rsidR="00C80A3D" w:rsidRPr="00C80A3D" w:rsidRDefault="00C80A3D" w:rsidP="00C80A3D">
      <w:pPr>
        <w:numPr>
          <w:ilvl w:val="0"/>
          <w:numId w:val="13"/>
        </w:numPr>
        <w:contextualSpacing/>
        <w:rPr>
          <w:bCs/>
          <w:szCs w:val="24"/>
          <w:lang w:eastAsia="cs-CZ"/>
        </w:rPr>
      </w:pPr>
      <w:r w:rsidRPr="00C80A3D">
        <w:rPr>
          <w:b/>
          <w:szCs w:val="24"/>
          <w:lang w:eastAsia="cs-CZ"/>
        </w:rPr>
        <w:t>konjunktiv prézentu</w:t>
      </w:r>
      <w:r w:rsidRPr="00C80A3D">
        <w:rPr>
          <w:szCs w:val="24"/>
          <w:lang w:eastAsia="cs-CZ"/>
        </w:rPr>
        <w:t xml:space="preserve">: děje </w:t>
      </w:r>
      <w:r w:rsidRPr="00C80A3D">
        <w:rPr>
          <w:b/>
          <w:szCs w:val="24"/>
          <w:lang w:eastAsia="cs-CZ"/>
        </w:rPr>
        <w:t>nedokončené</w:t>
      </w:r>
    </w:p>
    <w:p w:rsidR="00C80A3D" w:rsidRPr="00C80A3D" w:rsidRDefault="00C80A3D" w:rsidP="00C80A3D">
      <w:pPr>
        <w:numPr>
          <w:ilvl w:val="0"/>
          <w:numId w:val="13"/>
        </w:numPr>
        <w:spacing w:before="60"/>
        <w:rPr>
          <w:bCs/>
          <w:szCs w:val="24"/>
          <w:lang w:eastAsia="cs-CZ"/>
        </w:rPr>
      </w:pPr>
      <w:r w:rsidRPr="00C80A3D">
        <w:rPr>
          <w:b/>
          <w:szCs w:val="24"/>
          <w:lang w:eastAsia="cs-CZ"/>
        </w:rPr>
        <w:t>konjunktiv perfekta</w:t>
      </w:r>
      <w:r w:rsidRPr="00C80A3D">
        <w:rPr>
          <w:szCs w:val="24"/>
          <w:lang w:eastAsia="cs-CZ"/>
        </w:rPr>
        <w:t>: děje</w:t>
      </w:r>
      <w:r w:rsidRPr="00C80A3D">
        <w:rPr>
          <w:b/>
          <w:szCs w:val="24"/>
          <w:lang w:eastAsia="cs-CZ"/>
        </w:rPr>
        <w:t xml:space="preserve"> dokončené </w:t>
      </w:r>
      <w:r w:rsidRPr="00C80A3D">
        <w:rPr>
          <w:szCs w:val="24"/>
          <w:lang w:eastAsia="cs-CZ"/>
        </w:rPr>
        <w:t xml:space="preserve">(jednorázové apod.) </w:t>
      </w:r>
    </w:p>
    <w:p w:rsidR="00C80A3D" w:rsidRPr="00C80A3D" w:rsidRDefault="00C80A3D" w:rsidP="00C80A3D">
      <w:pPr>
        <w:tabs>
          <w:tab w:val="left" w:pos="3799"/>
        </w:tabs>
        <w:spacing w:before="240" w:after="60"/>
        <w:rPr>
          <w:szCs w:val="24"/>
          <w:lang w:eastAsia="cs-CZ"/>
        </w:rPr>
      </w:pPr>
      <w:r w:rsidRPr="00C80A3D">
        <w:rPr>
          <w:szCs w:val="24"/>
          <w:lang w:eastAsia="cs-CZ"/>
        </w:rPr>
        <w:t>Překlad konjunktivů: kondicionál přítomný nebo indikativ budoucího nebo přítomného času.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190"/>
        <w:gridCol w:w="5882"/>
      </w:tblGrid>
      <w:tr w:rsidR="007B2A74" w:rsidRPr="00C80A3D" w:rsidTr="00C80A3D">
        <w:tc>
          <w:tcPr>
            <w:tcW w:w="3251" w:type="dxa"/>
            <w:tcMar>
              <w:top w:w="28" w:type="dxa"/>
              <w:right w:w="284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  <w:r w:rsidRPr="00C80A3D">
              <w:rPr>
                <w:rFonts w:cs="Calibri"/>
                <w:i/>
                <w:szCs w:val="24"/>
                <w:lang w:eastAsia="cs-CZ"/>
              </w:rPr>
              <w:t>Sī bene labōrent, laudentur.</w:t>
            </w:r>
          </w:p>
        </w:tc>
        <w:tc>
          <w:tcPr>
            <w:tcW w:w="6037" w:type="dxa"/>
            <w:tcMar>
              <w:top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  <w:r w:rsidRPr="00C80A3D">
              <w:rPr>
                <w:rFonts w:cs="Calibri"/>
                <w:szCs w:val="24"/>
                <w:lang w:eastAsia="cs-CZ"/>
              </w:rPr>
              <w:t>Kdyby dobře pracovali, byli by / budou chváleni</w:t>
            </w:r>
          </w:p>
        </w:tc>
      </w:tr>
      <w:tr w:rsidR="007B2A74" w:rsidRPr="00C80A3D" w:rsidTr="00C80A3D">
        <w:tc>
          <w:tcPr>
            <w:tcW w:w="3251" w:type="dxa"/>
            <w:tcMar>
              <w:bottom w:w="28" w:type="dxa"/>
              <w:right w:w="284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6037" w:type="dxa"/>
            <w:tcMar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  <w:r w:rsidRPr="00C80A3D">
              <w:rPr>
                <w:rFonts w:cs="Calibri"/>
                <w:szCs w:val="24"/>
                <w:lang w:eastAsia="cs-CZ"/>
              </w:rPr>
              <w:t>Jestliže budou dobře pracovat, budou chváleni.</w:t>
            </w:r>
          </w:p>
        </w:tc>
      </w:tr>
      <w:tr w:rsidR="007B2A74" w:rsidRPr="00C80A3D" w:rsidTr="00C80A3D">
        <w:tc>
          <w:tcPr>
            <w:tcW w:w="3251" w:type="dxa"/>
            <w:tcMar>
              <w:right w:w="284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6037" w:type="dxa"/>
          </w:tcPr>
          <w:p w:rsidR="00C80A3D" w:rsidRPr="00C80A3D" w:rsidRDefault="00C80A3D" w:rsidP="00C80A3D">
            <w:pPr>
              <w:jc w:val="left"/>
              <w:rPr>
                <w:rFonts w:cs="Calibri"/>
                <w:sz w:val="20"/>
                <w:szCs w:val="20"/>
                <w:lang w:eastAsia="cs-CZ"/>
              </w:rPr>
            </w:pPr>
            <w:r w:rsidRPr="00C80A3D">
              <w:rPr>
                <w:rFonts w:cs="Calibri"/>
                <w:sz w:val="20"/>
                <w:szCs w:val="20"/>
                <w:lang w:eastAsia="cs-CZ"/>
              </w:rPr>
              <w:t>(Tj. je možné, že dobře pracují / budou pracovat, a pak budou chváleni.)</w:t>
            </w:r>
          </w:p>
        </w:tc>
      </w:tr>
    </w:tbl>
    <w:p w:rsidR="00C80A3D" w:rsidRPr="00C80A3D" w:rsidRDefault="00C80A3D" w:rsidP="00C80A3D">
      <w:pPr>
        <w:tabs>
          <w:tab w:val="left" w:pos="3686"/>
          <w:tab w:val="left" w:pos="3799"/>
        </w:tabs>
        <w:spacing w:before="60"/>
        <w:rPr>
          <w:szCs w:val="24"/>
          <w:lang w:eastAsia="cs-CZ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33"/>
        <w:gridCol w:w="5239"/>
      </w:tblGrid>
      <w:tr w:rsidR="007B2A74" w:rsidRPr="00C80A3D" w:rsidTr="00C80A3D">
        <w:tc>
          <w:tcPr>
            <w:tcW w:w="3922" w:type="dxa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spacing w:before="60"/>
              <w:jc w:val="left"/>
              <w:rPr>
                <w:rFonts w:cs="Calibri"/>
                <w:szCs w:val="24"/>
                <w:lang w:eastAsia="cs-CZ"/>
              </w:rPr>
            </w:pPr>
            <w:r w:rsidRPr="00C80A3D">
              <w:rPr>
                <w:rFonts w:cs="Calibri"/>
                <w:i/>
                <w:szCs w:val="24"/>
                <w:lang w:eastAsia="cs-CZ"/>
              </w:rPr>
              <w:t>Sī amīcus meus adsit, omnia ei narrem.</w:t>
            </w:r>
          </w:p>
        </w:tc>
        <w:tc>
          <w:tcPr>
            <w:tcW w:w="5366" w:type="dxa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spacing w:before="60"/>
              <w:jc w:val="left"/>
              <w:rPr>
                <w:rFonts w:cs="Calibri"/>
                <w:szCs w:val="24"/>
                <w:lang w:eastAsia="cs-CZ"/>
              </w:rPr>
            </w:pPr>
            <w:r w:rsidRPr="00C80A3D">
              <w:rPr>
                <w:rFonts w:cs="Calibri"/>
                <w:szCs w:val="24"/>
                <w:lang w:eastAsia="cs-CZ"/>
              </w:rPr>
              <w:t>Kdyby tu (tak) byl můj přítel, všechno bych mu vyprávěl.</w:t>
            </w:r>
          </w:p>
        </w:tc>
      </w:tr>
      <w:tr w:rsidR="007B2A74" w:rsidRPr="00C80A3D" w:rsidTr="00C80A3D">
        <w:tc>
          <w:tcPr>
            <w:tcW w:w="3922" w:type="dxa"/>
          </w:tcPr>
          <w:p w:rsidR="00C80A3D" w:rsidRPr="00C80A3D" w:rsidRDefault="00C80A3D" w:rsidP="00C80A3D">
            <w:pPr>
              <w:spacing w:before="60"/>
              <w:jc w:val="lef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5366" w:type="dxa"/>
          </w:tcPr>
          <w:p w:rsidR="00C80A3D" w:rsidRPr="00C80A3D" w:rsidRDefault="00C80A3D" w:rsidP="00C80A3D">
            <w:pPr>
              <w:spacing w:before="60"/>
              <w:jc w:val="left"/>
              <w:rPr>
                <w:rFonts w:cs="Calibri"/>
                <w:sz w:val="20"/>
                <w:szCs w:val="20"/>
                <w:lang w:eastAsia="cs-CZ"/>
              </w:rPr>
            </w:pPr>
            <w:r w:rsidRPr="00C80A3D">
              <w:rPr>
                <w:rFonts w:cs="Calibri"/>
                <w:sz w:val="20"/>
                <w:szCs w:val="20"/>
                <w:lang w:eastAsia="cs-CZ"/>
              </w:rPr>
              <w:t>(Tj. pokládám za možné, že tu přítel bude.)</w:t>
            </w:r>
          </w:p>
        </w:tc>
      </w:tr>
    </w:tbl>
    <w:p w:rsidR="00C80A3D" w:rsidRPr="00C80A3D" w:rsidRDefault="00C80A3D" w:rsidP="00C80A3D">
      <w:pPr>
        <w:tabs>
          <w:tab w:val="left" w:pos="3686"/>
          <w:tab w:val="left" w:pos="4253"/>
        </w:tabs>
        <w:rPr>
          <w:i/>
          <w:szCs w:val="24"/>
          <w:lang w:eastAsia="cs-CZ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31"/>
        <w:gridCol w:w="5241"/>
      </w:tblGrid>
      <w:tr w:rsidR="007B2A74" w:rsidRPr="00C80A3D" w:rsidTr="00C80A3D">
        <w:tc>
          <w:tcPr>
            <w:tcW w:w="3912" w:type="dxa"/>
            <w:tcMar>
              <w:top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  <w:r w:rsidRPr="00C80A3D">
              <w:rPr>
                <w:rFonts w:cs="Calibri"/>
                <w:i/>
                <w:szCs w:val="24"/>
                <w:lang w:eastAsia="cs-CZ"/>
              </w:rPr>
              <w:t>Nisi id bene fēcerint, nōn laudātī sint.</w:t>
            </w:r>
          </w:p>
        </w:tc>
        <w:tc>
          <w:tcPr>
            <w:tcW w:w="5352" w:type="dxa"/>
            <w:tcMar>
              <w:top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  <w:r w:rsidRPr="00C80A3D">
              <w:rPr>
                <w:rFonts w:cs="Calibri"/>
                <w:szCs w:val="24"/>
                <w:lang w:eastAsia="cs-CZ"/>
              </w:rPr>
              <w:t>Kdyby to dobře neudělali, nebyli by/ nebudou pochváleni.</w:t>
            </w:r>
          </w:p>
        </w:tc>
      </w:tr>
      <w:tr w:rsidR="007B2A74" w:rsidRPr="00C80A3D" w:rsidTr="00C80A3D">
        <w:tc>
          <w:tcPr>
            <w:tcW w:w="3912" w:type="dxa"/>
            <w:tcMar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5352" w:type="dxa"/>
            <w:tcMar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  <w:r w:rsidRPr="00C80A3D">
              <w:rPr>
                <w:rFonts w:cs="Calibri"/>
                <w:szCs w:val="24"/>
                <w:lang w:eastAsia="cs-CZ"/>
              </w:rPr>
              <w:t>Jestliže to dobře neudělají, nebudou pochválení.</w:t>
            </w:r>
          </w:p>
        </w:tc>
      </w:tr>
      <w:tr w:rsidR="007B2A74" w:rsidRPr="00C80A3D" w:rsidTr="00C80A3D">
        <w:tc>
          <w:tcPr>
            <w:tcW w:w="3912" w:type="dxa"/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5352" w:type="dxa"/>
          </w:tcPr>
          <w:p w:rsidR="00C80A3D" w:rsidRPr="00C80A3D" w:rsidRDefault="00C80A3D" w:rsidP="00C80A3D">
            <w:pPr>
              <w:jc w:val="left"/>
              <w:rPr>
                <w:rFonts w:cs="Calibri"/>
                <w:sz w:val="20"/>
                <w:szCs w:val="20"/>
                <w:lang w:eastAsia="cs-CZ"/>
              </w:rPr>
            </w:pPr>
            <w:r w:rsidRPr="00C80A3D">
              <w:rPr>
                <w:rFonts w:cs="Calibri"/>
                <w:sz w:val="20"/>
                <w:szCs w:val="20"/>
                <w:lang w:eastAsia="cs-CZ"/>
              </w:rPr>
              <w:t>(Tj. je možné, že to neudělají dobře a pak nebudou</w:t>
            </w:r>
            <w:r w:rsidRPr="00C80A3D">
              <w:rPr>
                <w:rFonts w:cs="Calibri"/>
                <w:szCs w:val="24"/>
                <w:lang w:eastAsia="cs-CZ"/>
              </w:rPr>
              <w:t xml:space="preserve"> </w:t>
            </w:r>
            <w:r w:rsidRPr="00C80A3D">
              <w:rPr>
                <w:rFonts w:cs="Calibri"/>
                <w:sz w:val="20"/>
                <w:szCs w:val="20"/>
                <w:lang w:eastAsia="cs-CZ"/>
              </w:rPr>
              <w:t>pochváleni..)</w:t>
            </w:r>
          </w:p>
        </w:tc>
      </w:tr>
    </w:tbl>
    <w:p w:rsidR="00C80A3D" w:rsidRPr="00C80A3D" w:rsidRDefault="00C80A3D" w:rsidP="00C80A3D">
      <w:pPr>
        <w:tabs>
          <w:tab w:val="left" w:pos="3686"/>
        </w:tabs>
        <w:rPr>
          <w:i/>
          <w:szCs w:val="24"/>
          <w:lang w:eastAsia="cs-CZ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34"/>
        <w:gridCol w:w="5238"/>
      </w:tblGrid>
      <w:tr w:rsidR="007B2A74" w:rsidRPr="00C80A3D" w:rsidTr="00C80A3D">
        <w:tc>
          <w:tcPr>
            <w:tcW w:w="3912" w:type="dxa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  <w:r w:rsidRPr="00C80A3D">
              <w:rPr>
                <w:rFonts w:cs="Calibri"/>
                <w:i/>
                <w:szCs w:val="24"/>
                <w:lang w:eastAsia="cs-CZ"/>
              </w:rPr>
              <w:t>Sī amīcus meus vēnerit, omnia ei dīxerim</w:t>
            </w:r>
            <w:r w:rsidRPr="00C80A3D">
              <w:rPr>
                <w:rFonts w:cs="Calibri"/>
                <w:szCs w:val="24"/>
                <w:lang w:eastAsia="cs-CZ"/>
              </w:rPr>
              <w:t>.</w:t>
            </w:r>
          </w:p>
        </w:tc>
        <w:tc>
          <w:tcPr>
            <w:tcW w:w="5352" w:type="dxa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  <w:r w:rsidRPr="00C80A3D">
              <w:rPr>
                <w:rFonts w:cs="Calibri"/>
                <w:szCs w:val="24"/>
                <w:lang w:eastAsia="cs-CZ"/>
              </w:rPr>
              <w:t>Kdyby (tak) přišel můj přítel, všechno bych mu řekl.</w:t>
            </w:r>
          </w:p>
        </w:tc>
      </w:tr>
      <w:tr w:rsidR="007B2A74" w:rsidRPr="00C80A3D" w:rsidTr="00C80A3D">
        <w:tc>
          <w:tcPr>
            <w:tcW w:w="3912" w:type="dxa"/>
          </w:tcPr>
          <w:p w:rsidR="00C80A3D" w:rsidRPr="00C80A3D" w:rsidRDefault="00C80A3D" w:rsidP="00C80A3D">
            <w:pPr>
              <w:jc w:val="lef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5352" w:type="dxa"/>
          </w:tcPr>
          <w:p w:rsidR="00C80A3D" w:rsidRPr="00C80A3D" w:rsidRDefault="00C80A3D" w:rsidP="00C80A3D">
            <w:pPr>
              <w:jc w:val="left"/>
              <w:rPr>
                <w:rFonts w:cs="Calibri"/>
                <w:sz w:val="20"/>
                <w:szCs w:val="20"/>
                <w:lang w:eastAsia="cs-CZ"/>
              </w:rPr>
            </w:pPr>
            <w:r w:rsidRPr="00C80A3D">
              <w:rPr>
                <w:rFonts w:cs="Calibri"/>
                <w:sz w:val="20"/>
                <w:szCs w:val="20"/>
                <w:lang w:eastAsia="cs-CZ"/>
              </w:rPr>
              <w:t>(Tj. pokládám, za možné, že přítel přijde.)</w:t>
            </w:r>
          </w:p>
        </w:tc>
      </w:tr>
    </w:tbl>
    <w:p w:rsidR="00C80A3D" w:rsidRPr="00C80A3D" w:rsidRDefault="00C80A3D" w:rsidP="00C80A3D">
      <w:pPr>
        <w:pStyle w:val="Nadpis4"/>
      </w:pPr>
      <w:r w:rsidRPr="00C80A3D">
        <w:t>Porovnání potenciálních vět s větami nereálnými v přítomnosti</w:t>
      </w:r>
    </w:p>
    <w:p w:rsidR="00C80A3D" w:rsidRPr="00C80A3D" w:rsidRDefault="00C80A3D" w:rsidP="00C80A3D">
      <w:pPr>
        <w:rPr>
          <w:i/>
          <w:szCs w:val="24"/>
          <w:lang w:eastAsia="cs-CZ"/>
        </w:rPr>
      </w:pPr>
      <w:r w:rsidRPr="00C80A3D">
        <w:rPr>
          <w:i/>
          <w:szCs w:val="24"/>
          <w:lang w:eastAsia="cs-CZ"/>
        </w:rPr>
        <w:t>Sī amīcus meus adesset, omnia ei narrārem.</w:t>
      </w:r>
    </w:p>
    <w:p w:rsidR="00C80A3D" w:rsidRPr="00C80A3D" w:rsidRDefault="00C80A3D" w:rsidP="00C80A3D">
      <w:pPr>
        <w:spacing w:before="60"/>
        <w:rPr>
          <w:szCs w:val="24"/>
          <w:lang w:eastAsia="cs-CZ"/>
        </w:rPr>
      </w:pPr>
      <w:r w:rsidRPr="00C80A3D">
        <w:rPr>
          <w:szCs w:val="24"/>
          <w:lang w:eastAsia="cs-CZ"/>
        </w:rPr>
        <w:t>Kdyby tu můj přítel byl, všechno bych mu vyprávěl.</w:t>
      </w:r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Nerealita</w:t>
      </w:r>
      <w:r w:rsidRPr="00C80A3D">
        <w:rPr>
          <w:szCs w:val="24"/>
          <w:lang w:eastAsia="cs-CZ"/>
        </w:rPr>
        <w:t>, tj. přítel zde není.</w:t>
      </w:r>
    </w:p>
    <w:p w:rsidR="00C80A3D" w:rsidRPr="00C80A3D" w:rsidRDefault="00C80A3D" w:rsidP="00C80A3D">
      <w:pPr>
        <w:spacing w:before="120" w:after="60"/>
        <w:rPr>
          <w:i/>
          <w:szCs w:val="24"/>
          <w:lang w:eastAsia="cs-CZ"/>
        </w:rPr>
      </w:pPr>
      <w:r w:rsidRPr="00C80A3D">
        <w:rPr>
          <w:i/>
          <w:szCs w:val="24"/>
          <w:lang w:eastAsia="cs-CZ"/>
        </w:rPr>
        <w:t>Sī amīcus meus adsit, omnia ei narrem.</w:t>
      </w:r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Kdyby tu (tak) byl můj přítel, všechno bych mu </w:t>
      </w:r>
      <w:r w:rsidRPr="00C80A3D">
        <w:rPr>
          <w:szCs w:val="24"/>
          <w:lang w:eastAsia="cs-CZ"/>
        </w:rPr>
        <w:tab/>
        <w:t>vyprávěl.</w:t>
      </w:r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Potencialita</w:t>
      </w:r>
      <w:r w:rsidRPr="00C80A3D">
        <w:rPr>
          <w:szCs w:val="24"/>
          <w:lang w:eastAsia="cs-CZ"/>
        </w:rPr>
        <w:t>, tj. domnívám se, že tato situace může nastat.</w:t>
      </w:r>
    </w:p>
    <w:p w:rsidR="00C80A3D" w:rsidRPr="00C80A3D" w:rsidRDefault="00C80A3D" w:rsidP="00C80A3D">
      <w:pPr>
        <w:spacing w:before="120" w:after="60"/>
        <w:rPr>
          <w:i/>
          <w:szCs w:val="24"/>
          <w:lang w:eastAsia="cs-CZ"/>
        </w:rPr>
      </w:pPr>
      <w:r w:rsidRPr="00C80A3D">
        <w:rPr>
          <w:i/>
          <w:szCs w:val="24"/>
          <w:lang w:eastAsia="cs-CZ"/>
        </w:rPr>
        <w:t>Sī amīcus meus aderit, omnia ei narrābō.</w:t>
      </w:r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szCs w:val="24"/>
          <w:lang w:eastAsia="cs-CZ"/>
        </w:rPr>
        <w:t>Jestliže tu bude můj přítel, budu mu všechno vyprávět.</w:t>
      </w:r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Realita</w:t>
      </w:r>
      <w:r w:rsidRPr="00C80A3D">
        <w:rPr>
          <w:szCs w:val="24"/>
          <w:lang w:eastAsia="cs-CZ"/>
        </w:rPr>
        <w:t>, tj. vyjadřuji přesvědčení, že se to opravdu stane.</w:t>
      </w:r>
    </w:p>
    <w:p w:rsidR="00C80A3D" w:rsidRPr="00C80A3D" w:rsidRDefault="00C80A3D" w:rsidP="00C80A3D">
      <w:pPr>
        <w:pStyle w:val="Nadpis1"/>
      </w:pPr>
      <w:r>
        <w:br w:type="page"/>
      </w:r>
      <w:bookmarkStart w:id="2" w:name="_Toc344479538"/>
      <w:bookmarkStart w:id="3" w:name="_Toc354668510"/>
      <w:r w:rsidRPr="00C80A3D">
        <w:lastRenderedPageBreak/>
        <w:t>Nepřímé otázky, konjunktivní souslednost časová</w:t>
      </w:r>
      <w:bookmarkEnd w:id="2"/>
      <w:bookmarkEnd w:id="3"/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szCs w:val="24"/>
          <w:lang w:eastAsia="cs-CZ"/>
        </w:rPr>
        <w:t>Tázací věty závislé na řídícím přísudku (např. „Ptal se, proč jsem přišel pozdě.“).</w:t>
      </w:r>
    </w:p>
    <w:p w:rsidR="00C80A3D" w:rsidRPr="00C80A3D" w:rsidRDefault="00C80A3D" w:rsidP="00C80A3D">
      <w:pPr>
        <w:pStyle w:val="Nadpis2"/>
        <w:rPr>
          <w:lang w:eastAsia="cs-CZ"/>
        </w:rPr>
      </w:pPr>
      <w:bookmarkStart w:id="4" w:name="_Toc354668511"/>
      <w:r w:rsidRPr="00C80A3D">
        <w:rPr>
          <w:lang w:eastAsia="cs-CZ"/>
        </w:rPr>
        <w:t>Slovesa ve větě hlavní</w:t>
      </w:r>
      <w:bookmarkEnd w:id="4"/>
    </w:p>
    <w:p w:rsidR="00C80A3D" w:rsidRPr="00C80A3D" w:rsidRDefault="00C80A3D" w:rsidP="00C80A3D">
      <w:pPr>
        <w:numPr>
          <w:ilvl w:val="0"/>
          <w:numId w:val="12"/>
        </w:numPr>
        <w:spacing w:after="120"/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slovesa s významem „ptát se“, např. </w:t>
      </w:r>
      <w:r w:rsidRPr="00C80A3D">
        <w:rPr>
          <w:i/>
          <w:szCs w:val="24"/>
          <w:lang w:eastAsia="cs-CZ"/>
        </w:rPr>
        <w:t>interrogāre, quaerere</w:t>
      </w:r>
      <w:r w:rsidRPr="00C80A3D">
        <w:rPr>
          <w:szCs w:val="24"/>
          <w:lang w:eastAsia="cs-CZ"/>
        </w:rPr>
        <w:t xml:space="preserve"> </w:t>
      </w:r>
    </w:p>
    <w:p w:rsidR="00C80A3D" w:rsidRPr="00C80A3D" w:rsidRDefault="00C80A3D" w:rsidP="00C80A3D">
      <w:pPr>
        <w:numPr>
          <w:ilvl w:val="0"/>
          <w:numId w:val="12"/>
        </w:numPr>
        <w:spacing w:after="120"/>
        <w:rPr>
          <w:szCs w:val="24"/>
          <w:lang w:eastAsia="cs-CZ"/>
        </w:rPr>
      </w:pPr>
      <w:r w:rsidRPr="00C80A3D">
        <w:rPr>
          <w:szCs w:val="24"/>
          <w:lang w:eastAsia="cs-CZ"/>
        </w:rPr>
        <w:t>slovesa ústního a písemného projevu, smyslového vnímání, intelektuální činnosti (např. slo</w:t>
      </w:r>
      <w:r w:rsidRPr="00C80A3D">
        <w:rPr>
          <w:szCs w:val="24"/>
          <w:lang w:eastAsia="cs-CZ"/>
        </w:rPr>
        <w:softHyphen/>
        <w:t xml:space="preserve">vesa s významem „zjistit“, „pochopit“, „rozhodnout se“, „vzpomínat si“), např. </w:t>
      </w:r>
      <w:r w:rsidRPr="00C80A3D">
        <w:rPr>
          <w:i/>
          <w:szCs w:val="24"/>
          <w:lang w:eastAsia="cs-CZ"/>
        </w:rPr>
        <w:t>dīcere</w:t>
      </w:r>
      <w:r w:rsidRPr="00C80A3D">
        <w:rPr>
          <w:szCs w:val="24"/>
          <w:lang w:eastAsia="cs-CZ"/>
        </w:rPr>
        <w:t xml:space="preserve"> „říkat“, </w:t>
      </w:r>
      <w:r w:rsidRPr="00C80A3D">
        <w:rPr>
          <w:i/>
          <w:szCs w:val="24"/>
          <w:lang w:eastAsia="cs-CZ"/>
        </w:rPr>
        <w:t>scrībere</w:t>
      </w:r>
      <w:r w:rsidRPr="00C80A3D">
        <w:rPr>
          <w:szCs w:val="24"/>
          <w:lang w:eastAsia="cs-CZ"/>
        </w:rPr>
        <w:t xml:space="preserve"> „psát“, </w:t>
      </w:r>
      <w:r w:rsidRPr="00C80A3D">
        <w:rPr>
          <w:i/>
          <w:szCs w:val="24"/>
          <w:lang w:eastAsia="cs-CZ"/>
        </w:rPr>
        <w:t>vidēre</w:t>
      </w:r>
      <w:r w:rsidRPr="00C80A3D">
        <w:rPr>
          <w:szCs w:val="24"/>
          <w:lang w:eastAsia="cs-CZ"/>
        </w:rPr>
        <w:t xml:space="preserve"> „vidět“, sentīre „cítit, vnímat, myslet si“, </w:t>
      </w:r>
      <w:r w:rsidRPr="00C80A3D">
        <w:rPr>
          <w:i/>
          <w:szCs w:val="24"/>
          <w:lang w:eastAsia="cs-CZ"/>
        </w:rPr>
        <w:t>scīre</w:t>
      </w:r>
      <w:r w:rsidRPr="00C80A3D">
        <w:rPr>
          <w:szCs w:val="24"/>
          <w:lang w:eastAsia="cs-CZ"/>
        </w:rPr>
        <w:t xml:space="preserve"> „vědět“, </w:t>
      </w:r>
      <w:r w:rsidRPr="00C80A3D">
        <w:rPr>
          <w:i/>
          <w:szCs w:val="24"/>
          <w:lang w:eastAsia="cs-CZ"/>
        </w:rPr>
        <w:t>intellegere</w:t>
      </w:r>
      <w:r w:rsidRPr="00C80A3D">
        <w:rPr>
          <w:szCs w:val="24"/>
          <w:lang w:eastAsia="cs-CZ"/>
        </w:rPr>
        <w:t xml:space="preserve"> „chápat“, </w:t>
      </w:r>
      <w:r w:rsidRPr="00C80A3D">
        <w:rPr>
          <w:i/>
          <w:szCs w:val="24"/>
          <w:lang w:eastAsia="cs-CZ"/>
        </w:rPr>
        <w:t>animadvertere</w:t>
      </w:r>
      <w:r w:rsidRPr="00C80A3D">
        <w:rPr>
          <w:szCs w:val="24"/>
          <w:lang w:eastAsia="cs-CZ"/>
        </w:rPr>
        <w:t xml:space="preserve"> „všimnout si“</w:t>
      </w:r>
    </w:p>
    <w:p w:rsidR="00C80A3D" w:rsidRPr="00C80A3D" w:rsidRDefault="00C80A3D" w:rsidP="00C80A3D">
      <w:pPr>
        <w:numPr>
          <w:ilvl w:val="0"/>
          <w:numId w:val="12"/>
        </w:numPr>
        <w:spacing w:after="120"/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slovesa s významem „nevědět“, „pochybovat“, např. </w:t>
      </w:r>
      <w:r w:rsidRPr="00C80A3D">
        <w:rPr>
          <w:i/>
          <w:szCs w:val="24"/>
          <w:lang w:eastAsia="cs-CZ"/>
        </w:rPr>
        <w:t>nescīre</w:t>
      </w:r>
      <w:r w:rsidRPr="00C80A3D">
        <w:rPr>
          <w:szCs w:val="24"/>
          <w:lang w:eastAsia="cs-CZ"/>
        </w:rPr>
        <w:t xml:space="preserve"> „nevědět“, </w:t>
      </w:r>
      <w:r w:rsidRPr="00C80A3D">
        <w:rPr>
          <w:i/>
          <w:szCs w:val="24"/>
          <w:lang w:eastAsia="cs-CZ"/>
        </w:rPr>
        <w:t>dubitāre</w:t>
      </w:r>
      <w:r w:rsidRPr="00C80A3D">
        <w:rPr>
          <w:szCs w:val="24"/>
          <w:lang w:eastAsia="cs-CZ"/>
        </w:rPr>
        <w:t xml:space="preserve"> „pochybovat“</w:t>
      </w:r>
    </w:p>
    <w:p w:rsidR="00C80A3D" w:rsidRPr="00C80A3D" w:rsidRDefault="00C80A3D" w:rsidP="00C80A3D">
      <w:pPr>
        <w:numPr>
          <w:ilvl w:val="0"/>
          <w:numId w:val="12"/>
        </w:numPr>
        <w:spacing w:after="120"/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přísudky jmenné se sponou typu </w:t>
      </w:r>
      <w:r w:rsidRPr="00C80A3D">
        <w:rPr>
          <w:i/>
          <w:szCs w:val="24"/>
          <w:lang w:eastAsia="cs-CZ"/>
        </w:rPr>
        <w:t>nescius</w:t>
      </w:r>
      <w:r w:rsidRPr="00C80A3D">
        <w:rPr>
          <w:szCs w:val="24"/>
          <w:lang w:eastAsia="cs-CZ"/>
        </w:rPr>
        <w:t xml:space="preserve"> sum „nevím“, </w:t>
      </w:r>
      <w:r w:rsidRPr="00C80A3D">
        <w:rPr>
          <w:i/>
          <w:szCs w:val="24"/>
          <w:lang w:eastAsia="cs-CZ"/>
        </w:rPr>
        <w:t>incertus</w:t>
      </w:r>
      <w:r w:rsidRPr="00C80A3D">
        <w:rPr>
          <w:szCs w:val="24"/>
          <w:lang w:eastAsia="cs-CZ"/>
        </w:rPr>
        <w:t xml:space="preserve"> </w:t>
      </w:r>
      <w:r w:rsidRPr="00C80A3D">
        <w:rPr>
          <w:i/>
          <w:szCs w:val="24"/>
          <w:lang w:eastAsia="cs-CZ"/>
        </w:rPr>
        <w:t>sum</w:t>
      </w:r>
      <w:r w:rsidRPr="00C80A3D">
        <w:rPr>
          <w:szCs w:val="24"/>
          <w:lang w:eastAsia="cs-CZ"/>
        </w:rPr>
        <w:t xml:space="preserve"> „jsem nejistý, pochybuji“, </w:t>
      </w:r>
      <w:r w:rsidRPr="00C80A3D">
        <w:rPr>
          <w:i/>
          <w:szCs w:val="24"/>
          <w:lang w:eastAsia="cs-CZ"/>
        </w:rPr>
        <w:t>quaestiō est</w:t>
      </w:r>
      <w:r w:rsidRPr="00C80A3D">
        <w:rPr>
          <w:szCs w:val="24"/>
          <w:lang w:eastAsia="cs-CZ"/>
        </w:rPr>
        <w:t xml:space="preserve"> „je otázka“ apod.</w:t>
      </w:r>
    </w:p>
    <w:p w:rsidR="00C80A3D" w:rsidRPr="00C80A3D" w:rsidRDefault="00C80A3D" w:rsidP="00C80A3D">
      <w:pPr>
        <w:pStyle w:val="Nadpis2"/>
        <w:rPr>
          <w:lang w:eastAsia="cs-CZ"/>
        </w:rPr>
      </w:pPr>
      <w:bookmarkStart w:id="5" w:name="_Toc354668512"/>
      <w:r w:rsidRPr="00C80A3D">
        <w:rPr>
          <w:lang w:eastAsia="cs-CZ"/>
        </w:rPr>
        <w:t>Spojovací výrazy</w:t>
      </w:r>
      <w:bookmarkEnd w:id="5"/>
    </w:p>
    <w:p w:rsidR="00C80A3D" w:rsidRPr="00C80A3D" w:rsidRDefault="00C80A3D" w:rsidP="00C80A3D">
      <w:pPr>
        <w:pStyle w:val="Nadpis3"/>
        <w:spacing w:before="0"/>
      </w:pPr>
      <w:r w:rsidRPr="00C80A3D">
        <w:t>Doplňovací otázky</w:t>
      </w:r>
    </w:p>
    <w:p w:rsidR="00C80A3D" w:rsidRPr="00C80A3D" w:rsidRDefault="00C80A3D" w:rsidP="00C80A3D">
      <w:pPr>
        <w:spacing w:after="60"/>
        <w:rPr>
          <w:szCs w:val="24"/>
          <w:lang w:eastAsia="cs-CZ"/>
        </w:rPr>
      </w:pPr>
      <w:r w:rsidRPr="00C80A3D">
        <w:rPr>
          <w:szCs w:val="24"/>
          <w:lang w:eastAsia="cs-CZ"/>
        </w:rPr>
        <w:t>Stejná tázací zájmena a příslovce jako v otázkách přímých, např.:</w:t>
      </w:r>
    </w:p>
    <w:p w:rsidR="00C80A3D" w:rsidRPr="00C80A3D" w:rsidRDefault="00C80A3D" w:rsidP="00C80A3D">
      <w:pPr>
        <w:numPr>
          <w:ilvl w:val="0"/>
          <w:numId w:val="14"/>
        </w:numPr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>quis</w:t>
      </w:r>
      <w:r w:rsidRPr="00C80A3D">
        <w:rPr>
          <w:szCs w:val="24"/>
          <w:lang w:eastAsia="cs-CZ"/>
        </w:rPr>
        <w:t xml:space="preserve"> „ kdo“, </w:t>
      </w:r>
      <w:r w:rsidRPr="00C80A3D">
        <w:rPr>
          <w:b/>
          <w:i/>
          <w:szCs w:val="24"/>
          <w:lang w:eastAsia="cs-CZ"/>
        </w:rPr>
        <w:t>quid</w:t>
      </w:r>
      <w:r w:rsidRPr="00C80A3D">
        <w:rPr>
          <w:szCs w:val="24"/>
          <w:lang w:eastAsia="cs-CZ"/>
        </w:rPr>
        <w:t xml:space="preserve"> „co“, </w:t>
      </w:r>
      <w:r w:rsidRPr="00C80A3D">
        <w:rPr>
          <w:b/>
          <w:i/>
          <w:szCs w:val="24"/>
          <w:lang w:eastAsia="cs-CZ"/>
        </w:rPr>
        <w:t>quī (quis), quae, quod</w:t>
      </w:r>
      <w:r w:rsidRPr="00C80A3D">
        <w:rPr>
          <w:szCs w:val="24"/>
          <w:lang w:eastAsia="cs-CZ"/>
        </w:rPr>
        <w:t xml:space="preserve"> „který, jaký“</w:t>
      </w:r>
    </w:p>
    <w:p w:rsidR="00C80A3D" w:rsidRPr="00C80A3D" w:rsidRDefault="00C80A3D" w:rsidP="00C80A3D">
      <w:pPr>
        <w:numPr>
          <w:ilvl w:val="0"/>
          <w:numId w:val="14"/>
        </w:numPr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>ubi</w:t>
      </w:r>
      <w:r w:rsidRPr="00C80A3D">
        <w:rPr>
          <w:szCs w:val="24"/>
          <w:lang w:eastAsia="cs-CZ"/>
        </w:rPr>
        <w:t xml:space="preserve"> „kde“, </w:t>
      </w:r>
      <w:r w:rsidRPr="00C80A3D">
        <w:rPr>
          <w:b/>
          <w:i/>
          <w:szCs w:val="24"/>
          <w:lang w:eastAsia="cs-CZ"/>
        </w:rPr>
        <w:t>unde</w:t>
      </w:r>
      <w:r w:rsidRPr="00C80A3D">
        <w:rPr>
          <w:szCs w:val="24"/>
          <w:lang w:eastAsia="cs-CZ"/>
        </w:rPr>
        <w:t xml:space="preserve"> „odkud“, </w:t>
      </w:r>
      <w:r w:rsidRPr="00C80A3D">
        <w:rPr>
          <w:b/>
          <w:i/>
          <w:szCs w:val="24"/>
          <w:lang w:eastAsia="cs-CZ"/>
        </w:rPr>
        <w:t>quā</w:t>
      </w:r>
      <w:r w:rsidRPr="00C80A3D">
        <w:rPr>
          <w:szCs w:val="24"/>
          <w:lang w:eastAsia="cs-CZ"/>
        </w:rPr>
        <w:t xml:space="preserve"> „kudy“, </w:t>
      </w:r>
      <w:r w:rsidRPr="00C80A3D">
        <w:rPr>
          <w:b/>
          <w:i/>
          <w:szCs w:val="24"/>
          <w:lang w:eastAsia="cs-CZ"/>
        </w:rPr>
        <w:t>quandō</w:t>
      </w:r>
      <w:r w:rsidRPr="00C80A3D">
        <w:rPr>
          <w:szCs w:val="24"/>
          <w:lang w:eastAsia="cs-CZ"/>
        </w:rPr>
        <w:t xml:space="preserve"> „kdy“</w:t>
      </w:r>
    </w:p>
    <w:p w:rsidR="00C80A3D" w:rsidRPr="00C80A3D" w:rsidRDefault="00C80A3D" w:rsidP="00C80A3D">
      <w:pPr>
        <w:numPr>
          <w:ilvl w:val="0"/>
          <w:numId w:val="14"/>
        </w:numPr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>cūr</w:t>
      </w:r>
      <w:r w:rsidRPr="00C80A3D">
        <w:rPr>
          <w:szCs w:val="24"/>
          <w:lang w:eastAsia="cs-CZ"/>
        </w:rPr>
        <w:t xml:space="preserve"> „proč“, </w:t>
      </w:r>
      <w:r w:rsidRPr="00C80A3D">
        <w:rPr>
          <w:b/>
          <w:i/>
          <w:szCs w:val="24"/>
          <w:lang w:eastAsia="cs-CZ"/>
        </w:rPr>
        <w:t>quāre</w:t>
      </w:r>
      <w:r w:rsidRPr="00C80A3D">
        <w:rPr>
          <w:szCs w:val="24"/>
          <w:lang w:eastAsia="cs-CZ"/>
        </w:rPr>
        <w:t xml:space="preserve"> „proč“, </w:t>
      </w:r>
      <w:r w:rsidRPr="00C80A3D">
        <w:rPr>
          <w:b/>
          <w:i/>
          <w:szCs w:val="24"/>
          <w:lang w:eastAsia="cs-CZ"/>
        </w:rPr>
        <w:t>quamobrem</w:t>
      </w:r>
      <w:r w:rsidRPr="00C80A3D">
        <w:rPr>
          <w:szCs w:val="24"/>
          <w:lang w:eastAsia="cs-CZ"/>
        </w:rPr>
        <w:t xml:space="preserve"> „proč“</w:t>
      </w:r>
    </w:p>
    <w:p w:rsidR="00C80A3D" w:rsidRPr="00C80A3D" w:rsidRDefault="00C80A3D" w:rsidP="00C80A3D">
      <w:pPr>
        <w:tabs>
          <w:tab w:val="left" w:pos="1985"/>
        </w:tabs>
        <w:spacing w:before="120"/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Interrogat, ubi…</w:t>
      </w:r>
      <w:r w:rsidRPr="00C80A3D">
        <w:rPr>
          <w:szCs w:val="24"/>
          <w:lang w:eastAsia="cs-CZ"/>
        </w:rPr>
        <w:t xml:space="preserve"> </w:t>
      </w:r>
      <w:r w:rsidRPr="00C80A3D">
        <w:rPr>
          <w:szCs w:val="24"/>
          <w:lang w:eastAsia="cs-CZ"/>
        </w:rPr>
        <w:tab/>
        <w:t>Ptá se, kde…</w:t>
      </w:r>
    </w:p>
    <w:p w:rsidR="00C80A3D" w:rsidRPr="00C80A3D" w:rsidRDefault="00C80A3D" w:rsidP="00C80A3D">
      <w:pPr>
        <w:tabs>
          <w:tab w:val="left" w:pos="1985"/>
        </w:tabs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Dīc mihi, cūr…</w:t>
      </w:r>
      <w:r w:rsidRPr="00C80A3D">
        <w:rPr>
          <w:szCs w:val="24"/>
          <w:lang w:eastAsia="cs-CZ"/>
        </w:rPr>
        <w:t xml:space="preserve"> </w:t>
      </w:r>
      <w:r w:rsidRPr="00C80A3D">
        <w:rPr>
          <w:szCs w:val="24"/>
          <w:lang w:eastAsia="cs-CZ"/>
        </w:rPr>
        <w:tab/>
        <w:t>Řekni mi, proč…</w:t>
      </w:r>
    </w:p>
    <w:p w:rsidR="00C80A3D" w:rsidRPr="00C80A3D" w:rsidRDefault="00C80A3D" w:rsidP="00C80A3D">
      <w:pPr>
        <w:tabs>
          <w:tab w:val="left" w:pos="1985"/>
        </w:tabs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Nescīmus, quid…</w:t>
      </w:r>
      <w:r w:rsidRPr="00C80A3D">
        <w:rPr>
          <w:szCs w:val="24"/>
          <w:lang w:eastAsia="cs-CZ"/>
        </w:rPr>
        <w:t xml:space="preserve"> </w:t>
      </w:r>
      <w:r w:rsidRPr="00C80A3D">
        <w:rPr>
          <w:szCs w:val="24"/>
          <w:lang w:eastAsia="cs-CZ"/>
        </w:rPr>
        <w:tab/>
        <w:t>Nevíme, co…</w:t>
      </w:r>
    </w:p>
    <w:p w:rsidR="00C80A3D" w:rsidRPr="00C80A3D" w:rsidRDefault="00C80A3D" w:rsidP="00C80A3D">
      <w:pPr>
        <w:spacing w:before="240" w:after="60"/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Pozor</w:t>
      </w:r>
      <w:r w:rsidRPr="00C80A3D">
        <w:rPr>
          <w:szCs w:val="24"/>
          <w:lang w:eastAsia="cs-CZ"/>
        </w:rPr>
        <w:t xml:space="preserve"> na rozlišení </w:t>
      </w:r>
      <w:r w:rsidRPr="00C80A3D">
        <w:rPr>
          <w:b/>
          <w:i/>
          <w:szCs w:val="24"/>
          <w:lang w:eastAsia="cs-CZ"/>
        </w:rPr>
        <w:t>quid</w:t>
      </w:r>
      <w:r w:rsidRPr="00C80A3D">
        <w:rPr>
          <w:i/>
          <w:szCs w:val="24"/>
          <w:lang w:eastAsia="cs-CZ"/>
        </w:rPr>
        <w:t xml:space="preserve"> </w:t>
      </w:r>
      <w:r w:rsidRPr="00C80A3D">
        <w:rPr>
          <w:szCs w:val="24"/>
          <w:lang w:eastAsia="cs-CZ"/>
        </w:rPr>
        <w:t xml:space="preserve">a </w:t>
      </w:r>
      <w:r w:rsidRPr="00C80A3D">
        <w:rPr>
          <w:b/>
          <w:i/>
          <w:szCs w:val="24"/>
          <w:lang w:eastAsia="cs-CZ"/>
        </w:rPr>
        <w:t>quod</w:t>
      </w:r>
      <w:r w:rsidRPr="00C80A3D">
        <w:rPr>
          <w:i/>
          <w:szCs w:val="24"/>
          <w:lang w:eastAsia="cs-CZ"/>
        </w:rPr>
        <w:t>:</w:t>
      </w:r>
    </w:p>
    <w:p w:rsidR="00C80A3D" w:rsidRPr="00C80A3D" w:rsidRDefault="00C80A3D" w:rsidP="00C80A3D">
      <w:pPr>
        <w:numPr>
          <w:ilvl w:val="0"/>
          <w:numId w:val="14"/>
        </w:numPr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quid:</w:t>
      </w:r>
      <w:r w:rsidRPr="00C80A3D">
        <w:rPr>
          <w:szCs w:val="24"/>
          <w:lang w:eastAsia="cs-CZ"/>
        </w:rPr>
        <w:t xml:space="preserve"> tázací zájmeno substantivní „co“</w:t>
      </w:r>
    </w:p>
    <w:p w:rsidR="00C80A3D" w:rsidRPr="00C80A3D" w:rsidRDefault="00C80A3D" w:rsidP="00C80A3D">
      <w:pPr>
        <w:numPr>
          <w:ilvl w:val="0"/>
          <w:numId w:val="14"/>
        </w:numPr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quod:</w:t>
      </w:r>
      <w:r w:rsidRPr="00C80A3D">
        <w:rPr>
          <w:szCs w:val="24"/>
          <w:lang w:eastAsia="cs-CZ"/>
        </w:rPr>
        <w:t xml:space="preserve"> tázací zájmeno adjektivní pro neutrum „které, jaké“; vztažné zájmeno „které“, „to, co“, „což“, příčinná spojka „protože“ apod.</w:t>
      </w:r>
    </w:p>
    <w:p w:rsidR="00C80A3D" w:rsidRPr="00C80A3D" w:rsidRDefault="00C80A3D" w:rsidP="00C80A3D">
      <w:pPr>
        <w:pStyle w:val="Nadpis3"/>
      </w:pPr>
      <w:r w:rsidRPr="00C80A3D">
        <w:t>Zjišťovací otázky</w:t>
      </w:r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Částice (nezáleží na tom, zda se očekává kladná nebo záporná odpověď): </w:t>
      </w:r>
    </w:p>
    <w:p w:rsidR="00C80A3D" w:rsidRPr="00C80A3D" w:rsidRDefault="00C80A3D" w:rsidP="00C80A3D">
      <w:pPr>
        <w:numPr>
          <w:ilvl w:val="0"/>
          <w:numId w:val="14"/>
        </w:numPr>
        <w:tabs>
          <w:tab w:val="left" w:pos="1701"/>
        </w:tabs>
        <w:ind w:left="681" w:hanging="397"/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>num</w:t>
      </w:r>
      <w:r w:rsidRPr="00C80A3D">
        <w:rPr>
          <w:i/>
          <w:szCs w:val="24"/>
          <w:lang w:eastAsia="cs-CZ"/>
        </w:rPr>
        <w:t xml:space="preserve"> </w:t>
      </w:r>
      <w:r w:rsidRPr="00C80A3D">
        <w:rPr>
          <w:i/>
          <w:szCs w:val="24"/>
          <w:lang w:eastAsia="cs-CZ"/>
        </w:rPr>
        <w:tab/>
      </w:r>
      <w:r w:rsidRPr="00C80A3D">
        <w:rPr>
          <w:szCs w:val="24"/>
          <w:lang w:eastAsia="cs-CZ"/>
        </w:rPr>
        <w:t>zda, jestli</w:t>
      </w:r>
    </w:p>
    <w:p w:rsidR="00C80A3D" w:rsidRPr="00C80A3D" w:rsidRDefault="00C80A3D" w:rsidP="00C80A3D">
      <w:pPr>
        <w:numPr>
          <w:ilvl w:val="0"/>
          <w:numId w:val="14"/>
        </w:numPr>
        <w:tabs>
          <w:tab w:val="left" w:pos="1701"/>
        </w:tabs>
        <w:ind w:left="681" w:hanging="397"/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>-ne</w:t>
      </w:r>
      <w:r w:rsidRPr="00C80A3D">
        <w:rPr>
          <w:szCs w:val="24"/>
          <w:lang w:eastAsia="cs-CZ"/>
        </w:rPr>
        <w:t xml:space="preserve"> </w:t>
      </w:r>
      <w:r w:rsidRPr="00C80A3D">
        <w:rPr>
          <w:szCs w:val="24"/>
          <w:lang w:eastAsia="cs-CZ"/>
        </w:rPr>
        <w:tab/>
        <w:t>zda, jestli</w:t>
      </w:r>
    </w:p>
    <w:p w:rsidR="00C80A3D" w:rsidRDefault="00C80A3D" w:rsidP="00C80A3D">
      <w:pPr>
        <w:tabs>
          <w:tab w:val="left" w:pos="3119"/>
        </w:tabs>
        <w:rPr>
          <w:i/>
          <w:szCs w:val="24"/>
          <w:lang w:eastAsia="cs-CZ"/>
        </w:rPr>
      </w:pPr>
    </w:p>
    <w:p w:rsidR="00C80A3D" w:rsidRPr="00C80A3D" w:rsidRDefault="00C80A3D" w:rsidP="00C80A3D">
      <w:pPr>
        <w:tabs>
          <w:tab w:val="left" w:pos="3119"/>
        </w:tabs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Interrogāvērunt, num pater…</w:t>
      </w:r>
      <w:r w:rsidRPr="00C80A3D">
        <w:rPr>
          <w:szCs w:val="24"/>
          <w:lang w:eastAsia="cs-CZ"/>
        </w:rPr>
        <w:t xml:space="preserve"> </w:t>
      </w:r>
      <w:r w:rsidRPr="00C80A3D">
        <w:rPr>
          <w:szCs w:val="24"/>
          <w:lang w:eastAsia="cs-CZ"/>
        </w:rPr>
        <w:tab/>
        <w:t>Ptali se, zda otec…</w:t>
      </w:r>
    </w:p>
    <w:p w:rsidR="00C80A3D" w:rsidRPr="00C80A3D" w:rsidRDefault="00C80A3D" w:rsidP="00C80A3D">
      <w:pPr>
        <w:tabs>
          <w:tab w:val="left" w:pos="3119"/>
        </w:tabs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Interrogāvērunt, paterne…</w:t>
      </w:r>
      <w:r w:rsidRPr="00C80A3D">
        <w:rPr>
          <w:szCs w:val="24"/>
          <w:lang w:eastAsia="cs-CZ"/>
        </w:rPr>
        <w:t xml:space="preserve"> </w:t>
      </w:r>
      <w:r w:rsidRPr="00C80A3D">
        <w:rPr>
          <w:szCs w:val="24"/>
          <w:lang w:eastAsia="cs-CZ"/>
        </w:rPr>
        <w:tab/>
        <w:t>Ptali se, zda otec…</w:t>
      </w:r>
    </w:p>
    <w:p w:rsidR="00C80A3D" w:rsidRPr="00C80A3D" w:rsidRDefault="00C80A3D" w:rsidP="00C80A3D">
      <w:pPr>
        <w:pStyle w:val="Nadpis3"/>
      </w:pPr>
      <w:r w:rsidRPr="00C80A3D">
        <w:t>Rozlučovací otázky</w:t>
      </w:r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szCs w:val="24"/>
          <w:lang w:eastAsia="cs-CZ"/>
        </w:rPr>
        <w:t>Stejné dvojice výrazů jako v přímých otázkách:</w:t>
      </w:r>
    </w:p>
    <w:p w:rsidR="00C80A3D" w:rsidRPr="00C80A3D" w:rsidRDefault="00C80A3D" w:rsidP="00C80A3D">
      <w:pPr>
        <w:numPr>
          <w:ilvl w:val="0"/>
          <w:numId w:val="14"/>
        </w:numPr>
        <w:tabs>
          <w:tab w:val="left" w:pos="2268"/>
        </w:tabs>
        <w:ind w:left="681" w:hanging="397"/>
        <w:contextualSpacing/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>utrum … an</w:t>
      </w:r>
      <w:r w:rsidRPr="00C80A3D">
        <w:rPr>
          <w:b/>
          <w:szCs w:val="24"/>
          <w:lang w:eastAsia="cs-CZ"/>
        </w:rPr>
        <w:t xml:space="preserve"> </w:t>
      </w:r>
      <w:r w:rsidRPr="00C80A3D">
        <w:rPr>
          <w:szCs w:val="24"/>
          <w:lang w:eastAsia="cs-CZ"/>
        </w:rPr>
        <w:tab/>
        <w:t>zda… nebo</w:t>
      </w:r>
    </w:p>
    <w:p w:rsidR="00C80A3D" w:rsidRPr="00C80A3D" w:rsidRDefault="00C80A3D" w:rsidP="00C80A3D">
      <w:pPr>
        <w:numPr>
          <w:ilvl w:val="0"/>
          <w:numId w:val="14"/>
        </w:numPr>
        <w:tabs>
          <w:tab w:val="left" w:pos="2268"/>
        </w:tabs>
        <w:ind w:left="681" w:hanging="397"/>
        <w:contextualSpacing/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 xml:space="preserve">-ne … an </w:t>
      </w:r>
      <w:r w:rsidRPr="00C80A3D">
        <w:rPr>
          <w:i/>
          <w:szCs w:val="24"/>
          <w:lang w:eastAsia="cs-CZ"/>
        </w:rPr>
        <w:tab/>
      </w:r>
      <w:r w:rsidRPr="00C80A3D">
        <w:rPr>
          <w:szCs w:val="24"/>
          <w:lang w:eastAsia="cs-CZ"/>
        </w:rPr>
        <w:t>zda… nebo</w:t>
      </w:r>
    </w:p>
    <w:p w:rsidR="00C80A3D" w:rsidRPr="00C80A3D" w:rsidRDefault="00C80A3D" w:rsidP="00C80A3D">
      <w:pPr>
        <w:numPr>
          <w:ilvl w:val="0"/>
          <w:numId w:val="14"/>
        </w:numPr>
        <w:tabs>
          <w:tab w:val="left" w:pos="2268"/>
        </w:tabs>
        <w:ind w:left="681" w:hanging="397"/>
        <w:contextualSpacing/>
        <w:rPr>
          <w:szCs w:val="24"/>
          <w:lang w:eastAsia="cs-CZ"/>
        </w:rPr>
      </w:pPr>
      <w:r w:rsidRPr="00C80A3D">
        <w:rPr>
          <w:b/>
          <w:i/>
          <w:szCs w:val="24"/>
          <w:lang w:eastAsia="cs-CZ"/>
        </w:rPr>
        <w:t>… an</w:t>
      </w:r>
      <w:r w:rsidRPr="00C80A3D">
        <w:rPr>
          <w:i/>
          <w:szCs w:val="24"/>
          <w:lang w:eastAsia="cs-CZ"/>
        </w:rPr>
        <w:t xml:space="preserve"> </w:t>
      </w:r>
      <w:r w:rsidRPr="00C80A3D">
        <w:rPr>
          <w:i/>
          <w:szCs w:val="24"/>
          <w:lang w:eastAsia="cs-CZ"/>
        </w:rPr>
        <w:tab/>
      </w:r>
      <w:r w:rsidRPr="00C80A3D">
        <w:rPr>
          <w:szCs w:val="24"/>
          <w:lang w:eastAsia="cs-CZ"/>
        </w:rPr>
        <w:t>zda… nebo</w:t>
      </w:r>
    </w:p>
    <w:p w:rsidR="00C80A3D" w:rsidRPr="00C80A3D" w:rsidRDefault="00C80A3D" w:rsidP="00C80A3D">
      <w:pPr>
        <w:spacing w:before="120"/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Překlad „nebo ne“: častěji </w:t>
      </w:r>
      <w:r w:rsidRPr="00C80A3D">
        <w:rPr>
          <w:i/>
          <w:szCs w:val="24"/>
          <w:lang w:eastAsia="cs-CZ"/>
        </w:rPr>
        <w:t xml:space="preserve">necne </w:t>
      </w:r>
      <w:r w:rsidRPr="00C80A3D">
        <w:rPr>
          <w:szCs w:val="24"/>
          <w:lang w:eastAsia="cs-CZ"/>
        </w:rPr>
        <w:t xml:space="preserve">(x přímé otázky: </w:t>
      </w:r>
      <w:r w:rsidRPr="00C80A3D">
        <w:rPr>
          <w:i/>
          <w:szCs w:val="24"/>
          <w:lang w:eastAsia="cs-CZ"/>
        </w:rPr>
        <w:t>an nōn</w:t>
      </w:r>
      <w:r w:rsidRPr="00C80A3D">
        <w:rPr>
          <w:szCs w:val="24"/>
          <w:lang w:eastAsia="cs-CZ"/>
        </w:rPr>
        <w:t>).</w:t>
      </w:r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szCs w:val="24"/>
          <w:lang w:eastAsia="cs-CZ"/>
        </w:rPr>
        <w:br w:type="page"/>
      </w:r>
    </w:p>
    <w:p w:rsidR="00C80A3D" w:rsidRPr="00C80A3D" w:rsidRDefault="00C80A3D" w:rsidP="00C80A3D">
      <w:pPr>
        <w:pStyle w:val="Nadpis2"/>
        <w:rPr>
          <w:lang w:eastAsia="cs-CZ"/>
        </w:rPr>
      </w:pPr>
      <w:bookmarkStart w:id="6" w:name="_Toc354668513"/>
      <w:r w:rsidRPr="00C80A3D">
        <w:rPr>
          <w:lang w:eastAsia="cs-CZ"/>
        </w:rPr>
        <w:lastRenderedPageBreak/>
        <w:t>Konjunktivy</w:t>
      </w:r>
      <w:bookmarkEnd w:id="6"/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Povinně konjunktiv, podle pravidla o souslednosti časů. </w:t>
      </w:r>
    </w:p>
    <w:p w:rsidR="00C80A3D" w:rsidRPr="00C80A3D" w:rsidRDefault="00C80A3D" w:rsidP="00C80A3D">
      <w:pPr>
        <w:pStyle w:val="Nadpis3"/>
      </w:pPr>
      <w:r w:rsidRPr="00C80A3D">
        <w:t>Konjunktivní souslednost časová</w:t>
      </w:r>
    </w:p>
    <w:p w:rsidR="00C80A3D" w:rsidRPr="00C80A3D" w:rsidRDefault="00C80A3D" w:rsidP="00C80A3D">
      <w:pPr>
        <w:spacing w:after="60"/>
        <w:rPr>
          <w:szCs w:val="24"/>
          <w:lang w:eastAsia="cs-CZ"/>
        </w:rPr>
      </w:pPr>
      <w:r w:rsidRPr="00C80A3D">
        <w:rPr>
          <w:szCs w:val="24"/>
          <w:lang w:eastAsia="cs-CZ"/>
        </w:rPr>
        <w:t>Důležitý čas slovesa ve větě hlavní:</w:t>
      </w:r>
    </w:p>
    <w:p w:rsidR="00C80A3D" w:rsidRPr="00C80A3D" w:rsidRDefault="00C80A3D" w:rsidP="00C80A3D">
      <w:pPr>
        <w:numPr>
          <w:ilvl w:val="0"/>
          <w:numId w:val="14"/>
        </w:numPr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čas hlavní:</w:t>
      </w:r>
      <w:r w:rsidRPr="00C80A3D">
        <w:rPr>
          <w:szCs w:val="24"/>
          <w:lang w:eastAsia="cs-CZ"/>
        </w:rPr>
        <w:t xml:space="preserve"> </w:t>
      </w:r>
      <w:r w:rsidRPr="00C80A3D">
        <w:rPr>
          <w:b/>
          <w:szCs w:val="24"/>
          <w:lang w:eastAsia="cs-CZ"/>
        </w:rPr>
        <w:t>prézens, futurum I, II, imperativ</w:t>
      </w:r>
    </w:p>
    <w:p w:rsidR="00C80A3D" w:rsidRPr="00C80A3D" w:rsidRDefault="00C80A3D" w:rsidP="00C80A3D">
      <w:pPr>
        <w:numPr>
          <w:ilvl w:val="0"/>
          <w:numId w:val="14"/>
        </w:numPr>
        <w:rPr>
          <w:szCs w:val="24"/>
          <w:lang w:eastAsia="cs-CZ"/>
        </w:rPr>
      </w:pPr>
      <w:r w:rsidRPr="00C80A3D">
        <w:rPr>
          <w:b/>
          <w:szCs w:val="24"/>
          <w:lang w:eastAsia="cs-CZ"/>
        </w:rPr>
        <w:t>čas vedlejší:</w:t>
      </w:r>
      <w:r w:rsidRPr="00C80A3D">
        <w:rPr>
          <w:szCs w:val="24"/>
          <w:lang w:eastAsia="cs-CZ"/>
        </w:rPr>
        <w:t xml:space="preserve"> jakýkoliv </w:t>
      </w:r>
      <w:r w:rsidRPr="00C80A3D">
        <w:rPr>
          <w:b/>
          <w:szCs w:val="24"/>
          <w:lang w:eastAsia="cs-CZ"/>
        </w:rPr>
        <w:t>čas minulý</w:t>
      </w:r>
      <w:r w:rsidRPr="00C80A3D">
        <w:rPr>
          <w:szCs w:val="24"/>
          <w:lang w:eastAsia="cs-CZ"/>
        </w:rPr>
        <w:t xml:space="preserve"> (imperfektum, perfektum, plusquamperfektum).</w:t>
      </w:r>
    </w:p>
    <w:p w:rsidR="00C80A3D" w:rsidRPr="00C80A3D" w:rsidRDefault="00C80A3D" w:rsidP="00C80A3D">
      <w:pPr>
        <w:spacing w:before="60" w:after="60"/>
        <w:rPr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3724"/>
        <w:gridCol w:w="3984"/>
      </w:tblGrid>
      <w:tr w:rsidR="007B2A74" w:rsidRPr="00C80A3D" w:rsidTr="00C80A3D">
        <w:tc>
          <w:tcPr>
            <w:tcW w:w="747" w:type="pct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</w:p>
        </w:tc>
        <w:tc>
          <w:tcPr>
            <w:tcW w:w="2055" w:type="pct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b/>
                <w:szCs w:val="20"/>
                <w:lang w:eastAsia="cs-CZ"/>
              </w:rPr>
            </w:pPr>
            <w:r w:rsidRPr="00C80A3D">
              <w:rPr>
                <w:b/>
                <w:szCs w:val="20"/>
                <w:lang w:eastAsia="cs-CZ"/>
              </w:rPr>
              <w:t>po čase hlavním ve VH</w:t>
            </w:r>
          </w:p>
        </w:tc>
        <w:tc>
          <w:tcPr>
            <w:tcW w:w="2198" w:type="pct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b/>
                <w:szCs w:val="20"/>
                <w:lang w:eastAsia="cs-CZ"/>
              </w:rPr>
            </w:pPr>
            <w:r w:rsidRPr="00C80A3D">
              <w:rPr>
                <w:b/>
                <w:szCs w:val="20"/>
                <w:lang w:eastAsia="cs-CZ"/>
              </w:rPr>
              <w:t>po čase vedlejším ve VH</w:t>
            </w:r>
          </w:p>
        </w:tc>
      </w:tr>
      <w:tr w:rsidR="007B2A74" w:rsidRPr="00C80A3D" w:rsidTr="00C80A3D">
        <w:tc>
          <w:tcPr>
            <w:tcW w:w="747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b/>
                <w:szCs w:val="20"/>
                <w:lang w:eastAsia="cs-CZ"/>
              </w:rPr>
            </w:pPr>
            <w:r w:rsidRPr="00C80A3D">
              <w:rPr>
                <w:b/>
                <w:szCs w:val="20"/>
                <w:lang w:eastAsia="cs-CZ"/>
              </w:rPr>
              <w:t>současnost</w:t>
            </w:r>
          </w:p>
        </w:tc>
        <w:tc>
          <w:tcPr>
            <w:tcW w:w="2055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konjunktiv </w:t>
            </w:r>
            <w:r w:rsidRPr="00C80A3D">
              <w:rPr>
                <w:b/>
                <w:szCs w:val="20"/>
                <w:lang w:eastAsia="cs-CZ"/>
              </w:rPr>
              <w:t>prézentu</w:t>
            </w:r>
          </w:p>
        </w:tc>
        <w:tc>
          <w:tcPr>
            <w:tcW w:w="2198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konjunktiv </w:t>
            </w:r>
            <w:r w:rsidRPr="00C80A3D">
              <w:rPr>
                <w:b/>
                <w:szCs w:val="20"/>
                <w:lang w:eastAsia="cs-CZ"/>
              </w:rPr>
              <w:t>imperfekta</w:t>
            </w:r>
          </w:p>
        </w:tc>
      </w:tr>
      <w:tr w:rsidR="007B2A74" w:rsidRPr="00C80A3D" w:rsidTr="00C80A3D">
        <w:tc>
          <w:tcPr>
            <w:tcW w:w="747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b/>
                <w:szCs w:val="20"/>
                <w:lang w:eastAsia="cs-CZ"/>
              </w:rPr>
            </w:pPr>
            <w:r w:rsidRPr="00C80A3D">
              <w:rPr>
                <w:b/>
                <w:szCs w:val="20"/>
                <w:lang w:eastAsia="cs-CZ"/>
              </w:rPr>
              <w:t>předčasnost</w:t>
            </w:r>
          </w:p>
        </w:tc>
        <w:tc>
          <w:tcPr>
            <w:tcW w:w="2055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konjunktiv </w:t>
            </w:r>
            <w:r w:rsidRPr="00C80A3D">
              <w:rPr>
                <w:b/>
                <w:szCs w:val="20"/>
                <w:lang w:eastAsia="cs-CZ"/>
              </w:rPr>
              <w:t>perfekta</w:t>
            </w:r>
          </w:p>
        </w:tc>
        <w:tc>
          <w:tcPr>
            <w:tcW w:w="2198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konjunktiv </w:t>
            </w:r>
            <w:r w:rsidRPr="00C80A3D">
              <w:rPr>
                <w:b/>
                <w:szCs w:val="20"/>
                <w:lang w:eastAsia="cs-CZ"/>
              </w:rPr>
              <w:t>plusquamperfekta</w:t>
            </w:r>
          </w:p>
        </w:tc>
      </w:tr>
      <w:tr w:rsidR="007B2A74" w:rsidRPr="00C80A3D" w:rsidTr="00C80A3D">
        <w:tc>
          <w:tcPr>
            <w:tcW w:w="747" w:type="pct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b/>
                <w:szCs w:val="20"/>
                <w:lang w:eastAsia="cs-CZ"/>
              </w:rPr>
            </w:pPr>
            <w:r w:rsidRPr="00C80A3D">
              <w:rPr>
                <w:b/>
                <w:szCs w:val="20"/>
                <w:lang w:eastAsia="cs-CZ"/>
              </w:rPr>
              <w:t>následnost</w:t>
            </w:r>
          </w:p>
        </w:tc>
        <w:tc>
          <w:tcPr>
            <w:tcW w:w="2055" w:type="pct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konj. préz. opis. čas. činného </w:t>
            </w:r>
            <w:r w:rsidRPr="00C80A3D">
              <w:rPr>
                <w:b/>
                <w:i/>
                <w:szCs w:val="20"/>
                <w:lang w:eastAsia="cs-CZ"/>
              </w:rPr>
              <w:t>-ūrus sim</w:t>
            </w:r>
            <w:r w:rsidRPr="00C80A3D">
              <w:rPr>
                <w:szCs w:val="20"/>
                <w:lang w:eastAsia="cs-CZ"/>
              </w:rPr>
              <w:t xml:space="preserve"> </w:t>
            </w:r>
          </w:p>
        </w:tc>
        <w:tc>
          <w:tcPr>
            <w:tcW w:w="2198" w:type="pct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konj. impf. opis. čas. činného </w:t>
            </w:r>
            <w:r w:rsidRPr="00C80A3D">
              <w:rPr>
                <w:b/>
                <w:i/>
                <w:szCs w:val="20"/>
                <w:lang w:eastAsia="cs-CZ"/>
              </w:rPr>
              <w:t>-ūrus essem</w:t>
            </w:r>
          </w:p>
        </w:tc>
      </w:tr>
    </w:tbl>
    <w:p w:rsidR="00C80A3D" w:rsidRPr="00C80A3D" w:rsidRDefault="00C80A3D" w:rsidP="00C80A3D"/>
    <w:p w:rsidR="00C80A3D" w:rsidRPr="00C80A3D" w:rsidRDefault="00C80A3D" w:rsidP="00C80A3D">
      <w:pPr>
        <w:pStyle w:val="Nadpis3"/>
      </w:pPr>
      <w:r w:rsidRPr="00C80A3D">
        <w:t>Konjunktiv v nepřímých otázkách</w:t>
      </w:r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Záporka </w:t>
      </w:r>
      <w:r w:rsidRPr="00C80A3D">
        <w:rPr>
          <w:b/>
          <w:i/>
          <w:szCs w:val="24"/>
          <w:lang w:eastAsia="cs-CZ"/>
        </w:rPr>
        <w:t>nōn</w:t>
      </w:r>
      <w:r w:rsidRPr="00C80A3D">
        <w:rPr>
          <w:szCs w:val="24"/>
          <w:lang w:eastAsia="cs-CZ"/>
        </w:rPr>
        <w:t xml:space="preserve">. </w:t>
      </w:r>
    </w:p>
    <w:p w:rsidR="00C80A3D" w:rsidRPr="00C80A3D" w:rsidRDefault="00C80A3D" w:rsidP="00C80A3D">
      <w:pPr>
        <w:spacing w:after="120"/>
        <w:rPr>
          <w:lang w:eastAsia="cs-CZ"/>
        </w:rPr>
      </w:pPr>
      <w:r w:rsidRPr="00C80A3D">
        <w:rPr>
          <w:szCs w:val="24"/>
          <w:lang w:eastAsia="cs-CZ"/>
        </w:rPr>
        <w:t xml:space="preserve">Překlad: </w:t>
      </w:r>
      <w:r w:rsidRPr="00C80A3D">
        <w:rPr>
          <w:b/>
          <w:szCs w:val="24"/>
          <w:lang w:eastAsia="cs-CZ"/>
        </w:rPr>
        <w:t>indikativem</w:t>
      </w:r>
      <w:r w:rsidRPr="00C80A3D">
        <w:rPr>
          <w:szCs w:val="24"/>
          <w:lang w:eastAsia="cs-CZ"/>
        </w:rPr>
        <w:t>, konjunkti</w:t>
      </w:r>
      <w:r w:rsidRPr="00C80A3D">
        <w:rPr>
          <w:lang w:eastAsia="cs-CZ"/>
        </w:rPr>
        <w:t xml:space="preserve">vy pro </w:t>
      </w:r>
      <w:r w:rsidRPr="00C80A3D">
        <w:rPr>
          <w:b/>
          <w:lang w:eastAsia="cs-CZ"/>
        </w:rPr>
        <w:t>současnost</w:t>
      </w:r>
      <w:r w:rsidRPr="00C80A3D">
        <w:rPr>
          <w:lang w:eastAsia="cs-CZ"/>
        </w:rPr>
        <w:t xml:space="preserve"> (préz., impf.) </w:t>
      </w:r>
      <w:r w:rsidRPr="00C80A3D">
        <w:rPr>
          <w:b/>
          <w:lang w:eastAsia="cs-CZ"/>
        </w:rPr>
        <w:t>přítom</w:t>
      </w:r>
      <w:r w:rsidRPr="00C80A3D">
        <w:rPr>
          <w:b/>
          <w:lang w:eastAsia="cs-CZ"/>
        </w:rPr>
        <w:softHyphen/>
        <w:t>ným</w:t>
      </w:r>
      <w:r w:rsidRPr="00C80A3D">
        <w:rPr>
          <w:lang w:eastAsia="cs-CZ"/>
        </w:rPr>
        <w:t xml:space="preserve"> časem, konjunktivy pro </w:t>
      </w:r>
      <w:r w:rsidRPr="00C80A3D">
        <w:rPr>
          <w:b/>
          <w:lang w:eastAsia="cs-CZ"/>
        </w:rPr>
        <w:t>předčasnost</w:t>
      </w:r>
      <w:r w:rsidRPr="00C80A3D">
        <w:rPr>
          <w:lang w:eastAsia="cs-CZ"/>
        </w:rPr>
        <w:t xml:space="preserve"> (pf., plpf.) </w:t>
      </w:r>
      <w:r w:rsidRPr="00C80A3D">
        <w:rPr>
          <w:b/>
          <w:lang w:eastAsia="cs-CZ"/>
        </w:rPr>
        <w:t>minulým</w:t>
      </w:r>
      <w:r w:rsidRPr="00C80A3D">
        <w:rPr>
          <w:lang w:eastAsia="cs-CZ"/>
        </w:rPr>
        <w:t xml:space="preserve"> časem a konjunktivy pro </w:t>
      </w:r>
      <w:r w:rsidRPr="00C80A3D">
        <w:rPr>
          <w:b/>
          <w:lang w:eastAsia="cs-CZ"/>
        </w:rPr>
        <w:t>následnost</w:t>
      </w:r>
      <w:r w:rsidRPr="00C80A3D">
        <w:rPr>
          <w:lang w:eastAsia="cs-CZ"/>
        </w:rPr>
        <w:t xml:space="preserve"> </w:t>
      </w:r>
      <w:r w:rsidRPr="00C80A3D">
        <w:rPr>
          <w:i/>
          <w:lang w:eastAsia="cs-CZ"/>
        </w:rPr>
        <w:t>(-ūrus sim, -ūrus essem)</w:t>
      </w:r>
      <w:r w:rsidRPr="00C80A3D">
        <w:rPr>
          <w:lang w:eastAsia="cs-CZ"/>
        </w:rPr>
        <w:t xml:space="preserve"> </w:t>
      </w:r>
      <w:r w:rsidRPr="00C80A3D">
        <w:rPr>
          <w:b/>
          <w:lang w:eastAsia="cs-CZ"/>
        </w:rPr>
        <w:t>budoucím</w:t>
      </w:r>
      <w:r w:rsidRPr="00C80A3D">
        <w:rPr>
          <w:lang w:eastAsia="cs-CZ"/>
        </w:rPr>
        <w:t xml:space="preserve"> časem.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3860"/>
        <w:gridCol w:w="3860"/>
      </w:tblGrid>
      <w:tr w:rsidR="007B2A74" w:rsidRPr="00C80A3D" w:rsidTr="00C80A3D">
        <w:tc>
          <w:tcPr>
            <w:tcW w:w="0" w:type="auto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b/>
                <w:szCs w:val="20"/>
                <w:lang w:eastAsia="cs-CZ"/>
              </w:rPr>
            </w:pP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b/>
                <w:szCs w:val="20"/>
                <w:lang w:eastAsia="cs-CZ"/>
              </w:rPr>
            </w:pPr>
            <w:r w:rsidRPr="00C80A3D">
              <w:rPr>
                <w:b/>
                <w:szCs w:val="20"/>
                <w:lang w:eastAsia="cs-CZ"/>
              </w:rPr>
              <w:t>po čase hlavním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b/>
                <w:szCs w:val="20"/>
                <w:lang w:eastAsia="cs-CZ"/>
              </w:rPr>
            </w:pPr>
            <w:r w:rsidRPr="00C80A3D">
              <w:rPr>
                <w:b/>
                <w:szCs w:val="20"/>
                <w:lang w:eastAsia="cs-CZ"/>
              </w:rPr>
              <w:t>po čase vedlejším</w:t>
            </w:r>
          </w:p>
        </w:tc>
      </w:tr>
      <w:tr w:rsidR="007B2A74" w:rsidRPr="00C80A3D" w:rsidTr="00C80A3D"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b/>
                <w:szCs w:val="20"/>
                <w:lang w:eastAsia="cs-CZ"/>
              </w:rPr>
            </w:pPr>
            <w:r w:rsidRPr="00C80A3D">
              <w:rPr>
                <w:b/>
                <w:szCs w:val="20"/>
                <w:lang w:eastAsia="cs-CZ"/>
              </w:rPr>
              <w:t>současnost</w:t>
            </w:r>
          </w:p>
        </w:tc>
        <w:tc>
          <w:tcPr>
            <w:tcW w:w="396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 xml:space="preserve">Interrogat tē, quid </w:t>
            </w:r>
            <w:r w:rsidRPr="00C80A3D">
              <w:rPr>
                <w:b/>
                <w:i/>
                <w:szCs w:val="20"/>
                <w:lang w:eastAsia="cs-CZ"/>
              </w:rPr>
              <w:t>faciās</w:t>
            </w:r>
            <w:r w:rsidRPr="00C80A3D">
              <w:rPr>
                <w:i/>
                <w:szCs w:val="20"/>
                <w:lang w:eastAsia="cs-CZ"/>
              </w:rPr>
              <w:t>.</w:t>
            </w:r>
          </w:p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Ptá se tě, co </w:t>
            </w:r>
            <w:r w:rsidRPr="00C80A3D">
              <w:rPr>
                <w:b/>
                <w:szCs w:val="20"/>
                <w:lang w:eastAsia="cs-CZ"/>
              </w:rPr>
              <w:t>děláš</w:t>
            </w:r>
            <w:r w:rsidRPr="00C80A3D">
              <w:rPr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 xml:space="preserve">Interrogāvit tē, quid </w:t>
            </w:r>
            <w:r w:rsidRPr="00C80A3D">
              <w:rPr>
                <w:b/>
                <w:i/>
                <w:szCs w:val="20"/>
                <w:lang w:eastAsia="cs-CZ"/>
              </w:rPr>
              <w:t>facerēs</w:t>
            </w:r>
            <w:r w:rsidRPr="00C80A3D">
              <w:rPr>
                <w:i/>
                <w:szCs w:val="20"/>
                <w:lang w:eastAsia="cs-CZ"/>
              </w:rPr>
              <w:t>.</w:t>
            </w:r>
          </w:p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Zeptal se tě, co </w:t>
            </w:r>
            <w:r w:rsidRPr="00C80A3D">
              <w:rPr>
                <w:b/>
                <w:szCs w:val="20"/>
                <w:lang w:eastAsia="cs-CZ"/>
              </w:rPr>
              <w:t>děláš</w:t>
            </w:r>
            <w:r w:rsidRPr="00C80A3D">
              <w:rPr>
                <w:szCs w:val="20"/>
                <w:lang w:eastAsia="cs-CZ"/>
              </w:rPr>
              <w:t>.</w:t>
            </w:r>
          </w:p>
        </w:tc>
      </w:tr>
      <w:tr w:rsidR="007B2A74" w:rsidRPr="00C80A3D" w:rsidTr="00C80A3D"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b/>
                <w:szCs w:val="20"/>
                <w:lang w:eastAsia="cs-CZ"/>
              </w:rPr>
            </w:pPr>
            <w:r w:rsidRPr="00C80A3D">
              <w:rPr>
                <w:b/>
                <w:szCs w:val="20"/>
                <w:lang w:eastAsia="cs-CZ"/>
              </w:rPr>
              <w:t>předčasnost</w:t>
            </w:r>
          </w:p>
        </w:tc>
        <w:tc>
          <w:tcPr>
            <w:tcW w:w="396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 xml:space="preserve">Interrogat tē, quid </w:t>
            </w:r>
            <w:r w:rsidRPr="00C80A3D">
              <w:rPr>
                <w:b/>
                <w:i/>
                <w:szCs w:val="20"/>
                <w:lang w:eastAsia="cs-CZ"/>
              </w:rPr>
              <w:t>fēceris</w:t>
            </w:r>
            <w:r w:rsidRPr="00C80A3D">
              <w:rPr>
                <w:i/>
                <w:szCs w:val="20"/>
                <w:lang w:eastAsia="cs-CZ"/>
              </w:rPr>
              <w:t>.</w:t>
            </w:r>
          </w:p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Ptá se tě, co jsi </w:t>
            </w:r>
            <w:r w:rsidRPr="00C80A3D">
              <w:rPr>
                <w:b/>
                <w:szCs w:val="20"/>
                <w:lang w:eastAsia="cs-CZ"/>
              </w:rPr>
              <w:t>dělal/udělal</w:t>
            </w:r>
            <w:r w:rsidRPr="00C80A3D">
              <w:rPr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 xml:space="preserve">Interrogāvit tē, quid </w:t>
            </w:r>
            <w:r w:rsidRPr="00C80A3D">
              <w:rPr>
                <w:b/>
                <w:i/>
                <w:szCs w:val="20"/>
                <w:lang w:eastAsia="cs-CZ"/>
              </w:rPr>
              <w:t>fēcissēs</w:t>
            </w:r>
            <w:r w:rsidRPr="00C80A3D">
              <w:rPr>
                <w:i/>
                <w:szCs w:val="20"/>
                <w:lang w:eastAsia="cs-CZ"/>
              </w:rPr>
              <w:t>.</w:t>
            </w:r>
          </w:p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Zeptal se tě, co jsi </w:t>
            </w:r>
            <w:r w:rsidRPr="00C80A3D">
              <w:rPr>
                <w:b/>
                <w:szCs w:val="20"/>
                <w:lang w:eastAsia="cs-CZ"/>
              </w:rPr>
              <w:t>dělal/udělal</w:t>
            </w:r>
            <w:r w:rsidRPr="00C80A3D">
              <w:rPr>
                <w:szCs w:val="20"/>
                <w:lang w:eastAsia="cs-CZ"/>
              </w:rPr>
              <w:t>.</w:t>
            </w:r>
          </w:p>
        </w:tc>
      </w:tr>
      <w:tr w:rsidR="007B2A74" w:rsidRPr="00C80A3D" w:rsidTr="00C80A3D">
        <w:tc>
          <w:tcPr>
            <w:tcW w:w="0" w:type="auto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b/>
                <w:szCs w:val="20"/>
                <w:lang w:eastAsia="cs-CZ"/>
              </w:rPr>
            </w:pPr>
            <w:r w:rsidRPr="00C80A3D">
              <w:rPr>
                <w:b/>
                <w:szCs w:val="20"/>
                <w:lang w:eastAsia="cs-CZ"/>
              </w:rPr>
              <w:t>následnost</w:t>
            </w:r>
          </w:p>
        </w:tc>
        <w:tc>
          <w:tcPr>
            <w:tcW w:w="396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 xml:space="preserve">Interrogat tē, quid </w:t>
            </w:r>
            <w:r w:rsidRPr="00C80A3D">
              <w:rPr>
                <w:b/>
                <w:i/>
                <w:szCs w:val="20"/>
                <w:lang w:eastAsia="cs-CZ"/>
              </w:rPr>
              <w:t>factūrus sīs</w:t>
            </w:r>
            <w:r w:rsidRPr="00C80A3D">
              <w:rPr>
                <w:i/>
                <w:szCs w:val="20"/>
                <w:lang w:eastAsia="cs-CZ"/>
              </w:rPr>
              <w:t>.</w:t>
            </w:r>
          </w:p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Ptá se tě, co </w:t>
            </w:r>
            <w:r w:rsidRPr="00C80A3D">
              <w:rPr>
                <w:b/>
                <w:szCs w:val="20"/>
                <w:lang w:eastAsia="cs-CZ"/>
              </w:rPr>
              <w:t>budeš dělat/uděláš</w:t>
            </w:r>
            <w:r w:rsidRPr="00C80A3D">
              <w:rPr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C80A3D" w:rsidRPr="00C80A3D" w:rsidRDefault="00C80A3D" w:rsidP="00C80A3D">
            <w:pPr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 xml:space="preserve">Interrogāvit tē, quid </w:t>
            </w:r>
            <w:r w:rsidRPr="00C80A3D">
              <w:rPr>
                <w:b/>
                <w:i/>
                <w:szCs w:val="20"/>
                <w:lang w:eastAsia="cs-CZ"/>
              </w:rPr>
              <w:t>factūrus essēs</w:t>
            </w:r>
            <w:r w:rsidRPr="00C80A3D">
              <w:rPr>
                <w:i/>
                <w:szCs w:val="20"/>
                <w:lang w:eastAsia="cs-CZ"/>
              </w:rPr>
              <w:t>.</w:t>
            </w:r>
          </w:p>
          <w:p w:rsidR="00C80A3D" w:rsidRPr="00C80A3D" w:rsidRDefault="00C80A3D" w:rsidP="00C80A3D">
            <w:pPr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Zeptal se tě, co </w:t>
            </w:r>
            <w:r w:rsidRPr="00C80A3D">
              <w:rPr>
                <w:b/>
                <w:szCs w:val="20"/>
                <w:lang w:eastAsia="cs-CZ"/>
              </w:rPr>
              <w:t>budeš dělat/uděláš</w:t>
            </w:r>
            <w:r w:rsidRPr="00C80A3D">
              <w:rPr>
                <w:szCs w:val="20"/>
                <w:lang w:eastAsia="cs-CZ"/>
              </w:rPr>
              <w:t>.</w:t>
            </w:r>
          </w:p>
        </w:tc>
      </w:tr>
    </w:tbl>
    <w:p w:rsidR="00C80A3D" w:rsidRPr="00C80A3D" w:rsidRDefault="00C80A3D" w:rsidP="00C80A3D">
      <w:pPr>
        <w:spacing w:before="240" w:after="60"/>
        <w:rPr>
          <w:szCs w:val="24"/>
          <w:lang w:eastAsia="cs-CZ"/>
        </w:rPr>
      </w:pPr>
      <w:r w:rsidRPr="00C80A3D">
        <w:rPr>
          <w:szCs w:val="24"/>
          <w:lang w:eastAsia="cs-CZ"/>
        </w:rPr>
        <w:t>Konjunktivní souslednost ve všech typech otázek, např.:</w:t>
      </w:r>
    </w:p>
    <w:p w:rsidR="00C80A3D" w:rsidRPr="00C80A3D" w:rsidRDefault="00C80A3D" w:rsidP="00C80A3D">
      <w:pPr>
        <w:keepNext/>
        <w:tabs>
          <w:tab w:val="left" w:pos="3969"/>
        </w:tabs>
        <w:spacing w:before="60"/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 xml:space="preserve">Interrogat, num id sciam. </w:t>
      </w:r>
      <w:r w:rsidRPr="00C80A3D">
        <w:rPr>
          <w:i/>
          <w:szCs w:val="24"/>
          <w:lang w:eastAsia="cs-CZ"/>
        </w:rPr>
        <w:tab/>
        <w:t>Interrogāvit, num id scīrem.</w:t>
      </w:r>
    </w:p>
    <w:p w:rsidR="00C80A3D" w:rsidRPr="00C80A3D" w:rsidRDefault="00C80A3D" w:rsidP="00C80A3D">
      <w:pPr>
        <w:tabs>
          <w:tab w:val="left" w:pos="3969"/>
        </w:tabs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Ptá se, zda to vím. </w:t>
      </w:r>
      <w:r w:rsidRPr="00C80A3D">
        <w:rPr>
          <w:szCs w:val="24"/>
          <w:lang w:eastAsia="cs-CZ"/>
        </w:rPr>
        <w:tab/>
        <w:t>Ptal se, zda to vím.</w:t>
      </w:r>
    </w:p>
    <w:p w:rsidR="00C80A3D" w:rsidRPr="00C80A3D" w:rsidRDefault="00C80A3D" w:rsidP="00C80A3D">
      <w:pPr>
        <w:keepNext/>
        <w:tabs>
          <w:tab w:val="left" w:pos="3969"/>
        </w:tabs>
        <w:spacing w:before="60"/>
        <w:rPr>
          <w:i/>
          <w:szCs w:val="24"/>
          <w:lang w:eastAsia="cs-CZ"/>
        </w:rPr>
      </w:pPr>
      <w:r w:rsidRPr="00C80A3D">
        <w:rPr>
          <w:i/>
          <w:szCs w:val="24"/>
          <w:lang w:eastAsia="cs-CZ"/>
        </w:rPr>
        <w:t xml:space="preserve">Nōn intellegō, cūr id dīxerit. </w:t>
      </w:r>
      <w:r w:rsidRPr="00C80A3D">
        <w:rPr>
          <w:i/>
          <w:szCs w:val="24"/>
          <w:lang w:eastAsia="cs-CZ"/>
        </w:rPr>
        <w:tab/>
        <w:t>Nōn intellegēbam, cūr id dīxisset.</w:t>
      </w:r>
    </w:p>
    <w:p w:rsidR="00C80A3D" w:rsidRPr="00C80A3D" w:rsidRDefault="00C80A3D" w:rsidP="00C80A3D">
      <w:pPr>
        <w:tabs>
          <w:tab w:val="left" w:pos="3969"/>
        </w:tabs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Nechápu, proč to řekl. </w:t>
      </w:r>
      <w:r w:rsidRPr="00C80A3D">
        <w:rPr>
          <w:szCs w:val="24"/>
          <w:lang w:eastAsia="cs-CZ"/>
        </w:rPr>
        <w:tab/>
        <w:t>Nechápal jsem, proč to řekl.</w:t>
      </w:r>
    </w:p>
    <w:p w:rsidR="00C80A3D" w:rsidRPr="00C80A3D" w:rsidRDefault="00C80A3D" w:rsidP="00C80A3D">
      <w:pPr>
        <w:keepNext/>
        <w:tabs>
          <w:tab w:val="left" w:pos="3969"/>
        </w:tabs>
        <w:spacing w:before="60"/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Nescīmus, utrum vīvat an mortuus sit.</w:t>
      </w:r>
      <w:r w:rsidRPr="00C80A3D">
        <w:rPr>
          <w:szCs w:val="24"/>
          <w:lang w:eastAsia="cs-CZ"/>
        </w:rPr>
        <w:tab/>
      </w:r>
      <w:r w:rsidRPr="00C80A3D">
        <w:rPr>
          <w:i/>
          <w:szCs w:val="24"/>
          <w:lang w:eastAsia="cs-CZ"/>
        </w:rPr>
        <w:t>Nesciēbāmus, utrum vīveret an mortuus esset.</w:t>
      </w:r>
    </w:p>
    <w:p w:rsidR="00C80A3D" w:rsidRPr="00C80A3D" w:rsidRDefault="00C80A3D" w:rsidP="00C80A3D">
      <w:pPr>
        <w:tabs>
          <w:tab w:val="left" w:pos="3969"/>
        </w:tabs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Nevíme, zda žije nebo zda zemřel. </w:t>
      </w:r>
      <w:r w:rsidRPr="00C80A3D">
        <w:rPr>
          <w:szCs w:val="24"/>
          <w:lang w:eastAsia="cs-CZ"/>
        </w:rPr>
        <w:tab/>
        <w:t>Nevěděli jsme, zda žije nebo zda zemřel.</w:t>
      </w:r>
    </w:p>
    <w:p w:rsidR="00C80A3D" w:rsidRPr="00C80A3D" w:rsidRDefault="00C80A3D" w:rsidP="00C80A3D">
      <w:pPr>
        <w:keepNext/>
        <w:tabs>
          <w:tab w:val="left" w:pos="3969"/>
        </w:tabs>
        <w:spacing w:before="60"/>
        <w:rPr>
          <w:szCs w:val="24"/>
          <w:lang w:eastAsia="cs-CZ"/>
        </w:rPr>
      </w:pPr>
      <w:r w:rsidRPr="00C80A3D">
        <w:rPr>
          <w:i/>
          <w:szCs w:val="24"/>
          <w:lang w:eastAsia="cs-CZ"/>
        </w:rPr>
        <w:t>Quaerēmus, quis ventūrus sit.</w:t>
      </w:r>
      <w:r w:rsidRPr="00C80A3D">
        <w:rPr>
          <w:szCs w:val="24"/>
          <w:lang w:eastAsia="cs-CZ"/>
        </w:rPr>
        <w:tab/>
      </w:r>
      <w:r w:rsidRPr="00C80A3D">
        <w:rPr>
          <w:i/>
          <w:szCs w:val="24"/>
          <w:lang w:eastAsia="cs-CZ"/>
        </w:rPr>
        <w:t>Quaesīvimus, quis ventūrus esset.</w:t>
      </w:r>
    </w:p>
    <w:p w:rsidR="00C80A3D" w:rsidRPr="00C80A3D" w:rsidRDefault="00C80A3D" w:rsidP="00C80A3D">
      <w:pPr>
        <w:tabs>
          <w:tab w:val="left" w:pos="3969"/>
        </w:tabs>
        <w:rPr>
          <w:szCs w:val="24"/>
          <w:lang w:eastAsia="cs-CZ"/>
        </w:rPr>
      </w:pPr>
      <w:r w:rsidRPr="00C80A3D">
        <w:rPr>
          <w:szCs w:val="24"/>
          <w:lang w:eastAsia="cs-CZ"/>
        </w:rPr>
        <w:t xml:space="preserve">Zeptáme se, kdo přijde. </w:t>
      </w:r>
      <w:r w:rsidRPr="00C80A3D">
        <w:rPr>
          <w:szCs w:val="24"/>
          <w:lang w:eastAsia="cs-CZ"/>
        </w:rPr>
        <w:tab/>
        <w:t>Zeptali jsme se, kdo přijde.</w:t>
      </w:r>
    </w:p>
    <w:p w:rsidR="00C80A3D" w:rsidRPr="00C80A3D" w:rsidRDefault="00C80A3D" w:rsidP="00C80A3D">
      <w:r w:rsidRPr="00C80A3D">
        <w:br w:type="page"/>
      </w:r>
    </w:p>
    <w:p w:rsidR="00C80A3D" w:rsidRPr="00C80A3D" w:rsidRDefault="00C80A3D" w:rsidP="00C80A3D">
      <w:pPr>
        <w:pStyle w:val="Nadpis2"/>
      </w:pPr>
      <w:r w:rsidRPr="00C80A3D">
        <w:lastRenderedPageBreak/>
        <w:t>Rozdílné konstrukce po některých slovesech</w:t>
      </w:r>
    </w:p>
    <w:p w:rsidR="00C80A3D" w:rsidRPr="00C80A3D" w:rsidRDefault="00C80A3D" w:rsidP="00C80A3D">
      <w:pPr>
        <w:rPr>
          <w:szCs w:val="24"/>
          <w:lang w:eastAsia="cs-CZ"/>
        </w:rPr>
      </w:pPr>
      <w:r w:rsidRPr="00C80A3D">
        <w:rPr>
          <w:szCs w:val="24"/>
          <w:lang w:eastAsia="cs-CZ"/>
        </w:rPr>
        <w:t>Po některých slovesech mohou následovat různé typy vedlejších vět, např.:</w:t>
      </w:r>
    </w:p>
    <w:p w:rsidR="00C80A3D" w:rsidRPr="00C80A3D" w:rsidRDefault="00C80A3D" w:rsidP="00C80A3D">
      <w:pPr>
        <w:spacing w:before="240" w:after="60"/>
        <w:rPr>
          <w:b/>
          <w:lang w:eastAsia="cs-CZ"/>
        </w:rPr>
      </w:pPr>
      <w:r w:rsidRPr="00C80A3D">
        <w:rPr>
          <w:b/>
          <w:i/>
          <w:lang w:eastAsia="cs-CZ"/>
        </w:rPr>
        <w:t>Dīcere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9"/>
        <w:gridCol w:w="2722"/>
        <w:gridCol w:w="2551"/>
      </w:tblGrid>
      <w:tr w:rsidR="007B2A74" w:rsidRPr="00C80A3D" w:rsidTr="00C80A3D">
        <w:tc>
          <w:tcPr>
            <w:tcW w:w="3799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Akuzativ nebo nominativ s infinitivem:</w:t>
            </w:r>
          </w:p>
        </w:tc>
        <w:tc>
          <w:tcPr>
            <w:tcW w:w="2722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>Mihi dīcunt tē vēnisse.</w:t>
            </w:r>
            <w:r w:rsidRPr="00C80A3D">
              <w:rPr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</w:tcPr>
          <w:p w:rsidR="00C80A3D" w:rsidRPr="00C80A3D" w:rsidRDefault="00C80A3D" w:rsidP="00C80A3D">
            <w:pPr>
              <w:spacing w:after="60"/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Říkají mi, že jsi přišel.</w:t>
            </w:r>
          </w:p>
        </w:tc>
      </w:tr>
      <w:tr w:rsidR="007B2A74" w:rsidRPr="00C80A3D" w:rsidTr="00C80A3D">
        <w:tc>
          <w:tcPr>
            <w:tcW w:w="3799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Věta s </w:t>
            </w:r>
            <w:r w:rsidRPr="00C80A3D">
              <w:rPr>
                <w:i/>
                <w:szCs w:val="20"/>
                <w:lang w:eastAsia="cs-CZ"/>
              </w:rPr>
              <w:t>ut/nē</w:t>
            </w:r>
            <w:r w:rsidRPr="00C80A3D">
              <w:rPr>
                <w:szCs w:val="20"/>
                <w:lang w:eastAsia="cs-CZ"/>
              </w:rPr>
              <w:t>:</w:t>
            </w:r>
          </w:p>
        </w:tc>
        <w:tc>
          <w:tcPr>
            <w:tcW w:w="2722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>Tibi dīxērunt, ut venīrēs.</w:t>
            </w:r>
            <w:r w:rsidRPr="00C80A3D">
              <w:rPr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</w:tcPr>
          <w:p w:rsidR="00C80A3D" w:rsidRPr="00C80A3D" w:rsidRDefault="00C80A3D" w:rsidP="00C80A3D">
            <w:pPr>
              <w:spacing w:after="60"/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Řekli ti, abys přišel.</w:t>
            </w:r>
          </w:p>
        </w:tc>
      </w:tr>
      <w:tr w:rsidR="007B2A74" w:rsidRPr="00C80A3D" w:rsidTr="00C80A3D">
        <w:tc>
          <w:tcPr>
            <w:tcW w:w="3799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Nepřímá otázka: </w:t>
            </w:r>
          </w:p>
        </w:tc>
        <w:tc>
          <w:tcPr>
            <w:tcW w:w="2722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>Dīc mihi, cūr nōn vēneris.</w:t>
            </w:r>
            <w:r w:rsidRPr="00C80A3D">
              <w:rPr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</w:tcPr>
          <w:p w:rsidR="00C80A3D" w:rsidRPr="00C80A3D" w:rsidRDefault="00C80A3D" w:rsidP="00C80A3D">
            <w:pPr>
              <w:spacing w:after="60"/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Řekni mi, proč jsi nepřišel.</w:t>
            </w:r>
          </w:p>
        </w:tc>
      </w:tr>
    </w:tbl>
    <w:p w:rsidR="00C80A3D" w:rsidRPr="00C80A3D" w:rsidRDefault="00C80A3D" w:rsidP="00C80A3D">
      <w:pPr>
        <w:spacing w:before="240" w:after="60"/>
        <w:rPr>
          <w:b/>
          <w:bCs/>
          <w:lang w:eastAsia="cs-CZ"/>
        </w:rPr>
      </w:pPr>
      <w:r w:rsidRPr="00C80A3D">
        <w:rPr>
          <w:b/>
          <w:bCs/>
          <w:i/>
          <w:lang w:eastAsia="cs-CZ"/>
        </w:rPr>
        <w:t>Nescīre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3826"/>
        <w:gridCol w:w="2741"/>
        <w:gridCol w:w="2901"/>
      </w:tblGrid>
      <w:tr w:rsidR="007B2A74" w:rsidRPr="00C80A3D" w:rsidTr="00C80A3D">
        <w:tc>
          <w:tcPr>
            <w:tcW w:w="3799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Akuzativ s infinitivem: </w:t>
            </w:r>
          </w:p>
        </w:tc>
        <w:tc>
          <w:tcPr>
            <w:tcW w:w="2722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>Nesciēbāmus tē vēnisse.</w:t>
            </w:r>
          </w:p>
        </w:tc>
        <w:tc>
          <w:tcPr>
            <w:tcW w:w="2880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Nevěděli jsme, že jsi přišel.</w:t>
            </w:r>
          </w:p>
        </w:tc>
      </w:tr>
      <w:tr w:rsidR="007B2A74" w:rsidRPr="00C80A3D" w:rsidTr="00C80A3D">
        <w:tc>
          <w:tcPr>
            <w:tcW w:w="3799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Nepřímá otázka:</w:t>
            </w:r>
          </w:p>
        </w:tc>
        <w:tc>
          <w:tcPr>
            <w:tcW w:w="2722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>Nesciēbāmus, num vēnissēs.</w:t>
            </w:r>
          </w:p>
        </w:tc>
        <w:tc>
          <w:tcPr>
            <w:tcW w:w="2880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Nevěděli jsme, zda jsi přišel.</w:t>
            </w:r>
          </w:p>
        </w:tc>
      </w:tr>
    </w:tbl>
    <w:p w:rsidR="00C80A3D" w:rsidRPr="00C80A3D" w:rsidRDefault="00C80A3D" w:rsidP="00C80A3D">
      <w:pPr>
        <w:spacing w:before="240" w:after="60"/>
        <w:rPr>
          <w:b/>
          <w:bCs/>
          <w:iCs/>
          <w:lang w:eastAsia="cs-CZ"/>
        </w:rPr>
      </w:pPr>
      <w:r w:rsidRPr="00C80A3D">
        <w:rPr>
          <w:b/>
          <w:bCs/>
          <w:i/>
          <w:iCs/>
          <w:lang w:eastAsia="cs-CZ"/>
        </w:rPr>
        <w:t>Vidēre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9"/>
        <w:gridCol w:w="2722"/>
        <w:gridCol w:w="3232"/>
      </w:tblGrid>
      <w:tr w:rsidR="007B2A74" w:rsidRPr="00C80A3D" w:rsidTr="00C80A3D">
        <w:tc>
          <w:tcPr>
            <w:tcW w:w="3799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Akuzativ nebo nominativ s infinitivem:</w:t>
            </w:r>
          </w:p>
        </w:tc>
        <w:tc>
          <w:tcPr>
            <w:tcW w:w="2722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>Vidētur sērō vēnisse.</w:t>
            </w:r>
          </w:p>
        </w:tc>
        <w:tc>
          <w:tcPr>
            <w:tcW w:w="3232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Zdá se, že přišel pozdě.</w:t>
            </w:r>
          </w:p>
        </w:tc>
      </w:tr>
      <w:tr w:rsidR="007B2A74" w:rsidRPr="00C80A3D" w:rsidTr="00C80A3D">
        <w:tc>
          <w:tcPr>
            <w:tcW w:w="3799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Věta s </w:t>
            </w:r>
            <w:r w:rsidRPr="00C80A3D">
              <w:rPr>
                <w:i/>
                <w:szCs w:val="20"/>
                <w:lang w:eastAsia="cs-CZ"/>
              </w:rPr>
              <w:t>ut/nē</w:t>
            </w:r>
            <w:r w:rsidRPr="00C80A3D">
              <w:rPr>
                <w:szCs w:val="20"/>
                <w:lang w:eastAsia="cs-CZ"/>
              </w:rPr>
              <w:t>:</w:t>
            </w:r>
          </w:p>
        </w:tc>
        <w:tc>
          <w:tcPr>
            <w:tcW w:w="2722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>Vidē, nē sērō veniās.</w:t>
            </w:r>
          </w:p>
        </w:tc>
        <w:tc>
          <w:tcPr>
            <w:tcW w:w="3232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Dej si pozor, abys nepřišel pozdě.</w:t>
            </w:r>
          </w:p>
        </w:tc>
      </w:tr>
      <w:tr w:rsidR="007B2A74" w:rsidRPr="00C80A3D" w:rsidTr="00C80A3D">
        <w:tc>
          <w:tcPr>
            <w:tcW w:w="3799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 xml:space="preserve">Nepřímá otázka: </w:t>
            </w:r>
          </w:p>
        </w:tc>
        <w:tc>
          <w:tcPr>
            <w:tcW w:w="2722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i/>
                <w:szCs w:val="20"/>
                <w:lang w:eastAsia="cs-CZ"/>
              </w:rPr>
            </w:pPr>
            <w:r w:rsidRPr="00C80A3D">
              <w:rPr>
                <w:i/>
                <w:szCs w:val="20"/>
                <w:lang w:eastAsia="cs-CZ"/>
              </w:rPr>
              <w:t>Vīdistī, unde vēnisset.</w:t>
            </w:r>
          </w:p>
        </w:tc>
        <w:tc>
          <w:tcPr>
            <w:tcW w:w="3232" w:type="dxa"/>
          </w:tcPr>
          <w:p w:rsidR="00C80A3D" w:rsidRPr="00C80A3D" w:rsidRDefault="00C80A3D" w:rsidP="00C80A3D">
            <w:pPr>
              <w:spacing w:after="60"/>
              <w:ind w:left="397" w:hanging="397"/>
              <w:rPr>
                <w:szCs w:val="20"/>
                <w:lang w:eastAsia="cs-CZ"/>
              </w:rPr>
            </w:pPr>
            <w:r w:rsidRPr="00C80A3D">
              <w:rPr>
                <w:szCs w:val="20"/>
                <w:lang w:eastAsia="cs-CZ"/>
              </w:rPr>
              <w:t>Viděl jsi, odkud přišel.</w:t>
            </w:r>
          </w:p>
        </w:tc>
      </w:tr>
    </w:tbl>
    <w:p w:rsidR="00C80A3D" w:rsidRPr="00C80A3D" w:rsidRDefault="00C80A3D" w:rsidP="00C80A3D"/>
    <w:p w:rsidR="00E777FE" w:rsidRDefault="00E777FE" w:rsidP="00C80A3D"/>
    <w:sectPr w:rsidR="00E777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3C" w:rsidRDefault="006F7B3C" w:rsidP="00C80A3D">
      <w:r>
        <w:separator/>
      </w:r>
    </w:p>
  </w:endnote>
  <w:endnote w:type="continuationSeparator" w:id="0">
    <w:p w:rsidR="006F7B3C" w:rsidRDefault="006F7B3C" w:rsidP="00C8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3D" w:rsidRDefault="00C80A3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712D2">
      <w:rPr>
        <w:noProof/>
      </w:rPr>
      <w:t>1</w:t>
    </w:r>
    <w:r>
      <w:fldChar w:fldCharType="end"/>
    </w:r>
  </w:p>
  <w:p w:rsidR="00C80A3D" w:rsidRDefault="00C80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3C" w:rsidRDefault="006F7B3C" w:rsidP="00C80A3D">
      <w:r>
        <w:separator/>
      </w:r>
    </w:p>
  </w:footnote>
  <w:footnote w:type="continuationSeparator" w:id="0">
    <w:p w:rsidR="006F7B3C" w:rsidRDefault="006F7B3C" w:rsidP="00C8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6B7"/>
    <w:multiLevelType w:val="hybridMultilevel"/>
    <w:tmpl w:val="8DBE4AA8"/>
    <w:lvl w:ilvl="0" w:tplc="7E6EDE2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4212"/>
    <w:multiLevelType w:val="hybridMultilevel"/>
    <w:tmpl w:val="22267842"/>
    <w:lvl w:ilvl="0" w:tplc="66B2548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F98A1A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B19"/>
    <w:multiLevelType w:val="multilevel"/>
    <w:tmpl w:val="FD4CFE1A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16B5"/>
    <w:multiLevelType w:val="hybridMultilevel"/>
    <w:tmpl w:val="C44AF4F8"/>
    <w:lvl w:ilvl="0" w:tplc="A84CD7F8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E4038"/>
    <w:multiLevelType w:val="hybridMultilevel"/>
    <w:tmpl w:val="B5425E1C"/>
    <w:lvl w:ilvl="0" w:tplc="F19A4344">
      <w:numFmt w:val="bullet"/>
      <w:lvlText w:val="‒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A709B"/>
    <w:multiLevelType w:val="multilevel"/>
    <w:tmpl w:val="7800390E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2."/>
      <w:lvlJc w:val="left"/>
      <w:pPr>
        <w:tabs>
          <w:tab w:val="num" w:pos="397"/>
        </w:tabs>
        <w:ind w:left="397" w:hanging="397"/>
      </w:pPr>
      <w:rPr>
        <w:rFonts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Wingdings" w:hint="default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397"/>
        </w:tabs>
        <w:ind w:left="397" w:hanging="397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Wingdings" w:hint="default"/>
      </w:rPr>
    </w:lvl>
  </w:abstractNum>
  <w:abstractNum w:abstractNumId="6" w15:restartNumberingAfterBreak="0">
    <w:nsid w:val="359E2C9F"/>
    <w:multiLevelType w:val="hybridMultilevel"/>
    <w:tmpl w:val="FD4CFE1A"/>
    <w:lvl w:ilvl="0" w:tplc="6B72601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C3387"/>
    <w:multiLevelType w:val="hybridMultilevel"/>
    <w:tmpl w:val="19C01E02"/>
    <w:lvl w:ilvl="0" w:tplc="6B72601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7371D"/>
    <w:multiLevelType w:val="hybridMultilevel"/>
    <w:tmpl w:val="F886C4CC"/>
    <w:lvl w:ilvl="0" w:tplc="E79A9B0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D47B4"/>
    <w:multiLevelType w:val="hybridMultilevel"/>
    <w:tmpl w:val="23FE3BDE"/>
    <w:lvl w:ilvl="0" w:tplc="BCA0CAA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F6345"/>
    <w:multiLevelType w:val="hybridMultilevel"/>
    <w:tmpl w:val="56E021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917FB"/>
    <w:multiLevelType w:val="hybridMultilevel"/>
    <w:tmpl w:val="677C8AFE"/>
    <w:lvl w:ilvl="0" w:tplc="BCA0CAA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33FFE"/>
    <w:multiLevelType w:val="multilevel"/>
    <w:tmpl w:val="56E021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67016"/>
    <w:multiLevelType w:val="hybridMultilevel"/>
    <w:tmpl w:val="BC742972"/>
    <w:lvl w:ilvl="0" w:tplc="6F580F28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18D4"/>
    <w:multiLevelType w:val="hybridMultilevel"/>
    <w:tmpl w:val="822A0628"/>
    <w:lvl w:ilvl="0" w:tplc="3F50369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13B4F"/>
    <w:multiLevelType w:val="hybridMultilevel"/>
    <w:tmpl w:val="05DAE48C"/>
    <w:lvl w:ilvl="0" w:tplc="1AC2C3D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81B47"/>
    <w:multiLevelType w:val="multilevel"/>
    <w:tmpl w:val="19C01E0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16"/>
  </w:num>
  <w:num w:numId="11">
    <w:abstractNumId w:val="3"/>
  </w:num>
  <w:num w:numId="12">
    <w:abstractNumId w:val="8"/>
  </w:num>
  <w:num w:numId="13">
    <w:abstractNumId w:val="4"/>
  </w:num>
  <w:num w:numId="14">
    <w:abstractNumId w:val="13"/>
  </w:num>
  <w:num w:numId="15">
    <w:abstractNumId w:val="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B8"/>
    <w:rsid w:val="00000AA3"/>
    <w:rsid w:val="00051DA4"/>
    <w:rsid w:val="000712D2"/>
    <w:rsid w:val="000834A9"/>
    <w:rsid w:val="0008703E"/>
    <w:rsid w:val="00114A1F"/>
    <w:rsid w:val="001C451C"/>
    <w:rsid w:val="002B1107"/>
    <w:rsid w:val="002B75AE"/>
    <w:rsid w:val="002E05B2"/>
    <w:rsid w:val="002F5368"/>
    <w:rsid w:val="004C6CB8"/>
    <w:rsid w:val="005573EF"/>
    <w:rsid w:val="00697EE5"/>
    <w:rsid w:val="006F7B3C"/>
    <w:rsid w:val="00773C46"/>
    <w:rsid w:val="007B2A74"/>
    <w:rsid w:val="008D49F1"/>
    <w:rsid w:val="009273C0"/>
    <w:rsid w:val="00941D64"/>
    <w:rsid w:val="00AB1616"/>
    <w:rsid w:val="00B64CE5"/>
    <w:rsid w:val="00B94128"/>
    <w:rsid w:val="00C2677A"/>
    <w:rsid w:val="00C37ABA"/>
    <w:rsid w:val="00C65B8F"/>
    <w:rsid w:val="00C80A3D"/>
    <w:rsid w:val="00D322FE"/>
    <w:rsid w:val="00D74760"/>
    <w:rsid w:val="00E777FE"/>
    <w:rsid w:val="00EF522C"/>
    <w:rsid w:val="00FA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40151B-8DCD-4910-9671-87BA9E72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CB8"/>
    <w:pPr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C80A3D"/>
    <w:pPr>
      <w:keepNext/>
      <w:spacing w:before="240" w:after="60"/>
      <w:outlineLvl w:val="0"/>
    </w:pPr>
    <w:rPr>
      <w:rFonts w:ascii="Palatino Linotype" w:hAnsi="Palatino Linotype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C80A3D"/>
    <w:pPr>
      <w:keepNext/>
      <w:spacing w:before="360" w:after="60"/>
      <w:outlineLvl w:val="1"/>
    </w:pPr>
    <w:rPr>
      <w:rFonts w:ascii="Palatino Linotype" w:hAnsi="Palatino Linotype"/>
      <w:b/>
      <w:bCs/>
      <w:iCs/>
      <w:smallCap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0A3D"/>
    <w:pPr>
      <w:spacing w:before="360" w:after="60"/>
      <w:outlineLvl w:val="2"/>
    </w:pPr>
    <w:rPr>
      <w:rFonts w:ascii="Palatino Linotype" w:hAnsi="Palatino Linotype"/>
      <w:b/>
      <w:bCs/>
      <w:iCs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0A3D"/>
    <w:pPr>
      <w:keepNext/>
      <w:spacing w:before="360" w:after="60"/>
      <w:outlineLvl w:val="3"/>
    </w:pPr>
    <w:rPr>
      <w:rFonts w:ascii="Palatino Linotype" w:hAnsi="Palatino Linotype"/>
      <w:b/>
      <w:bCs/>
      <w:i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4C6CB8"/>
    <w:pPr>
      <w:spacing w:before="240" w:after="60"/>
      <w:outlineLvl w:val="4"/>
    </w:pPr>
    <w:rPr>
      <w:rFonts w:ascii="Palatino" w:hAnsi="Palatino"/>
      <w:b/>
      <w:bCs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80A3D"/>
    <w:rPr>
      <w:rFonts w:ascii="Palatino Linotype" w:hAnsi="Palatino Linotype"/>
      <w:b/>
      <w:kern w:val="32"/>
      <w:sz w:val="32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80A3D"/>
    <w:rPr>
      <w:rFonts w:ascii="Palatino Linotype" w:hAnsi="Palatino Linotype"/>
      <w:b/>
      <w:smallCaps/>
      <w:sz w:val="28"/>
      <w:lang w:val="x-none"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80A3D"/>
    <w:rPr>
      <w:rFonts w:ascii="Palatino Linotype" w:hAnsi="Palatino Linotype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80A3D"/>
    <w:rPr>
      <w:rFonts w:ascii="Palatino Linotype" w:hAnsi="Palatino Linotype"/>
      <w:b/>
      <w:i/>
      <w:sz w:val="28"/>
      <w:lang w:val="x-none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C6CB8"/>
    <w:rPr>
      <w:rFonts w:ascii="Palatino" w:hAnsi="Palatino"/>
      <w:b/>
      <w:sz w:val="26"/>
      <w:lang w:val="cs-CZ" w:eastAsia="en-US"/>
    </w:rPr>
  </w:style>
  <w:style w:type="table" w:customStyle="1" w:styleId="Mkatabulky2">
    <w:name w:val="Mřížka tabulky2"/>
    <w:basedOn w:val="Normlntabulka"/>
    <w:next w:val="Mkatabulky"/>
    <w:uiPriority w:val="99"/>
    <w:rsid w:val="00C80A3D"/>
    <w:pPr>
      <w:jc w:val="both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locked/>
    <w:rsid w:val="00C8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80A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80A3D"/>
    <w:rPr>
      <w:lang w:val="x-none" w:eastAsia="en-US"/>
    </w:rPr>
  </w:style>
  <w:style w:type="paragraph" w:styleId="Zpat">
    <w:name w:val="footer"/>
    <w:basedOn w:val="Normln"/>
    <w:link w:val="ZpatChar"/>
    <w:uiPriority w:val="99"/>
    <w:rsid w:val="00C80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80A3D"/>
    <w:rPr>
      <w:lang w:val="x-none" w:eastAsia="en-US"/>
    </w:rPr>
  </w:style>
  <w:style w:type="table" w:customStyle="1" w:styleId="Mkatabulky11">
    <w:name w:val="Mřížka tabulky11"/>
    <w:uiPriority w:val="99"/>
    <w:rsid w:val="00C80A3D"/>
    <w:pPr>
      <w:ind w:left="397" w:hanging="397"/>
      <w:jc w:val="both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1672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KONJUNKTIV PRÉZENTU A IMPERFEKTA VE VĚTÁCH VEDLEJŠÍCH</vt:lpstr>
    </vt:vector>
  </TitlesOfParts>
  <Company>ffmu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KONJUNKTIV PRÉZENTU A IMPERFEKTA VE VĚTÁCH VEDLEJŠÍCH</dc:title>
  <dc:subject/>
  <dc:creator>uks</dc:creator>
  <cp:keywords/>
  <dc:description/>
  <cp:lastModifiedBy>noname</cp:lastModifiedBy>
  <cp:revision>3</cp:revision>
  <cp:lastPrinted>2017-11-24T13:16:00Z</cp:lastPrinted>
  <dcterms:created xsi:type="dcterms:W3CDTF">2017-11-24T13:16:00Z</dcterms:created>
  <dcterms:modified xsi:type="dcterms:W3CDTF">2017-11-24T13:16:00Z</dcterms:modified>
</cp:coreProperties>
</file>