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</w:rPr>
        <w:t xml:space="preserve"> </w:t>
      </w:r>
      <w:r w:rsidRPr="005604EE">
        <w:rPr>
          <w:rFonts w:ascii="Arial" w:hAnsi="Arial" w:cs="Arial"/>
          <w:b/>
          <w:i/>
          <w:sz w:val="28"/>
          <w:szCs w:val="28"/>
        </w:rPr>
        <w:t>Futur drugi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Promotri podcrtane riječi u rečenicama. Prepiši ih u bilježnicu.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ind w:firstLine="360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 xml:space="preserve">    Prije nego </w:t>
      </w:r>
      <w:r w:rsidRPr="005604EE">
        <w:rPr>
          <w:rFonts w:ascii="Arial" w:hAnsi="Arial" w:cs="Arial"/>
          <w:b/>
          <w:u w:val="single"/>
        </w:rPr>
        <w:t>budemo ušli</w:t>
      </w:r>
      <w:r w:rsidRPr="005604EE">
        <w:rPr>
          <w:rFonts w:ascii="Arial" w:hAnsi="Arial" w:cs="Arial"/>
          <w:b/>
          <w:i/>
        </w:rPr>
        <w:t xml:space="preserve"> u razred, pokucat ćemo pristojno na vrata.</w:t>
      </w:r>
    </w:p>
    <w:p w:rsidR="005604EE" w:rsidRPr="005604EE" w:rsidRDefault="005604EE" w:rsidP="005604EE">
      <w:pPr>
        <w:spacing w:after="0" w:line="240" w:lineRule="auto"/>
        <w:ind w:firstLine="360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ind w:firstLine="360"/>
        <w:rPr>
          <w:rFonts w:ascii="Arial" w:hAnsi="Arial" w:cs="Arial"/>
          <w:b/>
          <w:i/>
          <w:u w:val="single"/>
        </w:rPr>
      </w:pPr>
      <w:r w:rsidRPr="005604EE">
        <w:rPr>
          <w:rFonts w:ascii="Arial" w:hAnsi="Arial" w:cs="Arial"/>
          <w:b/>
          <w:i/>
        </w:rPr>
        <w:t xml:space="preserve">    Kada </w:t>
      </w:r>
      <w:r w:rsidRPr="005604EE">
        <w:rPr>
          <w:rFonts w:ascii="Arial" w:hAnsi="Arial" w:cs="Arial"/>
          <w:b/>
          <w:i/>
          <w:u w:val="single"/>
        </w:rPr>
        <w:t>budemo došli</w:t>
      </w:r>
      <w:r w:rsidRPr="005604EE">
        <w:rPr>
          <w:rFonts w:ascii="Arial" w:hAnsi="Arial" w:cs="Arial"/>
          <w:b/>
          <w:i/>
        </w:rPr>
        <w:t xml:space="preserve">, ona će već </w:t>
      </w:r>
      <w:r w:rsidRPr="005604EE">
        <w:rPr>
          <w:rFonts w:ascii="Arial" w:hAnsi="Arial" w:cs="Arial"/>
          <w:b/>
        </w:rPr>
        <w:t>biti tamo.</w:t>
      </w:r>
    </w:p>
    <w:p w:rsidR="005604EE" w:rsidRPr="005604EE" w:rsidRDefault="005604EE" w:rsidP="005604EE">
      <w:pPr>
        <w:spacing w:after="0" w:line="240" w:lineRule="auto"/>
        <w:ind w:firstLine="360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ind w:firstLine="360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 xml:space="preserve">   Divit ću se suncu kad  </w:t>
      </w:r>
      <w:r w:rsidRPr="005604EE">
        <w:rPr>
          <w:rFonts w:ascii="Arial" w:hAnsi="Arial" w:cs="Arial"/>
          <w:b/>
          <w:i/>
          <w:u w:val="single"/>
        </w:rPr>
        <w:t>bude izlazilo</w:t>
      </w:r>
      <w:r w:rsidRPr="005604EE">
        <w:rPr>
          <w:rFonts w:ascii="Arial" w:hAnsi="Arial" w:cs="Arial"/>
          <w:b/>
          <w:i/>
        </w:rPr>
        <w:t>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Prepiši rečenicu s odgovorom  za koji misliš da je točan: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Podcrtane riječi su/nisu glagoli.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Izriču/ne izriču  buduću radnju.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Izriču radnju koja će se dogoditi prije/poslije radnje izrečene futurom prvim.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Podcrtane riječi su glagoli.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Izriču  buduću radnju.</w:t>
      </w: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after="0"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Izriču radnju koja će se dogoditi prije radnje izrečene futurom 1..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Promotri ponovno glagole u futuru drugom i  odgovori (prepiši odgovor):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Futur drugi je jednostavno/složeno glagolsko vrijeme.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Tvorimo ga od svršenog prezenta glagola biti i glagolskoga pridjeva radnog / naglašenog prezenta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glagola biti i glagolskoga pridjeva radnog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Futur drugi je složeno glagolsko vrijeme.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>Tvorimo ga od svršenog prezenta glagola biti i glagolskoga pridjeva radnog.</w:t>
      </w:r>
    </w:p>
    <w:p w:rsidR="005604EE" w:rsidRP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r w:rsidRPr="005604EE">
        <w:rPr>
          <w:rFonts w:ascii="Arial" w:hAnsi="Arial" w:cs="Arial"/>
          <w:b/>
          <w:i/>
        </w:rPr>
        <w:t xml:space="preserve">Napiši futur drugi glagola sanjati u 3. l. jd. m.r.; pjevati u 1. l. mn. ž.r.; dolaziti u 2. l. jd. m. r. </w:t>
      </w: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</w:p>
    <w:p w:rsidR="005604EE" w:rsidRDefault="005604EE" w:rsidP="005604EE">
      <w:pPr>
        <w:spacing w:line="240" w:lineRule="auto"/>
        <w:rPr>
          <w:rFonts w:ascii="Arial" w:hAnsi="Arial" w:cs="Arial"/>
          <w:b/>
          <w:i/>
        </w:rPr>
      </w:pPr>
      <w:bookmarkStart w:id="0" w:name="_GoBack"/>
      <w:bookmarkEnd w:id="0"/>
    </w:p>
    <w:sectPr w:rsidR="005604EE" w:rsidSect="00741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EE"/>
    <w:rsid w:val="005604EE"/>
    <w:rsid w:val="00571557"/>
    <w:rsid w:val="007D2F3A"/>
    <w:rsid w:val="0081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A5F5-09F2-4994-A60B-D4F93636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4EE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1</cp:revision>
  <dcterms:created xsi:type="dcterms:W3CDTF">2015-11-18T16:34:00Z</dcterms:created>
  <dcterms:modified xsi:type="dcterms:W3CDTF">2015-11-18T17:04:00Z</dcterms:modified>
</cp:coreProperties>
</file>