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E2" w:rsidRDefault="00656FE2" w:rsidP="00F42D5E">
      <w:pPr>
        <w:spacing w:after="0"/>
        <w:ind w:right="281"/>
        <w:rPr>
          <w:rFonts w:ascii="Times New Roman" w:hAnsi="Times New Roman"/>
          <w:b/>
          <w:sz w:val="24"/>
          <w:szCs w:val="24"/>
          <w:lang w:val="en-US"/>
        </w:rPr>
      </w:pPr>
      <w:r>
        <w:rPr>
          <w:rFonts w:ascii="Times New Roman" w:hAnsi="Times New Roman"/>
          <w:b/>
          <w:sz w:val="24"/>
          <w:szCs w:val="24"/>
          <w:lang w:val="en-US"/>
        </w:rPr>
        <w:t>Manuscript title</w:t>
      </w:r>
    </w:p>
    <w:p w:rsidR="00656FE2" w:rsidRPr="00656FE2" w:rsidRDefault="00656FE2" w:rsidP="00F42D5E">
      <w:pPr>
        <w:spacing w:after="0"/>
        <w:ind w:right="281"/>
        <w:rPr>
          <w:rFonts w:ascii="Times New Roman" w:hAnsi="Times New Roman"/>
          <w:sz w:val="24"/>
          <w:szCs w:val="24"/>
          <w:lang w:val="en-US"/>
        </w:rPr>
      </w:pPr>
      <w:proofErr w:type="gramStart"/>
      <w:r w:rsidRPr="00656FE2">
        <w:rPr>
          <w:rFonts w:ascii="Times New Roman" w:hAnsi="Times New Roman"/>
          <w:sz w:val="24"/>
          <w:szCs w:val="24"/>
          <w:lang w:val="en-US"/>
        </w:rPr>
        <w:t xml:space="preserve">Increasing </w:t>
      </w:r>
      <w:proofErr w:type="spellStart"/>
      <w:r w:rsidRPr="00656FE2">
        <w:rPr>
          <w:rFonts w:ascii="Times New Roman" w:hAnsi="Times New Roman"/>
          <w:sz w:val="24"/>
          <w:szCs w:val="24"/>
          <w:lang w:val="en-US"/>
        </w:rPr>
        <w:t>procoagulant</w:t>
      </w:r>
      <w:proofErr w:type="spellEnd"/>
      <w:r w:rsidRPr="00656FE2">
        <w:rPr>
          <w:rFonts w:ascii="Times New Roman" w:hAnsi="Times New Roman"/>
          <w:sz w:val="24"/>
          <w:szCs w:val="24"/>
          <w:lang w:val="en-US"/>
        </w:rPr>
        <w:t xml:space="preserve"> activity of circulating </w:t>
      </w:r>
      <w:proofErr w:type="spellStart"/>
      <w:r w:rsidRPr="00656FE2">
        <w:rPr>
          <w:rFonts w:ascii="Times New Roman" w:hAnsi="Times New Roman"/>
          <w:sz w:val="24"/>
          <w:szCs w:val="24"/>
          <w:lang w:val="en-US"/>
        </w:rPr>
        <w:t>microparticles</w:t>
      </w:r>
      <w:proofErr w:type="spellEnd"/>
      <w:r w:rsidRPr="00656FE2">
        <w:rPr>
          <w:rFonts w:ascii="Times New Roman" w:hAnsi="Times New Roman"/>
          <w:sz w:val="24"/>
          <w:szCs w:val="24"/>
          <w:lang w:val="en-US"/>
        </w:rPr>
        <w:t xml:space="preserve"> in patients living with HIV.</w:t>
      </w:r>
      <w:proofErr w:type="gramEnd"/>
    </w:p>
    <w:p w:rsidR="00656FE2" w:rsidRDefault="00656FE2" w:rsidP="00F42D5E">
      <w:pPr>
        <w:spacing w:after="0"/>
        <w:ind w:right="281"/>
        <w:rPr>
          <w:rFonts w:ascii="Times New Roman" w:hAnsi="Times New Roman"/>
          <w:b/>
          <w:sz w:val="24"/>
          <w:szCs w:val="24"/>
          <w:lang w:val="en-US"/>
        </w:rPr>
      </w:pPr>
    </w:p>
    <w:p w:rsidR="00656FE2" w:rsidRDefault="00656FE2" w:rsidP="00F42D5E">
      <w:pPr>
        <w:spacing w:after="0"/>
        <w:ind w:right="281"/>
        <w:rPr>
          <w:rFonts w:ascii="Times New Roman" w:hAnsi="Times New Roman"/>
          <w:b/>
          <w:sz w:val="24"/>
          <w:szCs w:val="24"/>
          <w:lang w:val="en-US"/>
        </w:rPr>
      </w:pPr>
    </w:p>
    <w:p w:rsidR="00F42D5E" w:rsidRPr="00F42D5E" w:rsidRDefault="00F42D5E" w:rsidP="00F42D5E">
      <w:pPr>
        <w:spacing w:after="0"/>
        <w:ind w:right="281"/>
        <w:rPr>
          <w:rFonts w:ascii="Times New Roman" w:hAnsi="Times New Roman"/>
          <w:b/>
          <w:sz w:val="24"/>
          <w:szCs w:val="24"/>
          <w:lang w:val="en-US"/>
        </w:rPr>
      </w:pPr>
      <w:r w:rsidRPr="00F42D5E">
        <w:rPr>
          <w:rFonts w:ascii="Times New Roman" w:hAnsi="Times New Roman"/>
          <w:b/>
          <w:sz w:val="24"/>
          <w:szCs w:val="24"/>
          <w:lang w:val="en-US"/>
        </w:rPr>
        <w:t xml:space="preserve">Abstract </w:t>
      </w:r>
    </w:p>
    <w:p w:rsidR="00F42D5E" w:rsidRPr="00F42D5E" w:rsidRDefault="00F42D5E" w:rsidP="00F42D5E">
      <w:pPr>
        <w:spacing w:after="0"/>
        <w:ind w:left="284" w:right="281"/>
        <w:rPr>
          <w:rFonts w:ascii="Times New Roman" w:hAnsi="Times New Roman"/>
          <w:b/>
          <w:sz w:val="24"/>
          <w:szCs w:val="24"/>
          <w:lang w:val="en-US"/>
        </w:rPr>
      </w:pPr>
    </w:p>
    <w:p w:rsidR="00F42D5E" w:rsidRPr="00F42D5E" w:rsidRDefault="00F42D5E" w:rsidP="00F42D5E">
      <w:pPr>
        <w:spacing w:after="0"/>
        <w:ind w:right="281"/>
        <w:rPr>
          <w:rFonts w:ascii="Times New Roman" w:hAnsi="Times New Roman"/>
          <w:b/>
          <w:sz w:val="24"/>
          <w:szCs w:val="24"/>
          <w:lang w:val="en-US"/>
        </w:rPr>
      </w:pPr>
      <w:r w:rsidRPr="00F42D5E">
        <w:rPr>
          <w:rFonts w:ascii="Times New Roman" w:hAnsi="Times New Roman"/>
          <w:b/>
          <w:sz w:val="24"/>
          <w:szCs w:val="24"/>
          <w:lang w:val="en-US"/>
        </w:rPr>
        <w:t xml:space="preserve">Objectives </w:t>
      </w:r>
    </w:p>
    <w:p w:rsidR="00F42D5E" w:rsidRPr="00F42D5E" w:rsidRDefault="00F42D5E" w:rsidP="00F42D5E">
      <w:pPr>
        <w:spacing w:after="0"/>
        <w:ind w:right="281"/>
        <w:rPr>
          <w:rFonts w:ascii="Times New Roman" w:hAnsi="Times New Roman"/>
          <w:b/>
          <w:sz w:val="24"/>
          <w:szCs w:val="24"/>
          <w:lang w:val="en-US"/>
        </w:rPr>
      </w:pPr>
      <w:r w:rsidRPr="00F42D5E">
        <w:rPr>
          <w:rFonts w:ascii="Times New Roman" w:hAnsi="Times New Roman"/>
          <w:sz w:val="24"/>
          <w:szCs w:val="24"/>
          <w:lang w:val="en-US"/>
        </w:rPr>
        <w:t xml:space="preserve">Individuals with HIV have a higher risk for non-AIDS diseases associated with </w:t>
      </w:r>
      <w:proofErr w:type="spellStart"/>
      <w:r w:rsidRPr="00F42D5E">
        <w:rPr>
          <w:rFonts w:ascii="Times New Roman" w:hAnsi="Times New Roman"/>
          <w:sz w:val="24"/>
          <w:szCs w:val="24"/>
          <w:lang w:val="en-US"/>
        </w:rPr>
        <w:t>procoagulant</w:t>
      </w:r>
      <w:proofErr w:type="spellEnd"/>
      <w:r w:rsidRPr="00F42D5E">
        <w:rPr>
          <w:rFonts w:ascii="Times New Roman" w:hAnsi="Times New Roman"/>
          <w:sz w:val="24"/>
          <w:szCs w:val="24"/>
          <w:lang w:val="en-US"/>
        </w:rPr>
        <w:t xml:space="preserve"> status. </w:t>
      </w:r>
      <w:proofErr w:type="spellStart"/>
      <w:r w:rsidRPr="00F42D5E">
        <w:rPr>
          <w:rFonts w:ascii="Times New Roman" w:hAnsi="Times New Roman"/>
          <w:sz w:val="24"/>
          <w:szCs w:val="24"/>
          <w:lang w:val="en-US"/>
        </w:rPr>
        <w:t>Microparticles</w:t>
      </w:r>
      <w:proofErr w:type="spellEnd"/>
      <w:r w:rsidRPr="00F42D5E">
        <w:rPr>
          <w:rFonts w:ascii="Times New Roman" w:hAnsi="Times New Roman"/>
          <w:sz w:val="24"/>
          <w:szCs w:val="24"/>
          <w:lang w:val="en-US"/>
        </w:rPr>
        <w:t xml:space="preserve"> are elevated in disorders that are associated with thrombosis (e.g. cardiovascular disease).</w:t>
      </w:r>
      <w:r w:rsidRPr="00F42D5E">
        <w:rPr>
          <w:rFonts w:ascii="Times New Roman" w:hAnsi="Times New Roman"/>
          <w:b/>
          <w:sz w:val="24"/>
          <w:szCs w:val="24"/>
          <w:lang w:val="en-US"/>
        </w:rPr>
        <w:t xml:space="preserve"> </w:t>
      </w:r>
      <w:r w:rsidRPr="00F42D5E">
        <w:rPr>
          <w:rFonts w:ascii="Times New Roman" w:hAnsi="Times New Roman"/>
          <w:sz w:val="24"/>
          <w:szCs w:val="24"/>
          <w:lang w:val="en-US"/>
        </w:rPr>
        <w:t xml:space="preserve">We investigated the association between </w:t>
      </w:r>
      <w:proofErr w:type="spellStart"/>
      <w:r w:rsidRPr="00F42D5E">
        <w:rPr>
          <w:rFonts w:ascii="Times New Roman" w:hAnsi="Times New Roman"/>
          <w:sz w:val="24"/>
          <w:szCs w:val="24"/>
          <w:lang w:val="en-US"/>
        </w:rPr>
        <w:t>microparticle</w:t>
      </w:r>
      <w:proofErr w:type="spellEnd"/>
      <w:r w:rsidRPr="00F42D5E">
        <w:rPr>
          <w:rFonts w:ascii="Times New Roman" w:hAnsi="Times New Roman"/>
          <w:sz w:val="24"/>
          <w:szCs w:val="24"/>
          <w:lang w:val="en-US"/>
        </w:rPr>
        <w:t xml:space="preserve"> levels in untreated and treated subjects with HIV, and determined the dependence on immune status, viral replication, and duration of antiretroviral therapy.</w:t>
      </w:r>
    </w:p>
    <w:p w:rsidR="00F42D5E" w:rsidRPr="00F42D5E" w:rsidRDefault="00F42D5E" w:rsidP="00F42D5E">
      <w:pPr>
        <w:spacing w:after="0"/>
        <w:ind w:right="281"/>
        <w:rPr>
          <w:rFonts w:ascii="Times New Roman" w:hAnsi="Times New Roman"/>
          <w:b/>
          <w:sz w:val="24"/>
          <w:szCs w:val="24"/>
          <w:lang w:val="en-US"/>
        </w:rPr>
      </w:pPr>
    </w:p>
    <w:p w:rsidR="00F42D5E" w:rsidRPr="00F42D5E" w:rsidRDefault="00F42D5E" w:rsidP="00F42D5E">
      <w:pPr>
        <w:spacing w:after="0"/>
        <w:ind w:right="281"/>
        <w:rPr>
          <w:rFonts w:ascii="Times New Roman" w:hAnsi="Times New Roman"/>
          <w:b/>
          <w:sz w:val="24"/>
          <w:szCs w:val="24"/>
          <w:lang w:val="en-US"/>
        </w:rPr>
      </w:pPr>
      <w:r w:rsidRPr="00F42D5E">
        <w:rPr>
          <w:rFonts w:ascii="Times New Roman" w:hAnsi="Times New Roman"/>
          <w:b/>
          <w:sz w:val="24"/>
          <w:szCs w:val="24"/>
          <w:lang w:val="en-US"/>
        </w:rPr>
        <w:t>Patients and methods</w:t>
      </w:r>
    </w:p>
    <w:p w:rsidR="00F42D5E" w:rsidRPr="00F42D5E" w:rsidRDefault="00F42D5E" w:rsidP="00F42D5E">
      <w:pPr>
        <w:spacing w:after="0"/>
        <w:rPr>
          <w:rFonts w:ascii="Times New Roman" w:hAnsi="Times New Roman"/>
          <w:sz w:val="24"/>
          <w:szCs w:val="24"/>
          <w:lang w:val="en-US"/>
        </w:rPr>
      </w:pPr>
      <w:r w:rsidRPr="00F42D5E">
        <w:rPr>
          <w:rFonts w:ascii="Times New Roman" w:hAnsi="Times New Roman"/>
          <w:color w:val="222222"/>
          <w:sz w:val="24"/>
          <w:szCs w:val="24"/>
          <w:shd w:val="clear" w:color="auto" w:fill="FFFFFF"/>
          <w:lang w:val="en-US"/>
        </w:rPr>
        <w:t xml:space="preserve">The study was conducted among 144 subjects with HIV, including 123 subjects on antiretroviral therapy and 21 subjects </w:t>
      </w:r>
      <w:r w:rsidRPr="00F42D5E">
        <w:rPr>
          <w:rFonts w:ascii="Times New Roman" w:hAnsi="Times New Roman"/>
          <w:sz w:val="24"/>
          <w:szCs w:val="24"/>
          <w:lang w:val="en-US"/>
        </w:rPr>
        <w:t>before the initiation of treatment</w:t>
      </w:r>
      <w:r w:rsidRPr="00F42D5E">
        <w:rPr>
          <w:rFonts w:ascii="Times New Roman" w:hAnsi="Times New Roman"/>
          <w:color w:val="222222"/>
          <w:sz w:val="24"/>
          <w:szCs w:val="24"/>
          <w:shd w:val="clear" w:color="auto" w:fill="FFFFFF"/>
          <w:lang w:val="en-US"/>
        </w:rPr>
        <w:t>.</w:t>
      </w:r>
      <w:r w:rsidRPr="00F42D5E">
        <w:rPr>
          <w:rFonts w:ascii="Times New Roman" w:hAnsi="Times New Roman"/>
          <w:sz w:val="24"/>
          <w:szCs w:val="24"/>
          <w:lang w:val="en-US"/>
        </w:rPr>
        <w:t xml:space="preserve"> A control group of 40 healthy HIV-negative adults matched for age and sex was used for comparisons of </w:t>
      </w:r>
      <w:proofErr w:type="spellStart"/>
      <w:r w:rsidRPr="00F42D5E">
        <w:rPr>
          <w:rFonts w:ascii="Times New Roman" w:hAnsi="Times New Roman"/>
          <w:sz w:val="24"/>
          <w:szCs w:val="24"/>
          <w:lang w:val="en-US"/>
        </w:rPr>
        <w:t>microparticle</w:t>
      </w:r>
      <w:proofErr w:type="spellEnd"/>
      <w:r w:rsidRPr="00F42D5E">
        <w:rPr>
          <w:rFonts w:ascii="Times New Roman" w:hAnsi="Times New Roman"/>
          <w:sz w:val="24"/>
          <w:szCs w:val="24"/>
          <w:lang w:val="en-US"/>
        </w:rPr>
        <w:t xml:space="preserve"> levels.</w:t>
      </w:r>
      <w:r w:rsidRPr="00F42D5E">
        <w:rPr>
          <w:rFonts w:ascii="Times New Roman" w:hAnsi="Times New Roman"/>
          <w:color w:val="222222"/>
          <w:sz w:val="24"/>
          <w:szCs w:val="24"/>
          <w:shd w:val="clear" w:color="auto" w:fill="FFFFFF"/>
          <w:lang w:val="en-US"/>
        </w:rPr>
        <w:t xml:space="preserve"> </w:t>
      </w:r>
      <w:r w:rsidRPr="00F42D5E">
        <w:rPr>
          <w:rFonts w:ascii="Times New Roman" w:hAnsi="Times New Roman"/>
          <w:sz w:val="24"/>
          <w:szCs w:val="24"/>
          <w:lang w:val="en-US"/>
        </w:rPr>
        <w:t xml:space="preserve">Subjects on treatment were divided into five groups depending on the period of antiretroviral exposure. Statistically significant differences were determined by the </w:t>
      </w:r>
      <w:proofErr w:type="spellStart"/>
      <w:r w:rsidRPr="00F42D5E">
        <w:rPr>
          <w:rFonts w:ascii="Times New Roman" w:hAnsi="Times New Roman"/>
          <w:sz w:val="24"/>
          <w:szCs w:val="24"/>
          <w:lang w:val="en-US"/>
        </w:rPr>
        <w:t>Kruskal</w:t>
      </w:r>
      <w:proofErr w:type="spellEnd"/>
      <w:r w:rsidRPr="00F42D5E">
        <w:rPr>
          <w:rFonts w:ascii="Times New Roman" w:hAnsi="Times New Roman"/>
          <w:sz w:val="24"/>
          <w:szCs w:val="24"/>
          <w:lang w:val="en-US"/>
        </w:rPr>
        <w:t xml:space="preserve">-Wallis test and ML chi-square test. The relationship of </w:t>
      </w:r>
      <w:proofErr w:type="spellStart"/>
      <w:r w:rsidRPr="00F42D5E">
        <w:rPr>
          <w:rFonts w:ascii="Times New Roman" w:hAnsi="Times New Roman"/>
          <w:sz w:val="24"/>
          <w:szCs w:val="24"/>
          <w:lang w:val="en-US"/>
        </w:rPr>
        <w:t>microparticles</w:t>
      </w:r>
      <w:proofErr w:type="spellEnd"/>
      <w:r w:rsidRPr="00F42D5E">
        <w:rPr>
          <w:rFonts w:ascii="Times New Roman" w:hAnsi="Times New Roman"/>
          <w:sz w:val="24"/>
          <w:szCs w:val="24"/>
          <w:lang w:val="en-US"/>
        </w:rPr>
        <w:t xml:space="preserve"> with other parameters was analyzed by Spearman’s coefficient of correlation.</w:t>
      </w:r>
    </w:p>
    <w:p w:rsidR="00F42D5E" w:rsidRPr="00F42D5E" w:rsidRDefault="00F42D5E" w:rsidP="00F42D5E">
      <w:pPr>
        <w:spacing w:after="0"/>
        <w:ind w:right="281"/>
        <w:rPr>
          <w:rFonts w:ascii="Times New Roman" w:hAnsi="Times New Roman"/>
          <w:b/>
          <w:sz w:val="24"/>
          <w:szCs w:val="24"/>
          <w:lang w:val="en-US"/>
        </w:rPr>
      </w:pPr>
    </w:p>
    <w:p w:rsidR="00F42D5E" w:rsidRPr="00F42D5E" w:rsidRDefault="00F42D5E" w:rsidP="00F42D5E">
      <w:pPr>
        <w:spacing w:after="0"/>
        <w:ind w:right="281"/>
        <w:rPr>
          <w:rFonts w:ascii="Times New Roman" w:hAnsi="Times New Roman"/>
          <w:sz w:val="24"/>
          <w:szCs w:val="24"/>
          <w:lang w:val="en-US"/>
        </w:rPr>
      </w:pPr>
      <w:r w:rsidRPr="00F42D5E">
        <w:rPr>
          <w:rFonts w:ascii="Times New Roman" w:hAnsi="Times New Roman"/>
          <w:b/>
          <w:sz w:val="24"/>
          <w:szCs w:val="24"/>
          <w:lang w:val="en-US"/>
        </w:rPr>
        <w:t>Results</w:t>
      </w:r>
    </w:p>
    <w:p w:rsidR="00F42D5E" w:rsidRPr="00F42D5E" w:rsidRDefault="00F42D5E" w:rsidP="00F42D5E">
      <w:pPr>
        <w:spacing w:after="0"/>
        <w:ind w:right="281"/>
        <w:rPr>
          <w:rFonts w:ascii="Times New Roman" w:hAnsi="Times New Roman"/>
          <w:sz w:val="24"/>
          <w:szCs w:val="24"/>
          <w:lang w:val="en-US"/>
        </w:rPr>
      </w:pPr>
      <w:proofErr w:type="spellStart"/>
      <w:r w:rsidRPr="00F42D5E">
        <w:rPr>
          <w:rFonts w:ascii="Times New Roman" w:hAnsi="Times New Roman"/>
          <w:sz w:val="24"/>
          <w:szCs w:val="24"/>
          <w:lang w:val="en-US"/>
        </w:rPr>
        <w:t>Microparticle</w:t>
      </w:r>
      <w:proofErr w:type="spellEnd"/>
      <w:r w:rsidRPr="00F42D5E">
        <w:rPr>
          <w:rFonts w:ascii="Times New Roman" w:hAnsi="Times New Roman"/>
          <w:sz w:val="24"/>
          <w:szCs w:val="24"/>
          <w:lang w:val="en-US"/>
        </w:rPr>
        <w:t xml:space="preserve"> levels were significantly higher in subjects with HIV without treatment and on treatment compared with HIV-negative controls (</w:t>
      </w:r>
      <w:r w:rsidRPr="00F42D5E">
        <w:rPr>
          <w:rFonts w:ascii="Times New Roman" w:hAnsi="Times New Roman"/>
          <w:i/>
          <w:sz w:val="24"/>
          <w:szCs w:val="24"/>
          <w:lang w:val="en-US"/>
        </w:rPr>
        <w:t>P &lt;</w:t>
      </w:r>
      <w:r w:rsidRPr="00F42D5E">
        <w:rPr>
          <w:rFonts w:ascii="Times New Roman" w:hAnsi="Times New Roman"/>
          <w:sz w:val="24"/>
          <w:szCs w:val="24"/>
          <w:lang w:val="en-US"/>
        </w:rPr>
        <w:t xml:space="preserve"> 0.001). The amount of </w:t>
      </w:r>
      <w:proofErr w:type="spellStart"/>
      <w:r w:rsidRPr="00F42D5E">
        <w:rPr>
          <w:rFonts w:ascii="Times New Roman" w:hAnsi="Times New Roman"/>
          <w:sz w:val="24"/>
          <w:szCs w:val="24"/>
          <w:lang w:val="en-US"/>
        </w:rPr>
        <w:t>microparticles</w:t>
      </w:r>
      <w:proofErr w:type="spellEnd"/>
      <w:r w:rsidRPr="00F42D5E">
        <w:rPr>
          <w:rFonts w:ascii="Times New Roman" w:hAnsi="Times New Roman"/>
          <w:sz w:val="24"/>
          <w:szCs w:val="24"/>
          <w:lang w:val="en-US"/>
        </w:rPr>
        <w:t xml:space="preserve"> was similar between the groups on treatment (</w:t>
      </w:r>
      <w:r w:rsidRPr="00F42D5E">
        <w:rPr>
          <w:rFonts w:ascii="Times New Roman" w:hAnsi="Times New Roman"/>
          <w:i/>
          <w:sz w:val="24"/>
          <w:szCs w:val="24"/>
          <w:lang w:val="en-US"/>
        </w:rPr>
        <w:t>P</w:t>
      </w:r>
      <w:r w:rsidRPr="00F42D5E">
        <w:rPr>
          <w:rFonts w:ascii="Times New Roman" w:hAnsi="Times New Roman"/>
          <w:sz w:val="24"/>
          <w:szCs w:val="24"/>
          <w:lang w:val="en-US"/>
        </w:rPr>
        <w:t xml:space="preserve"> = 0.913). No association between </w:t>
      </w:r>
      <w:proofErr w:type="spellStart"/>
      <w:r w:rsidRPr="00F42D5E">
        <w:rPr>
          <w:rFonts w:ascii="Times New Roman" w:hAnsi="Times New Roman"/>
          <w:sz w:val="24"/>
          <w:szCs w:val="24"/>
          <w:lang w:val="en-US"/>
        </w:rPr>
        <w:t>microparticle</w:t>
      </w:r>
      <w:proofErr w:type="spellEnd"/>
      <w:r w:rsidRPr="00F42D5E">
        <w:rPr>
          <w:rFonts w:ascii="Times New Roman" w:hAnsi="Times New Roman"/>
          <w:sz w:val="24"/>
          <w:szCs w:val="24"/>
          <w:lang w:val="en-US"/>
        </w:rPr>
        <w:t xml:space="preserve"> level and CD4+ count, CD4+/CD8+ ratio, number of HIV-1 RNA copies or duration of exposure to antiretroviral treatment was found.</w:t>
      </w:r>
    </w:p>
    <w:p w:rsidR="00F42D5E" w:rsidRPr="00F42D5E" w:rsidRDefault="00F42D5E" w:rsidP="00F42D5E">
      <w:pPr>
        <w:spacing w:after="0"/>
        <w:ind w:right="281"/>
        <w:rPr>
          <w:rFonts w:ascii="Times New Roman" w:hAnsi="Times New Roman"/>
          <w:b/>
          <w:sz w:val="24"/>
          <w:szCs w:val="24"/>
          <w:lang w:val="en-US"/>
        </w:rPr>
      </w:pPr>
    </w:p>
    <w:p w:rsidR="00F42D5E" w:rsidRPr="00F42D5E" w:rsidRDefault="00F42D5E" w:rsidP="00F42D5E">
      <w:pPr>
        <w:spacing w:after="0"/>
        <w:ind w:right="281"/>
        <w:rPr>
          <w:rFonts w:ascii="Times New Roman" w:hAnsi="Times New Roman"/>
          <w:sz w:val="24"/>
          <w:szCs w:val="24"/>
          <w:lang w:val="en-US"/>
        </w:rPr>
      </w:pPr>
      <w:r w:rsidRPr="00F42D5E">
        <w:rPr>
          <w:rFonts w:ascii="Times New Roman" w:hAnsi="Times New Roman"/>
          <w:b/>
          <w:sz w:val="24"/>
          <w:szCs w:val="24"/>
          <w:lang w:val="en-US"/>
        </w:rPr>
        <w:t>Conclusions</w:t>
      </w:r>
    </w:p>
    <w:p w:rsidR="00F42D5E" w:rsidRPr="00F42D5E" w:rsidRDefault="00F42D5E" w:rsidP="00F42D5E">
      <w:pPr>
        <w:spacing w:after="0"/>
        <w:ind w:right="281"/>
        <w:rPr>
          <w:rFonts w:ascii="Times New Roman" w:hAnsi="Times New Roman"/>
          <w:sz w:val="24"/>
          <w:szCs w:val="24"/>
          <w:lang w:val="en-US"/>
        </w:rPr>
      </w:pPr>
      <w:r w:rsidRPr="00F42D5E">
        <w:rPr>
          <w:rFonts w:ascii="Times New Roman" w:eastAsia="MS Mincho" w:hAnsi="Times New Roman"/>
          <w:sz w:val="24"/>
          <w:szCs w:val="24"/>
          <w:lang w:val="en-US"/>
        </w:rPr>
        <w:t xml:space="preserve">Increased levels of </w:t>
      </w:r>
      <w:proofErr w:type="spellStart"/>
      <w:r w:rsidRPr="00F42D5E">
        <w:rPr>
          <w:rFonts w:ascii="Times New Roman" w:eastAsia="MS Mincho" w:hAnsi="Times New Roman"/>
          <w:sz w:val="24"/>
          <w:szCs w:val="24"/>
          <w:lang w:val="en-US"/>
        </w:rPr>
        <w:t>microparticles</w:t>
      </w:r>
      <w:proofErr w:type="spellEnd"/>
      <w:r w:rsidRPr="00F42D5E">
        <w:rPr>
          <w:rFonts w:ascii="Times New Roman" w:eastAsia="MS Mincho" w:hAnsi="Times New Roman"/>
          <w:sz w:val="24"/>
          <w:szCs w:val="24"/>
          <w:lang w:val="en-US"/>
        </w:rPr>
        <w:t xml:space="preserve"> might occur by processes independent of viral replication and CD4+ cell count, </w:t>
      </w:r>
      <w:r w:rsidRPr="00F42D5E">
        <w:rPr>
          <w:rFonts w:ascii="Times New Roman" w:hAnsi="Times New Roman"/>
          <w:sz w:val="24"/>
          <w:szCs w:val="24"/>
          <w:lang w:val="en-US"/>
        </w:rPr>
        <w:t xml:space="preserve">and </w:t>
      </w:r>
      <w:proofErr w:type="spellStart"/>
      <w:r w:rsidRPr="00F42D5E">
        <w:rPr>
          <w:rFonts w:ascii="Times New Roman" w:eastAsia="MS Mincho" w:hAnsi="Times New Roman"/>
          <w:sz w:val="24"/>
          <w:szCs w:val="24"/>
          <w:lang w:val="en-US"/>
        </w:rPr>
        <w:t>microparticle</w:t>
      </w:r>
      <w:proofErr w:type="spellEnd"/>
      <w:r w:rsidRPr="00F42D5E">
        <w:rPr>
          <w:rFonts w:ascii="Times New Roman" w:eastAsia="MS Mincho" w:hAnsi="Times New Roman"/>
          <w:sz w:val="24"/>
          <w:szCs w:val="24"/>
          <w:lang w:val="en-US"/>
        </w:rPr>
        <w:t xml:space="preserve"> </w:t>
      </w:r>
      <w:r w:rsidRPr="00F42D5E">
        <w:rPr>
          <w:rFonts w:ascii="Times New Roman" w:hAnsi="Times New Roman"/>
          <w:sz w:val="24"/>
          <w:szCs w:val="24"/>
          <w:lang w:val="en-US"/>
        </w:rPr>
        <w:t xml:space="preserve">release might persist even during viral suppression by antiretroviral treatment. Elevated </w:t>
      </w:r>
      <w:proofErr w:type="spellStart"/>
      <w:r w:rsidRPr="00F42D5E">
        <w:rPr>
          <w:rFonts w:ascii="Times New Roman" w:hAnsi="Times New Roman"/>
          <w:sz w:val="24"/>
          <w:szCs w:val="24"/>
          <w:lang w:val="en-US"/>
        </w:rPr>
        <w:t>microparticle</w:t>
      </w:r>
      <w:proofErr w:type="spellEnd"/>
      <w:r w:rsidRPr="00F42D5E">
        <w:rPr>
          <w:rFonts w:ascii="Times New Roman" w:hAnsi="Times New Roman"/>
          <w:sz w:val="24"/>
          <w:szCs w:val="24"/>
          <w:lang w:val="en-US"/>
        </w:rPr>
        <w:t xml:space="preserve"> levels might occur in response to other triggers.</w:t>
      </w:r>
    </w:p>
    <w:p w:rsidR="00F42D5E" w:rsidRPr="00F42D5E" w:rsidRDefault="00F42D5E" w:rsidP="00F42D5E">
      <w:pPr>
        <w:spacing w:after="0"/>
        <w:ind w:right="281"/>
        <w:rPr>
          <w:rFonts w:ascii="Times New Roman" w:hAnsi="Times New Roman"/>
          <w:b/>
          <w:sz w:val="24"/>
          <w:szCs w:val="24"/>
          <w:lang w:val="en-US"/>
        </w:rPr>
      </w:pPr>
    </w:p>
    <w:p w:rsidR="00F42D5E" w:rsidRPr="00F42D5E" w:rsidRDefault="00F42D5E" w:rsidP="00F42D5E">
      <w:pPr>
        <w:spacing w:after="0"/>
        <w:ind w:right="281"/>
        <w:rPr>
          <w:rFonts w:ascii="Times New Roman" w:hAnsi="Times New Roman"/>
          <w:b/>
          <w:sz w:val="24"/>
          <w:szCs w:val="24"/>
        </w:rPr>
      </w:pPr>
      <w:r w:rsidRPr="00F42D5E">
        <w:rPr>
          <w:rFonts w:ascii="Times New Roman" w:hAnsi="Times New Roman"/>
          <w:b/>
          <w:sz w:val="24"/>
          <w:szCs w:val="24"/>
        </w:rPr>
        <w:t>Keywords</w:t>
      </w:r>
    </w:p>
    <w:p w:rsidR="00F42D5E" w:rsidRPr="00F42D5E" w:rsidRDefault="00F42D5E" w:rsidP="00F42D5E">
      <w:pPr>
        <w:spacing w:after="0"/>
        <w:ind w:right="281"/>
        <w:rPr>
          <w:rFonts w:ascii="Times New Roman" w:hAnsi="Times New Roman"/>
          <w:sz w:val="24"/>
          <w:szCs w:val="24"/>
        </w:rPr>
      </w:pPr>
      <w:r w:rsidRPr="00F42D5E">
        <w:rPr>
          <w:rFonts w:ascii="Times New Roman" w:hAnsi="Times New Roman"/>
          <w:sz w:val="24"/>
          <w:szCs w:val="24"/>
        </w:rPr>
        <w:t>Antiretroviral therapy, coagulation, HIV, microparticles, non-AIDS diseases</w:t>
      </w:r>
    </w:p>
    <w:p w:rsidR="00F42D5E" w:rsidRPr="00F42D5E" w:rsidRDefault="00F42D5E" w:rsidP="00F42D5E">
      <w:pPr>
        <w:rPr>
          <w:rFonts w:ascii="Times New Roman" w:hAnsi="Times New Roman"/>
          <w:sz w:val="24"/>
          <w:szCs w:val="24"/>
          <w:lang w:bidi="fr-FR"/>
        </w:rPr>
      </w:pPr>
    </w:p>
    <w:p w:rsidR="00F42D5E" w:rsidRDefault="00F42D5E" w:rsidP="00F42D5E">
      <w:pPr>
        <w:rPr>
          <w:rFonts w:ascii="Times New Roman" w:hAnsi="Times New Roman"/>
          <w:sz w:val="24"/>
          <w:szCs w:val="24"/>
          <w:lang w:bidi="fr-FR"/>
        </w:rPr>
      </w:pPr>
    </w:p>
    <w:p w:rsidR="00656FE2" w:rsidRDefault="00656FE2" w:rsidP="00F42D5E">
      <w:pPr>
        <w:rPr>
          <w:rFonts w:ascii="Times New Roman" w:hAnsi="Times New Roman"/>
          <w:sz w:val="24"/>
          <w:szCs w:val="24"/>
          <w:lang w:bidi="fr-FR"/>
        </w:rPr>
      </w:pPr>
    </w:p>
    <w:p w:rsidR="00656FE2" w:rsidRPr="00F42D5E" w:rsidRDefault="00656FE2" w:rsidP="00F42D5E">
      <w:pPr>
        <w:rPr>
          <w:rFonts w:ascii="Times New Roman" w:hAnsi="Times New Roman"/>
          <w:sz w:val="24"/>
          <w:szCs w:val="24"/>
          <w:lang w:bidi="fr-FR"/>
        </w:rPr>
      </w:pPr>
    </w:p>
    <w:p w:rsidR="00F42D5E" w:rsidRPr="00F42D5E" w:rsidRDefault="00F42D5E" w:rsidP="00F42D5E">
      <w:pPr>
        <w:spacing w:after="0"/>
        <w:rPr>
          <w:rFonts w:ascii="Times New Roman" w:hAnsi="Times New Roman"/>
          <w:b/>
          <w:color w:val="FF0000"/>
          <w:sz w:val="24"/>
          <w:szCs w:val="24"/>
          <w:lang w:bidi="fr-FR"/>
        </w:rPr>
      </w:pPr>
    </w:p>
    <w:p w:rsidR="00656FE2" w:rsidRPr="00FF4000" w:rsidRDefault="00F42D5E" w:rsidP="00656FE2">
      <w:pPr>
        <w:spacing w:after="0"/>
        <w:rPr>
          <w:rFonts w:ascii="Times New Roman" w:hAnsi="Times New Roman"/>
          <w:b/>
          <w:color w:val="FF0000"/>
          <w:sz w:val="24"/>
          <w:szCs w:val="24"/>
        </w:rPr>
      </w:pPr>
      <w:r w:rsidRPr="00FF4000">
        <w:rPr>
          <w:rFonts w:ascii="Times New Roman" w:hAnsi="Times New Roman"/>
          <w:b/>
          <w:color w:val="FF0000"/>
          <w:sz w:val="24"/>
          <w:szCs w:val="24"/>
          <w:lang w:bidi="fr-FR"/>
        </w:rPr>
        <w:t>Titre de l'article</w:t>
      </w:r>
    </w:p>
    <w:p w:rsidR="00F42D5E" w:rsidRPr="00F42D5E" w:rsidRDefault="00F42D5E" w:rsidP="00F42D5E">
      <w:pPr>
        <w:rPr>
          <w:rFonts w:ascii="Times New Roman" w:hAnsi="Times New Roman"/>
          <w:color w:val="FF0000"/>
          <w:sz w:val="24"/>
          <w:szCs w:val="24"/>
        </w:rPr>
      </w:pPr>
      <w:r w:rsidRPr="00FF4000">
        <w:rPr>
          <w:rFonts w:ascii="Times New Roman" w:hAnsi="Times New Roman"/>
          <w:color w:val="FF0000"/>
          <w:sz w:val="24"/>
          <w:szCs w:val="24"/>
          <w:lang w:bidi="fr-FR"/>
        </w:rPr>
        <w:t>Augmentation de l’activité procoagulante des microparticules en circulation chez les patients vivant avec le VIH.</w:t>
      </w:r>
    </w:p>
    <w:p w:rsidR="00656FE2" w:rsidRPr="00FF4000" w:rsidRDefault="00656FE2" w:rsidP="00F42D5E">
      <w:pPr>
        <w:spacing w:after="0"/>
        <w:ind w:right="281"/>
        <w:rPr>
          <w:rFonts w:ascii="Times New Roman" w:hAnsi="Times New Roman"/>
          <w:b/>
          <w:color w:val="FF0000"/>
          <w:sz w:val="24"/>
          <w:szCs w:val="24"/>
          <w:lang w:bidi="fr-FR"/>
        </w:rPr>
      </w:pPr>
    </w:p>
    <w:p w:rsidR="00F42D5E" w:rsidRPr="00F42D5E" w:rsidRDefault="00F42D5E" w:rsidP="00F42D5E">
      <w:pPr>
        <w:spacing w:after="0"/>
        <w:ind w:right="281"/>
        <w:rPr>
          <w:rFonts w:ascii="Times New Roman" w:hAnsi="Times New Roman"/>
          <w:b/>
          <w:color w:val="FF0000"/>
          <w:sz w:val="24"/>
          <w:szCs w:val="24"/>
        </w:rPr>
      </w:pPr>
      <w:r w:rsidRPr="00F42D5E">
        <w:rPr>
          <w:rFonts w:ascii="Times New Roman" w:hAnsi="Times New Roman"/>
          <w:b/>
          <w:color w:val="FF0000"/>
          <w:sz w:val="24"/>
          <w:szCs w:val="24"/>
          <w:lang w:bidi="fr-FR"/>
        </w:rPr>
        <w:t>Résumé</w:t>
      </w:r>
    </w:p>
    <w:p w:rsidR="00F42D5E" w:rsidRPr="00F42D5E" w:rsidRDefault="00F42D5E" w:rsidP="00F42D5E">
      <w:pPr>
        <w:spacing w:after="0"/>
        <w:ind w:right="281"/>
        <w:rPr>
          <w:rFonts w:ascii="Times New Roman" w:hAnsi="Times New Roman"/>
          <w:b/>
          <w:color w:val="FF0000"/>
          <w:sz w:val="24"/>
          <w:szCs w:val="24"/>
          <w:lang w:bidi="fr-FR"/>
        </w:rPr>
      </w:pPr>
    </w:p>
    <w:p w:rsidR="00F42D5E" w:rsidRPr="00F42D5E" w:rsidRDefault="00F42D5E" w:rsidP="00F42D5E">
      <w:pPr>
        <w:spacing w:after="0"/>
        <w:ind w:right="281"/>
        <w:rPr>
          <w:rFonts w:ascii="Times New Roman" w:hAnsi="Times New Roman"/>
          <w:b/>
          <w:color w:val="FF0000"/>
          <w:sz w:val="24"/>
          <w:szCs w:val="24"/>
        </w:rPr>
      </w:pPr>
      <w:r w:rsidRPr="00F42D5E">
        <w:rPr>
          <w:rFonts w:ascii="Times New Roman" w:hAnsi="Times New Roman"/>
          <w:b/>
          <w:color w:val="FF0000"/>
          <w:sz w:val="24"/>
          <w:szCs w:val="24"/>
          <w:lang w:bidi="fr-FR"/>
        </w:rPr>
        <w:t>Objectif</w:t>
      </w:r>
    </w:p>
    <w:p w:rsidR="00F42D5E" w:rsidRPr="00F42D5E" w:rsidRDefault="00F42D5E" w:rsidP="00F42D5E">
      <w:pPr>
        <w:spacing w:after="0"/>
        <w:ind w:right="281"/>
        <w:rPr>
          <w:rFonts w:ascii="Times New Roman" w:hAnsi="Times New Roman"/>
          <w:color w:val="FF0000"/>
          <w:sz w:val="24"/>
          <w:szCs w:val="24"/>
        </w:rPr>
      </w:pPr>
      <w:r w:rsidRPr="00F42D5E">
        <w:rPr>
          <w:rFonts w:ascii="Times New Roman" w:hAnsi="Times New Roman"/>
          <w:color w:val="FF0000"/>
          <w:sz w:val="24"/>
          <w:szCs w:val="24"/>
          <w:lang w:bidi="fr-FR"/>
        </w:rPr>
        <w:t>Les personnes avec VIH ont un plus grand risque contracter une maladie non liée au sida, associée à l’état procoagulant. Les microparticules étaient élevées dans les troubles liés à la thrombose (p.e. maladies cardiovasculaires). Nous avons étudié la relation entre niveau de microparticules chez personnes non traitées et traitées avec VIH pour déterminer dépendance vis-à-vis d’état immunitaire, réplication virale et durée du traitement antirétroviral.</w:t>
      </w:r>
    </w:p>
    <w:p w:rsidR="00F42D5E" w:rsidRPr="00F42D5E" w:rsidRDefault="00F42D5E" w:rsidP="00F42D5E">
      <w:pPr>
        <w:spacing w:after="0"/>
        <w:ind w:right="281"/>
        <w:rPr>
          <w:rFonts w:ascii="Times New Roman" w:hAnsi="Times New Roman"/>
          <w:color w:val="FF0000"/>
          <w:sz w:val="24"/>
          <w:szCs w:val="24"/>
        </w:rPr>
      </w:pPr>
    </w:p>
    <w:p w:rsidR="00F42D5E" w:rsidRPr="00F42D5E" w:rsidRDefault="00F42D5E" w:rsidP="00F42D5E">
      <w:pPr>
        <w:spacing w:after="0"/>
        <w:ind w:right="281"/>
        <w:rPr>
          <w:rFonts w:ascii="Times New Roman" w:hAnsi="Times New Roman"/>
          <w:b/>
          <w:color w:val="FF0000"/>
          <w:sz w:val="24"/>
          <w:szCs w:val="24"/>
        </w:rPr>
      </w:pPr>
      <w:r w:rsidRPr="00F42D5E">
        <w:rPr>
          <w:rFonts w:ascii="Times New Roman" w:hAnsi="Times New Roman"/>
          <w:b/>
          <w:color w:val="FF0000"/>
          <w:sz w:val="24"/>
          <w:szCs w:val="24"/>
          <w:lang w:bidi="fr-FR"/>
        </w:rPr>
        <w:t>Patients et méthodes</w:t>
      </w:r>
    </w:p>
    <w:p w:rsidR="00F42D5E" w:rsidRPr="00F42D5E" w:rsidRDefault="00F42D5E" w:rsidP="00F42D5E">
      <w:pPr>
        <w:spacing w:after="0"/>
        <w:ind w:right="281"/>
        <w:rPr>
          <w:rFonts w:ascii="Times New Roman" w:hAnsi="Times New Roman"/>
          <w:color w:val="FF0000"/>
          <w:sz w:val="24"/>
          <w:szCs w:val="24"/>
          <w:lang w:bidi="fr-FR"/>
        </w:rPr>
      </w:pPr>
      <w:r w:rsidRPr="00F42D5E">
        <w:rPr>
          <w:rFonts w:ascii="Times New Roman" w:hAnsi="Times New Roman"/>
          <w:color w:val="FF0000"/>
          <w:sz w:val="24"/>
          <w:szCs w:val="24"/>
          <w:lang w:bidi="fr-FR"/>
        </w:rPr>
        <w:t xml:space="preserve">L'étude concernait 144 personnes avec VIH, dont 123 personnes traitées par antirétroviraux et 21 personnes avant traitement. Les résultats du groupe témoin de 40 adultes sains séronégatifs pour VIH étaient disponibles pour comparer niveau de microparticules. On a divisé personnes traitées en cinq groupes selon la durée d'exposition aux antirétroviraux. Les différences significatives étaient déterminées par test Kruskal-Wallis et étaient testées par ML test chi-square. </w:t>
      </w:r>
    </w:p>
    <w:p w:rsidR="00F42D5E" w:rsidRPr="00F42D5E" w:rsidRDefault="00F42D5E" w:rsidP="00F42D5E">
      <w:pPr>
        <w:spacing w:after="0"/>
        <w:ind w:right="281"/>
        <w:rPr>
          <w:rFonts w:ascii="Times New Roman" w:hAnsi="Times New Roman"/>
          <w:b/>
          <w:color w:val="FF0000"/>
          <w:sz w:val="24"/>
          <w:szCs w:val="24"/>
        </w:rPr>
      </w:pPr>
    </w:p>
    <w:p w:rsidR="00F42D5E" w:rsidRPr="00F42D5E" w:rsidRDefault="00F42D5E" w:rsidP="00F42D5E">
      <w:pPr>
        <w:spacing w:after="0"/>
        <w:ind w:right="281"/>
        <w:rPr>
          <w:rFonts w:ascii="Times New Roman" w:hAnsi="Times New Roman"/>
          <w:b/>
          <w:color w:val="FF0000"/>
          <w:sz w:val="24"/>
          <w:szCs w:val="24"/>
        </w:rPr>
      </w:pPr>
      <w:r w:rsidRPr="00F42D5E">
        <w:rPr>
          <w:rFonts w:ascii="Times New Roman" w:hAnsi="Times New Roman"/>
          <w:b/>
          <w:color w:val="FF0000"/>
          <w:sz w:val="24"/>
          <w:szCs w:val="24"/>
          <w:lang w:bidi="fr-FR"/>
        </w:rPr>
        <w:t>Résultats</w:t>
      </w:r>
    </w:p>
    <w:p w:rsidR="00F42D5E" w:rsidRPr="00F42D5E" w:rsidRDefault="00F42D5E" w:rsidP="00F42D5E">
      <w:pPr>
        <w:spacing w:after="0"/>
        <w:ind w:right="281"/>
        <w:rPr>
          <w:rFonts w:ascii="Times New Roman" w:hAnsi="Times New Roman"/>
          <w:color w:val="FF0000"/>
          <w:sz w:val="24"/>
          <w:szCs w:val="24"/>
        </w:rPr>
      </w:pPr>
      <w:r w:rsidRPr="00F42D5E">
        <w:rPr>
          <w:rFonts w:ascii="Times New Roman" w:hAnsi="Times New Roman"/>
          <w:color w:val="FF0000"/>
          <w:sz w:val="24"/>
          <w:szCs w:val="24"/>
          <w:lang w:bidi="fr-FR"/>
        </w:rPr>
        <w:t>Les niveaux de microparticules étaient plus élevés chez les personnes séropositives non traitées et traitées que chez témoins négatifs pour VIH (</w:t>
      </w:r>
      <w:r w:rsidRPr="00F42D5E">
        <w:rPr>
          <w:rFonts w:ascii="Times New Roman" w:hAnsi="Times New Roman"/>
          <w:i/>
          <w:color w:val="FF0000"/>
          <w:sz w:val="24"/>
          <w:szCs w:val="24"/>
          <w:lang w:bidi="fr-FR"/>
        </w:rPr>
        <w:t>P</w:t>
      </w:r>
      <w:r w:rsidRPr="00F42D5E">
        <w:rPr>
          <w:rFonts w:ascii="Times New Roman" w:hAnsi="Times New Roman"/>
          <w:color w:val="FF0000"/>
          <w:sz w:val="24"/>
          <w:szCs w:val="24"/>
          <w:lang w:bidi="fr-FR"/>
        </w:rPr>
        <w:t xml:space="preserve"> ˂ 0,001). Le niveau de microparticules était similaire chez les groupes traités (</w:t>
      </w:r>
      <w:r w:rsidRPr="00F42D5E">
        <w:rPr>
          <w:rFonts w:ascii="Times New Roman" w:hAnsi="Times New Roman"/>
          <w:i/>
          <w:color w:val="FF0000"/>
          <w:sz w:val="24"/>
          <w:szCs w:val="24"/>
          <w:lang w:bidi="fr-FR"/>
        </w:rPr>
        <w:t>P</w:t>
      </w:r>
      <w:r w:rsidRPr="00F42D5E">
        <w:rPr>
          <w:rFonts w:ascii="Times New Roman" w:hAnsi="Times New Roman"/>
          <w:color w:val="FF0000"/>
          <w:sz w:val="24"/>
          <w:szCs w:val="24"/>
          <w:lang w:bidi="fr-FR"/>
        </w:rPr>
        <w:t xml:space="preserve"> = 0,913). Il n'y avait pas de relation entre niveau de microparticules et nombre de lymphocytes CD4+, rapport CD4+/CD8+, celui de copies d'ARN du VIH-1 et durée d'exposition au traitement antirétroviral.</w:t>
      </w:r>
    </w:p>
    <w:p w:rsidR="00F42D5E" w:rsidRPr="00F42D5E" w:rsidRDefault="00F42D5E" w:rsidP="00F42D5E">
      <w:pPr>
        <w:spacing w:after="0"/>
        <w:ind w:right="281"/>
        <w:rPr>
          <w:rFonts w:ascii="Times New Roman" w:hAnsi="Times New Roman"/>
          <w:color w:val="FF0000"/>
          <w:sz w:val="24"/>
          <w:szCs w:val="24"/>
        </w:rPr>
      </w:pPr>
    </w:p>
    <w:p w:rsidR="00F42D5E" w:rsidRPr="00F42D5E" w:rsidRDefault="00F42D5E" w:rsidP="00F42D5E">
      <w:pPr>
        <w:spacing w:after="0"/>
        <w:ind w:right="281"/>
        <w:rPr>
          <w:rFonts w:ascii="Times New Roman" w:hAnsi="Times New Roman"/>
          <w:b/>
          <w:color w:val="FF0000"/>
          <w:sz w:val="24"/>
          <w:szCs w:val="24"/>
        </w:rPr>
      </w:pPr>
      <w:r w:rsidRPr="00F42D5E">
        <w:rPr>
          <w:rFonts w:ascii="Times New Roman" w:hAnsi="Times New Roman"/>
          <w:b/>
          <w:color w:val="FF0000"/>
          <w:sz w:val="24"/>
          <w:szCs w:val="24"/>
          <w:lang w:bidi="fr-FR"/>
        </w:rPr>
        <w:t>Conclusions</w:t>
      </w:r>
    </w:p>
    <w:p w:rsidR="00F42D5E" w:rsidRPr="00F42D5E" w:rsidRDefault="00F42D5E" w:rsidP="00F42D5E">
      <w:pPr>
        <w:spacing w:after="0"/>
        <w:ind w:right="281"/>
        <w:rPr>
          <w:rFonts w:ascii="Times New Roman" w:hAnsi="Times New Roman"/>
          <w:color w:val="FF0000"/>
          <w:sz w:val="24"/>
          <w:szCs w:val="24"/>
        </w:rPr>
      </w:pPr>
      <w:r w:rsidRPr="00F42D5E">
        <w:rPr>
          <w:rFonts w:ascii="Times New Roman" w:hAnsi="Times New Roman"/>
          <w:color w:val="FF0000"/>
          <w:sz w:val="24"/>
          <w:szCs w:val="24"/>
          <w:lang w:bidi="fr-FR"/>
        </w:rPr>
        <w:t>Une augmentation du niveau de microparticules peut dépendre des processus indépendants de la réplication virale et du nombre de cellules CD4+ et persistant pendant la suppression du virus après traitement antirétroviral. Un niveau accru de microparticules peut dépendre d'autres facteurs d'activation (p.e. changements métaboliques ou formes réactives d'oxygène).</w:t>
      </w:r>
    </w:p>
    <w:p w:rsidR="00F42D5E" w:rsidRPr="00F42D5E" w:rsidRDefault="00F42D5E" w:rsidP="00F42D5E">
      <w:pPr>
        <w:spacing w:after="0"/>
        <w:ind w:right="281"/>
        <w:rPr>
          <w:rFonts w:ascii="Times New Roman" w:hAnsi="Times New Roman"/>
          <w:b/>
          <w:color w:val="FF0000"/>
          <w:sz w:val="24"/>
          <w:szCs w:val="24"/>
        </w:rPr>
      </w:pPr>
    </w:p>
    <w:p w:rsidR="00F42D5E" w:rsidRPr="00F42D5E" w:rsidRDefault="00F42D5E" w:rsidP="00F42D5E">
      <w:pPr>
        <w:spacing w:after="0"/>
        <w:ind w:right="281"/>
        <w:rPr>
          <w:rFonts w:ascii="Times New Roman" w:hAnsi="Times New Roman"/>
          <w:color w:val="FF0000"/>
          <w:sz w:val="24"/>
          <w:szCs w:val="24"/>
        </w:rPr>
      </w:pPr>
    </w:p>
    <w:p w:rsidR="00F42D5E" w:rsidRPr="00F42D5E" w:rsidRDefault="00F42D5E" w:rsidP="00F42D5E">
      <w:pPr>
        <w:spacing w:after="0"/>
        <w:ind w:right="281"/>
        <w:rPr>
          <w:rFonts w:ascii="Times New Roman" w:hAnsi="Times New Roman"/>
          <w:b/>
          <w:color w:val="FF0000"/>
          <w:sz w:val="24"/>
          <w:szCs w:val="24"/>
        </w:rPr>
      </w:pPr>
      <w:r w:rsidRPr="00F42D5E">
        <w:rPr>
          <w:rFonts w:ascii="Times New Roman" w:hAnsi="Times New Roman"/>
          <w:b/>
          <w:color w:val="FF0000"/>
          <w:sz w:val="24"/>
          <w:szCs w:val="24"/>
          <w:lang w:bidi="fr-FR"/>
        </w:rPr>
        <w:t>Mots-clés</w:t>
      </w:r>
    </w:p>
    <w:p w:rsidR="00F42D5E" w:rsidRPr="00F42D5E" w:rsidRDefault="00F42D5E" w:rsidP="00F42D5E">
      <w:pPr>
        <w:spacing w:after="0"/>
        <w:ind w:right="281"/>
        <w:rPr>
          <w:rFonts w:ascii="Times New Roman" w:hAnsi="Times New Roman"/>
          <w:color w:val="FF0000"/>
          <w:sz w:val="24"/>
          <w:szCs w:val="24"/>
        </w:rPr>
      </w:pPr>
      <w:r w:rsidRPr="00F42D5E">
        <w:rPr>
          <w:rFonts w:ascii="Times New Roman" w:hAnsi="Times New Roman"/>
          <w:color w:val="FF0000"/>
          <w:sz w:val="24"/>
          <w:szCs w:val="24"/>
          <w:lang w:bidi="fr-FR"/>
        </w:rPr>
        <w:t>Coagulation, maladies non liées au sida, microparticules, traitement antirétroviral, VIH</w:t>
      </w:r>
    </w:p>
    <w:p w:rsidR="00F42D5E" w:rsidRPr="00F42D5E" w:rsidRDefault="00F42D5E" w:rsidP="00F42D5E">
      <w:pPr>
        <w:spacing w:after="0"/>
        <w:ind w:left="284" w:right="281"/>
        <w:rPr>
          <w:rFonts w:ascii="Times New Roman" w:hAnsi="Times New Roman"/>
          <w:color w:val="FF0000"/>
          <w:sz w:val="24"/>
          <w:szCs w:val="24"/>
          <w:u w:val="single"/>
        </w:rPr>
      </w:pPr>
    </w:p>
    <w:p w:rsidR="00F42D5E" w:rsidRPr="00F42D5E" w:rsidRDefault="00F42D5E" w:rsidP="00F42D5E">
      <w:pPr>
        <w:rPr>
          <w:rFonts w:ascii="Times New Roman" w:eastAsiaTheme="minorHAnsi" w:hAnsi="Times New Roman"/>
          <w:color w:val="FF0000"/>
          <w:sz w:val="24"/>
          <w:szCs w:val="24"/>
          <w:lang w:val="cs-CZ"/>
        </w:rPr>
      </w:pPr>
    </w:p>
    <w:p w:rsidR="00F42D5E" w:rsidRPr="00F42D5E" w:rsidRDefault="00F42D5E" w:rsidP="00F42D5E">
      <w:pPr>
        <w:spacing w:after="0"/>
        <w:ind w:right="281"/>
        <w:rPr>
          <w:rFonts w:ascii="Times New Roman" w:hAnsi="Times New Roman"/>
          <w:b/>
          <w:sz w:val="24"/>
          <w:szCs w:val="24"/>
          <w:lang w:val="cs-CZ" w:bidi="en-US"/>
        </w:rPr>
      </w:pPr>
    </w:p>
    <w:p w:rsidR="00656FE2" w:rsidRPr="00FF4000" w:rsidRDefault="00F42D5E" w:rsidP="001118EB">
      <w:pPr>
        <w:spacing w:after="0"/>
        <w:rPr>
          <w:rFonts w:ascii="Times New Roman" w:hAnsi="Times New Roman"/>
          <w:b/>
          <w:sz w:val="24"/>
          <w:szCs w:val="24"/>
        </w:rPr>
      </w:pPr>
      <w:r w:rsidRPr="00FF4000">
        <w:rPr>
          <w:rFonts w:ascii="Times New Roman" w:hAnsi="Times New Roman"/>
          <w:b/>
          <w:sz w:val="24"/>
          <w:szCs w:val="24"/>
        </w:rPr>
        <w:t>Název článku</w:t>
      </w:r>
    </w:p>
    <w:p w:rsidR="00F42D5E" w:rsidRPr="00FF4000" w:rsidRDefault="00F42D5E" w:rsidP="00F42D5E">
      <w:pPr>
        <w:rPr>
          <w:rFonts w:ascii="Times New Roman" w:hAnsi="Times New Roman"/>
          <w:sz w:val="24"/>
          <w:szCs w:val="24"/>
        </w:rPr>
      </w:pPr>
      <w:r w:rsidRPr="00FF4000">
        <w:rPr>
          <w:rFonts w:ascii="Times New Roman" w:hAnsi="Times New Roman"/>
          <w:sz w:val="24"/>
          <w:szCs w:val="24"/>
        </w:rPr>
        <w:t>Zvýšená prokoagulační aktivita cirkulujících mikropartikulí u pacientů žijících s HIV.</w:t>
      </w:r>
    </w:p>
    <w:p w:rsidR="00656FE2" w:rsidRPr="00FF4000" w:rsidRDefault="00656FE2" w:rsidP="00F42D5E">
      <w:pPr>
        <w:spacing w:after="0"/>
        <w:ind w:right="281"/>
        <w:rPr>
          <w:rFonts w:ascii="Times New Roman" w:hAnsi="Times New Roman"/>
          <w:b/>
          <w:sz w:val="24"/>
          <w:szCs w:val="24"/>
        </w:rPr>
      </w:pPr>
    </w:p>
    <w:p w:rsidR="00F42D5E" w:rsidRPr="00FF4000" w:rsidRDefault="00F42D5E" w:rsidP="00F42D5E">
      <w:pPr>
        <w:spacing w:after="0"/>
        <w:ind w:right="281"/>
        <w:rPr>
          <w:rFonts w:ascii="Times New Roman" w:hAnsi="Times New Roman"/>
          <w:b/>
          <w:sz w:val="24"/>
          <w:szCs w:val="24"/>
        </w:rPr>
      </w:pPr>
      <w:r w:rsidRPr="00FF4000">
        <w:rPr>
          <w:rFonts w:ascii="Times New Roman" w:hAnsi="Times New Roman"/>
          <w:b/>
          <w:sz w:val="24"/>
          <w:szCs w:val="24"/>
        </w:rPr>
        <w:t>ABSTRAKT</w:t>
      </w:r>
    </w:p>
    <w:p w:rsidR="00656FE2" w:rsidRPr="00FF4000" w:rsidRDefault="00656FE2" w:rsidP="00F42D5E">
      <w:pPr>
        <w:spacing w:after="0"/>
        <w:ind w:right="281"/>
        <w:rPr>
          <w:rFonts w:ascii="Times New Roman" w:hAnsi="Times New Roman"/>
          <w:b/>
          <w:sz w:val="24"/>
          <w:szCs w:val="24"/>
        </w:rPr>
      </w:pPr>
    </w:p>
    <w:p w:rsidR="00F42D5E" w:rsidRPr="00FF4000" w:rsidRDefault="00F42D5E" w:rsidP="00F42D5E">
      <w:pPr>
        <w:spacing w:after="0"/>
        <w:ind w:right="281"/>
        <w:rPr>
          <w:rFonts w:ascii="Times New Roman" w:hAnsi="Times New Roman"/>
          <w:b/>
          <w:sz w:val="24"/>
          <w:szCs w:val="24"/>
        </w:rPr>
      </w:pPr>
      <w:r w:rsidRPr="00FF4000">
        <w:rPr>
          <w:rFonts w:ascii="Times New Roman" w:hAnsi="Times New Roman"/>
          <w:b/>
          <w:sz w:val="24"/>
          <w:szCs w:val="24"/>
        </w:rPr>
        <w:t>Cíl</w:t>
      </w:r>
    </w:p>
    <w:p w:rsidR="00F42D5E" w:rsidRPr="00FF4000" w:rsidRDefault="00F42D5E" w:rsidP="00F42D5E">
      <w:pPr>
        <w:spacing w:after="0"/>
        <w:ind w:right="281"/>
        <w:rPr>
          <w:rFonts w:ascii="Times New Roman" w:hAnsi="Times New Roman"/>
          <w:sz w:val="24"/>
          <w:szCs w:val="24"/>
        </w:rPr>
      </w:pPr>
      <w:r w:rsidRPr="00FF4000">
        <w:rPr>
          <w:rFonts w:ascii="Times New Roman" w:hAnsi="Times New Roman"/>
          <w:sz w:val="24"/>
          <w:szCs w:val="24"/>
        </w:rPr>
        <w:t>Lidé s HIV mají vyšší riziko non-AIDS onemocnění, která jsou asociována s prokoagulačním stavem. Bylo zjištěno, že mikropartikule jsou zvýšeny u chorob, ke kterým má vztah trombóza (např. kardiovaskulární choroby). Zjišťovali jsme vztah mezi hladinou mikropartikulí u neléčených a léčených jedinců s HIV a závislost na imunitním stavu, virové replikaci a délce antiretrovirové léčby.</w:t>
      </w:r>
    </w:p>
    <w:p w:rsidR="00F42D5E" w:rsidRPr="00FF4000" w:rsidRDefault="00F42D5E" w:rsidP="00F42D5E">
      <w:pPr>
        <w:spacing w:after="0"/>
        <w:ind w:right="281"/>
        <w:rPr>
          <w:rFonts w:ascii="Times New Roman" w:hAnsi="Times New Roman"/>
          <w:b/>
          <w:sz w:val="24"/>
          <w:szCs w:val="24"/>
        </w:rPr>
      </w:pPr>
    </w:p>
    <w:p w:rsidR="00F42D5E" w:rsidRPr="00FF4000" w:rsidRDefault="00F42D5E" w:rsidP="00F42D5E">
      <w:pPr>
        <w:spacing w:after="0"/>
        <w:ind w:right="281"/>
        <w:rPr>
          <w:rFonts w:ascii="Times New Roman" w:hAnsi="Times New Roman"/>
          <w:b/>
          <w:sz w:val="24"/>
          <w:szCs w:val="24"/>
        </w:rPr>
      </w:pPr>
      <w:r w:rsidRPr="00FF4000">
        <w:rPr>
          <w:rFonts w:ascii="Times New Roman" w:hAnsi="Times New Roman"/>
          <w:b/>
          <w:sz w:val="24"/>
          <w:szCs w:val="24"/>
        </w:rPr>
        <w:t>Pacienti a metody</w:t>
      </w:r>
    </w:p>
    <w:p w:rsidR="00F42D5E" w:rsidRPr="00FF4000" w:rsidRDefault="00F42D5E" w:rsidP="00F42D5E">
      <w:pPr>
        <w:spacing w:after="0"/>
        <w:ind w:right="281"/>
        <w:rPr>
          <w:rFonts w:ascii="Times New Roman" w:hAnsi="Times New Roman"/>
          <w:sz w:val="24"/>
          <w:szCs w:val="24"/>
          <w:lang w:val="en-US"/>
        </w:rPr>
      </w:pPr>
      <w:r w:rsidRPr="00FF4000">
        <w:rPr>
          <w:rFonts w:ascii="Times New Roman" w:hAnsi="Times New Roman"/>
          <w:sz w:val="24"/>
          <w:szCs w:val="24"/>
        </w:rPr>
        <w:t xml:space="preserve">Do studie bylo zařazeno 144 jedinců s HIV, včetně 123 jedinců na antiretrovirové léčbě a 21 jedinců před zahájením léčby. Pro srovnání hladiny mikropartikulí byly k dispozici výsledky kontrolní skupiny 40 zdravých HIV-negativních dospělých. Jedinci s léčbou byli následně rozděleni do pěti skupin podle délky expozice antiretrovirotikům. </w:t>
      </w:r>
      <w:proofErr w:type="spellStart"/>
      <w:proofErr w:type="gramStart"/>
      <w:r w:rsidRPr="00FF4000">
        <w:rPr>
          <w:rFonts w:ascii="Times New Roman" w:hAnsi="Times New Roman"/>
          <w:sz w:val="24"/>
          <w:szCs w:val="24"/>
          <w:lang w:val="en-US"/>
        </w:rPr>
        <w:t>Statisticky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signifikantní</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rozdíly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byly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determinovány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kruskal</w:t>
      </w:r>
      <w:proofErr w:type="spellEnd"/>
      <w:r w:rsidRPr="00FF4000">
        <w:rPr>
          <w:rFonts w:ascii="Times New Roman" w:hAnsi="Times New Roman"/>
          <w:sz w:val="24"/>
          <w:szCs w:val="24"/>
          <w:lang w:val="en-US"/>
        </w:rPr>
        <w:t xml:space="preserve">-Wallis </w:t>
      </w:r>
      <w:proofErr w:type="spellStart"/>
      <w:r w:rsidRPr="00FF4000">
        <w:rPr>
          <w:rFonts w:ascii="Times New Roman" w:hAnsi="Times New Roman"/>
          <w:sz w:val="24"/>
          <w:szCs w:val="24"/>
          <w:lang w:val="en-US"/>
        </w:rPr>
        <w:t>testem</w:t>
      </w:r>
      <w:proofErr w:type="spellEnd"/>
      <w:r w:rsidRPr="00FF4000">
        <w:rPr>
          <w:rFonts w:ascii="Times New Roman" w:hAnsi="Times New Roman"/>
          <w:sz w:val="24"/>
          <w:szCs w:val="24"/>
          <w:lang w:val="en-US"/>
        </w:rPr>
        <w:t xml:space="preserve"> a </w:t>
      </w:r>
      <w:proofErr w:type="spellStart"/>
      <w:r w:rsidRPr="00FF4000">
        <w:rPr>
          <w:rFonts w:ascii="Times New Roman" w:hAnsi="Times New Roman"/>
          <w:sz w:val="24"/>
          <w:szCs w:val="24"/>
          <w:lang w:val="en-US"/>
        </w:rPr>
        <w:t>byly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testovány</w:t>
      </w:r>
      <w:proofErr w:type="spellEnd"/>
      <w:r w:rsidRPr="00FF4000">
        <w:rPr>
          <w:rFonts w:ascii="Times New Roman" w:hAnsi="Times New Roman"/>
          <w:sz w:val="24"/>
          <w:szCs w:val="24"/>
          <w:lang w:val="en-US"/>
        </w:rPr>
        <w:t xml:space="preserve"> ML chi-square </w:t>
      </w:r>
      <w:proofErr w:type="spellStart"/>
      <w:r w:rsidRPr="00FF4000">
        <w:rPr>
          <w:rFonts w:ascii="Times New Roman" w:hAnsi="Times New Roman"/>
          <w:sz w:val="24"/>
          <w:szCs w:val="24"/>
          <w:lang w:val="en-US"/>
        </w:rPr>
        <w:t>testem</w:t>
      </w:r>
      <w:proofErr w:type="spellEnd"/>
      <w:r w:rsidRPr="00FF4000">
        <w:rPr>
          <w:rFonts w:ascii="Times New Roman" w:hAnsi="Times New Roman"/>
          <w:sz w:val="24"/>
          <w:szCs w:val="24"/>
          <w:lang w:val="en-US"/>
        </w:rPr>
        <w:t>.</w:t>
      </w:r>
      <w:proofErr w:type="gramEnd"/>
      <w:r w:rsidRPr="00FF4000">
        <w:rPr>
          <w:rFonts w:ascii="Times New Roman" w:hAnsi="Times New Roman"/>
          <w:sz w:val="24"/>
          <w:szCs w:val="24"/>
          <w:lang w:val="en-US"/>
        </w:rPr>
        <w:t xml:space="preserve"> </w:t>
      </w:r>
    </w:p>
    <w:p w:rsidR="00F42D5E" w:rsidRPr="00FF4000" w:rsidRDefault="00F42D5E" w:rsidP="00F42D5E">
      <w:pPr>
        <w:spacing w:after="0"/>
        <w:ind w:right="281"/>
        <w:rPr>
          <w:rFonts w:ascii="Times New Roman" w:hAnsi="Times New Roman"/>
          <w:b/>
          <w:sz w:val="24"/>
          <w:szCs w:val="24"/>
          <w:lang w:val="en-US"/>
        </w:rPr>
      </w:pPr>
    </w:p>
    <w:p w:rsidR="00F42D5E" w:rsidRPr="00FF4000" w:rsidRDefault="00F42D5E" w:rsidP="00F42D5E">
      <w:pPr>
        <w:spacing w:after="0"/>
        <w:ind w:right="281"/>
        <w:rPr>
          <w:rFonts w:ascii="Times New Roman" w:hAnsi="Times New Roman"/>
          <w:b/>
          <w:sz w:val="24"/>
          <w:szCs w:val="24"/>
          <w:lang w:val="en-US"/>
        </w:rPr>
      </w:pPr>
      <w:proofErr w:type="spellStart"/>
      <w:r w:rsidRPr="00FF4000">
        <w:rPr>
          <w:rFonts w:ascii="Times New Roman" w:hAnsi="Times New Roman"/>
          <w:b/>
          <w:sz w:val="24"/>
          <w:szCs w:val="24"/>
          <w:lang w:val="en-US"/>
        </w:rPr>
        <w:t>Výsledky</w:t>
      </w:r>
      <w:proofErr w:type="spellEnd"/>
    </w:p>
    <w:p w:rsidR="00F42D5E" w:rsidRPr="00FF4000" w:rsidRDefault="00F42D5E" w:rsidP="00F42D5E">
      <w:pPr>
        <w:spacing w:after="0"/>
        <w:ind w:right="281"/>
        <w:rPr>
          <w:rFonts w:ascii="Times New Roman" w:hAnsi="Times New Roman"/>
          <w:sz w:val="24"/>
          <w:szCs w:val="24"/>
          <w:lang w:val="en-US"/>
        </w:rPr>
      </w:pPr>
      <w:proofErr w:type="spellStart"/>
      <w:r w:rsidRPr="00FF4000">
        <w:rPr>
          <w:rFonts w:ascii="Times New Roman" w:hAnsi="Times New Roman"/>
          <w:sz w:val="24"/>
          <w:szCs w:val="24"/>
          <w:lang w:val="en-US"/>
        </w:rPr>
        <w:t>Hladiny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mikropartikulí</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byly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signifikantně</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vyšší</w:t>
      </w:r>
      <w:proofErr w:type="spellEnd"/>
      <w:r w:rsidRPr="00FF4000">
        <w:rPr>
          <w:rFonts w:ascii="Times New Roman" w:hAnsi="Times New Roman"/>
          <w:sz w:val="24"/>
          <w:szCs w:val="24"/>
          <w:lang w:val="en-US"/>
        </w:rPr>
        <w:t xml:space="preserve"> u </w:t>
      </w:r>
      <w:proofErr w:type="spellStart"/>
      <w:r w:rsidRPr="00FF4000">
        <w:rPr>
          <w:rFonts w:ascii="Times New Roman" w:hAnsi="Times New Roman"/>
          <w:sz w:val="24"/>
          <w:szCs w:val="24"/>
          <w:lang w:val="en-US"/>
        </w:rPr>
        <w:t>jedinců</w:t>
      </w:r>
      <w:proofErr w:type="spellEnd"/>
      <w:r w:rsidRPr="00FF4000">
        <w:rPr>
          <w:rFonts w:ascii="Times New Roman" w:hAnsi="Times New Roman"/>
          <w:sz w:val="24"/>
          <w:szCs w:val="24"/>
          <w:lang w:val="en-US"/>
        </w:rPr>
        <w:t xml:space="preserve"> s HIV </w:t>
      </w:r>
      <w:proofErr w:type="spellStart"/>
      <w:r w:rsidRPr="00FF4000">
        <w:rPr>
          <w:rFonts w:ascii="Times New Roman" w:hAnsi="Times New Roman"/>
          <w:sz w:val="24"/>
          <w:szCs w:val="24"/>
          <w:lang w:val="en-US"/>
        </w:rPr>
        <w:t>bez</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léčby</w:t>
      </w:r>
      <w:proofErr w:type="spellEnd"/>
      <w:r w:rsidRPr="00FF4000">
        <w:rPr>
          <w:rFonts w:ascii="Times New Roman" w:hAnsi="Times New Roman"/>
          <w:sz w:val="24"/>
          <w:szCs w:val="24"/>
          <w:lang w:val="en-US"/>
        </w:rPr>
        <w:t xml:space="preserve"> </w:t>
      </w:r>
      <w:proofErr w:type="gramStart"/>
      <w:r w:rsidRPr="00FF4000">
        <w:rPr>
          <w:rFonts w:ascii="Times New Roman" w:hAnsi="Times New Roman"/>
          <w:sz w:val="24"/>
          <w:szCs w:val="24"/>
          <w:lang w:val="en-US"/>
        </w:rPr>
        <w:t>a</w:t>
      </w:r>
      <w:proofErr w:type="gramEnd"/>
      <w:r w:rsidRPr="00FF4000">
        <w:rPr>
          <w:rFonts w:ascii="Times New Roman" w:hAnsi="Times New Roman"/>
          <w:sz w:val="24"/>
          <w:szCs w:val="24"/>
          <w:lang w:val="en-US"/>
        </w:rPr>
        <w:t xml:space="preserve"> s </w:t>
      </w:r>
      <w:proofErr w:type="spellStart"/>
      <w:r w:rsidRPr="00FF4000">
        <w:rPr>
          <w:rFonts w:ascii="Times New Roman" w:hAnsi="Times New Roman"/>
          <w:sz w:val="24"/>
          <w:szCs w:val="24"/>
          <w:lang w:val="en-US"/>
        </w:rPr>
        <w:t>léčbou</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než</w:t>
      </w:r>
      <w:proofErr w:type="spellEnd"/>
      <w:r w:rsidRPr="00FF4000">
        <w:rPr>
          <w:rFonts w:ascii="Times New Roman" w:hAnsi="Times New Roman"/>
          <w:sz w:val="24"/>
          <w:szCs w:val="24"/>
          <w:lang w:val="en-US"/>
        </w:rPr>
        <w:t xml:space="preserve"> u HIV-</w:t>
      </w:r>
      <w:proofErr w:type="spellStart"/>
      <w:r w:rsidRPr="00FF4000">
        <w:rPr>
          <w:rFonts w:ascii="Times New Roman" w:hAnsi="Times New Roman"/>
          <w:sz w:val="24"/>
          <w:szCs w:val="24"/>
          <w:lang w:val="en-US"/>
        </w:rPr>
        <w:t>negativních</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kontrol</w:t>
      </w:r>
      <w:proofErr w:type="spellEnd"/>
      <w:r w:rsidRPr="00FF4000">
        <w:rPr>
          <w:rFonts w:ascii="Times New Roman" w:hAnsi="Times New Roman"/>
          <w:sz w:val="24"/>
          <w:szCs w:val="24"/>
          <w:lang w:val="en-US"/>
        </w:rPr>
        <w:t xml:space="preserve"> (</w:t>
      </w:r>
      <w:r w:rsidRPr="00FF4000">
        <w:rPr>
          <w:rFonts w:ascii="Times New Roman" w:hAnsi="Times New Roman"/>
          <w:i/>
          <w:sz w:val="24"/>
          <w:szCs w:val="24"/>
          <w:lang w:val="en-US"/>
        </w:rPr>
        <w:t>P</w:t>
      </w:r>
      <w:r w:rsidRPr="00FF4000">
        <w:rPr>
          <w:rFonts w:ascii="Times New Roman" w:hAnsi="Times New Roman"/>
          <w:sz w:val="24"/>
          <w:szCs w:val="24"/>
          <w:lang w:val="en-US"/>
        </w:rPr>
        <w:t xml:space="preserve"> ˂ 0,001). </w:t>
      </w:r>
      <w:proofErr w:type="spellStart"/>
      <w:r w:rsidRPr="00FF4000">
        <w:rPr>
          <w:rFonts w:ascii="Times New Roman" w:hAnsi="Times New Roman"/>
          <w:sz w:val="24"/>
          <w:szCs w:val="24"/>
          <w:lang w:val="en-US"/>
        </w:rPr>
        <w:t>Hladina</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mikropartikulí</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byla</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podobná</w:t>
      </w:r>
      <w:proofErr w:type="spellEnd"/>
      <w:r w:rsidRPr="00FF4000">
        <w:rPr>
          <w:rFonts w:ascii="Times New Roman" w:hAnsi="Times New Roman"/>
          <w:sz w:val="24"/>
          <w:szCs w:val="24"/>
          <w:lang w:val="en-US"/>
        </w:rPr>
        <w:t xml:space="preserve"> u </w:t>
      </w:r>
      <w:proofErr w:type="spellStart"/>
      <w:r w:rsidRPr="00FF4000">
        <w:rPr>
          <w:rFonts w:ascii="Times New Roman" w:hAnsi="Times New Roman"/>
          <w:sz w:val="24"/>
          <w:szCs w:val="24"/>
          <w:lang w:val="en-US"/>
        </w:rPr>
        <w:t>skupin</w:t>
      </w:r>
      <w:proofErr w:type="spellEnd"/>
      <w:r w:rsidRPr="00FF4000">
        <w:rPr>
          <w:rFonts w:ascii="Times New Roman" w:hAnsi="Times New Roman"/>
          <w:sz w:val="24"/>
          <w:szCs w:val="24"/>
          <w:lang w:val="en-US"/>
        </w:rPr>
        <w:t xml:space="preserve"> s </w:t>
      </w:r>
      <w:proofErr w:type="spellStart"/>
      <w:r w:rsidRPr="00FF4000">
        <w:rPr>
          <w:rFonts w:ascii="Times New Roman" w:hAnsi="Times New Roman"/>
          <w:sz w:val="24"/>
          <w:szCs w:val="24"/>
          <w:lang w:val="en-US"/>
        </w:rPr>
        <w:t>léčbou</w:t>
      </w:r>
      <w:proofErr w:type="spellEnd"/>
      <w:r w:rsidRPr="00FF4000">
        <w:rPr>
          <w:rFonts w:ascii="Times New Roman" w:hAnsi="Times New Roman"/>
          <w:sz w:val="24"/>
          <w:szCs w:val="24"/>
          <w:lang w:val="en-US"/>
        </w:rPr>
        <w:t xml:space="preserve"> (</w:t>
      </w:r>
      <w:r w:rsidRPr="00FF4000">
        <w:rPr>
          <w:rFonts w:ascii="Times New Roman" w:hAnsi="Times New Roman"/>
          <w:i/>
          <w:sz w:val="24"/>
          <w:szCs w:val="24"/>
          <w:lang w:val="en-US"/>
        </w:rPr>
        <w:t>P</w:t>
      </w:r>
      <w:r w:rsidRPr="00FF4000">
        <w:rPr>
          <w:rFonts w:ascii="Times New Roman" w:hAnsi="Times New Roman"/>
          <w:sz w:val="24"/>
          <w:szCs w:val="24"/>
          <w:lang w:val="en-US"/>
        </w:rPr>
        <w:t xml:space="preserve"> = 0,913). </w:t>
      </w:r>
      <w:proofErr w:type="spellStart"/>
      <w:r w:rsidRPr="00FF4000">
        <w:rPr>
          <w:rFonts w:ascii="Times New Roman" w:hAnsi="Times New Roman"/>
          <w:sz w:val="24"/>
          <w:szCs w:val="24"/>
          <w:lang w:val="en-US"/>
        </w:rPr>
        <w:t>Nebyl</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zjištěn</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žádný</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vztah</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mezi</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hůladinou</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mikropartikulí</w:t>
      </w:r>
      <w:proofErr w:type="spellEnd"/>
      <w:r w:rsidRPr="00FF4000">
        <w:rPr>
          <w:rFonts w:ascii="Times New Roman" w:hAnsi="Times New Roman"/>
          <w:sz w:val="24"/>
          <w:szCs w:val="24"/>
          <w:lang w:val="en-US"/>
        </w:rPr>
        <w:t xml:space="preserve"> a </w:t>
      </w:r>
      <w:proofErr w:type="spellStart"/>
      <w:r w:rsidRPr="00FF4000">
        <w:rPr>
          <w:rFonts w:ascii="Times New Roman" w:hAnsi="Times New Roman"/>
          <w:sz w:val="24"/>
          <w:szCs w:val="24"/>
          <w:lang w:val="en-US"/>
        </w:rPr>
        <w:t>počtem</w:t>
      </w:r>
      <w:proofErr w:type="spellEnd"/>
      <w:r w:rsidRPr="00FF4000">
        <w:rPr>
          <w:rFonts w:ascii="Times New Roman" w:hAnsi="Times New Roman"/>
          <w:sz w:val="24"/>
          <w:szCs w:val="24"/>
          <w:lang w:val="en-US"/>
        </w:rPr>
        <w:t xml:space="preserve"> CD4 </w:t>
      </w:r>
      <w:proofErr w:type="spellStart"/>
      <w:r w:rsidRPr="00FF4000">
        <w:rPr>
          <w:rFonts w:ascii="Times New Roman" w:hAnsi="Times New Roman"/>
          <w:sz w:val="24"/>
          <w:szCs w:val="24"/>
          <w:lang w:val="en-US"/>
        </w:rPr>
        <w:t>lymfocytů</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poměrem</w:t>
      </w:r>
      <w:proofErr w:type="spellEnd"/>
      <w:r w:rsidRPr="00FF4000">
        <w:rPr>
          <w:rFonts w:ascii="Times New Roman" w:hAnsi="Times New Roman"/>
          <w:sz w:val="24"/>
          <w:szCs w:val="24"/>
          <w:lang w:val="en-US"/>
        </w:rPr>
        <w:t xml:space="preserve"> CD4/CD8, </w:t>
      </w:r>
      <w:proofErr w:type="spellStart"/>
      <w:r w:rsidRPr="00FF4000">
        <w:rPr>
          <w:rFonts w:ascii="Times New Roman" w:hAnsi="Times New Roman"/>
          <w:sz w:val="24"/>
          <w:szCs w:val="24"/>
          <w:lang w:val="en-US"/>
        </w:rPr>
        <w:t>počtem</w:t>
      </w:r>
      <w:proofErr w:type="spellEnd"/>
      <w:r w:rsidRPr="00FF4000">
        <w:rPr>
          <w:rFonts w:ascii="Times New Roman" w:hAnsi="Times New Roman"/>
          <w:sz w:val="24"/>
          <w:szCs w:val="24"/>
          <w:lang w:val="en-US"/>
        </w:rPr>
        <w:t xml:space="preserve"> kopi HIV-1 RNA a </w:t>
      </w:r>
      <w:proofErr w:type="spellStart"/>
      <w:r w:rsidRPr="00FF4000">
        <w:rPr>
          <w:rFonts w:ascii="Times New Roman" w:hAnsi="Times New Roman"/>
          <w:sz w:val="24"/>
          <w:szCs w:val="24"/>
          <w:lang w:val="en-US"/>
        </w:rPr>
        <w:t>délkou</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expozice</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antiretrovirové</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léčbě</w:t>
      </w:r>
      <w:proofErr w:type="spellEnd"/>
      <w:r w:rsidRPr="00FF4000">
        <w:rPr>
          <w:rFonts w:ascii="Times New Roman" w:hAnsi="Times New Roman"/>
          <w:sz w:val="24"/>
          <w:szCs w:val="24"/>
          <w:lang w:val="en-US"/>
        </w:rPr>
        <w:t>.</w:t>
      </w:r>
    </w:p>
    <w:p w:rsidR="00F42D5E" w:rsidRPr="00FF4000" w:rsidRDefault="00F42D5E" w:rsidP="00F42D5E">
      <w:pPr>
        <w:spacing w:after="0"/>
        <w:ind w:right="281"/>
        <w:rPr>
          <w:rFonts w:ascii="Times New Roman" w:hAnsi="Times New Roman"/>
          <w:b/>
          <w:sz w:val="24"/>
          <w:szCs w:val="24"/>
          <w:lang w:val="en-US"/>
        </w:rPr>
      </w:pPr>
    </w:p>
    <w:p w:rsidR="00F42D5E" w:rsidRPr="00FF4000" w:rsidRDefault="00F42D5E" w:rsidP="00F42D5E">
      <w:pPr>
        <w:spacing w:after="0"/>
        <w:ind w:right="281"/>
        <w:rPr>
          <w:rFonts w:ascii="Times New Roman" w:hAnsi="Times New Roman"/>
          <w:b/>
          <w:sz w:val="24"/>
          <w:szCs w:val="24"/>
          <w:lang w:val="en-US"/>
        </w:rPr>
      </w:pPr>
      <w:proofErr w:type="spellStart"/>
      <w:r w:rsidRPr="00FF4000">
        <w:rPr>
          <w:rFonts w:ascii="Times New Roman" w:hAnsi="Times New Roman"/>
          <w:b/>
          <w:sz w:val="24"/>
          <w:szCs w:val="24"/>
          <w:lang w:val="en-US"/>
        </w:rPr>
        <w:t>Závěry</w:t>
      </w:r>
      <w:proofErr w:type="spellEnd"/>
    </w:p>
    <w:p w:rsidR="00F42D5E" w:rsidRPr="00FF4000" w:rsidRDefault="00F42D5E" w:rsidP="00F42D5E">
      <w:pPr>
        <w:spacing w:after="0"/>
        <w:ind w:right="281"/>
        <w:rPr>
          <w:rFonts w:ascii="Times New Roman" w:hAnsi="Times New Roman"/>
          <w:sz w:val="24"/>
          <w:szCs w:val="24"/>
          <w:lang w:val="en-US"/>
        </w:rPr>
      </w:pPr>
      <w:proofErr w:type="spellStart"/>
      <w:proofErr w:type="gramStart"/>
      <w:r w:rsidRPr="00FF4000">
        <w:rPr>
          <w:rFonts w:ascii="Times New Roman" w:hAnsi="Times New Roman"/>
          <w:sz w:val="24"/>
          <w:szCs w:val="24"/>
          <w:lang w:val="en-US"/>
        </w:rPr>
        <w:t>Zvýšená</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hladina</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mikropartikulí</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může</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být</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důsledkem</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procesů</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které</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jsou</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nezávislé</w:t>
      </w:r>
      <w:proofErr w:type="spellEnd"/>
      <w:r w:rsidRPr="00FF4000">
        <w:rPr>
          <w:rFonts w:ascii="Times New Roman" w:hAnsi="Times New Roman"/>
          <w:sz w:val="24"/>
          <w:szCs w:val="24"/>
          <w:lang w:val="en-US"/>
        </w:rPr>
        <w:t xml:space="preserve"> ma </w:t>
      </w:r>
      <w:proofErr w:type="spellStart"/>
      <w:r w:rsidRPr="00FF4000">
        <w:rPr>
          <w:rFonts w:ascii="Times New Roman" w:hAnsi="Times New Roman"/>
          <w:sz w:val="24"/>
          <w:szCs w:val="24"/>
          <w:lang w:val="en-US"/>
        </w:rPr>
        <w:t>virové</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replikaci</w:t>
      </w:r>
      <w:proofErr w:type="spellEnd"/>
      <w:r w:rsidRPr="00FF4000">
        <w:rPr>
          <w:rFonts w:ascii="Times New Roman" w:hAnsi="Times New Roman"/>
          <w:sz w:val="24"/>
          <w:szCs w:val="24"/>
          <w:lang w:val="en-US"/>
        </w:rPr>
        <w:t xml:space="preserve"> a </w:t>
      </w:r>
      <w:proofErr w:type="spellStart"/>
      <w:r w:rsidRPr="00FF4000">
        <w:rPr>
          <w:rFonts w:ascii="Times New Roman" w:hAnsi="Times New Roman"/>
          <w:sz w:val="24"/>
          <w:szCs w:val="24"/>
          <w:lang w:val="en-US"/>
        </w:rPr>
        <w:t>počtu</w:t>
      </w:r>
      <w:proofErr w:type="spellEnd"/>
      <w:r w:rsidRPr="00FF4000">
        <w:rPr>
          <w:rFonts w:ascii="Times New Roman" w:hAnsi="Times New Roman"/>
          <w:sz w:val="24"/>
          <w:szCs w:val="24"/>
          <w:lang w:val="en-US"/>
        </w:rPr>
        <w:t xml:space="preserve"> CD4 </w:t>
      </w:r>
      <w:proofErr w:type="spellStart"/>
      <w:r w:rsidRPr="00FF4000">
        <w:rPr>
          <w:rFonts w:ascii="Times New Roman" w:hAnsi="Times New Roman"/>
          <w:sz w:val="24"/>
          <w:szCs w:val="24"/>
          <w:lang w:val="en-US"/>
        </w:rPr>
        <w:t>lymfocytů</w:t>
      </w:r>
      <w:proofErr w:type="spellEnd"/>
      <w:r w:rsidRPr="00FF4000">
        <w:rPr>
          <w:rFonts w:ascii="Times New Roman" w:hAnsi="Times New Roman"/>
          <w:sz w:val="24"/>
          <w:szCs w:val="24"/>
          <w:lang w:val="en-US"/>
        </w:rPr>
        <w:t xml:space="preserve"> a </w:t>
      </w:r>
      <w:proofErr w:type="spellStart"/>
      <w:r w:rsidRPr="00FF4000">
        <w:rPr>
          <w:rFonts w:ascii="Times New Roman" w:hAnsi="Times New Roman"/>
          <w:sz w:val="24"/>
          <w:szCs w:val="24"/>
          <w:lang w:val="en-US"/>
        </w:rPr>
        <w:t>přetrvávají</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i</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během</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virové</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suprese</w:t>
      </w:r>
      <w:proofErr w:type="spellEnd"/>
      <w:r w:rsidRPr="00FF4000">
        <w:rPr>
          <w:rFonts w:ascii="Times New Roman" w:hAnsi="Times New Roman"/>
          <w:sz w:val="24"/>
          <w:szCs w:val="24"/>
          <w:lang w:val="en-US"/>
        </w:rPr>
        <w:t xml:space="preserve"> v </w:t>
      </w:r>
      <w:proofErr w:type="spellStart"/>
      <w:r w:rsidRPr="00FF4000">
        <w:rPr>
          <w:rFonts w:ascii="Times New Roman" w:hAnsi="Times New Roman"/>
          <w:sz w:val="24"/>
          <w:szCs w:val="24"/>
          <w:lang w:val="en-US"/>
        </w:rPr>
        <w:t>důsledku</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antiretrovirové</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léčby</w:t>
      </w:r>
      <w:proofErr w:type="spellEnd"/>
      <w:r w:rsidRPr="00FF4000">
        <w:rPr>
          <w:rFonts w:ascii="Times New Roman" w:hAnsi="Times New Roman"/>
          <w:sz w:val="24"/>
          <w:szCs w:val="24"/>
          <w:lang w:val="en-US"/>
        </w:rPr>
        <w:t>.</w:t>
      </w:r>
      <w:proofErr w:type="gram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Zvýšená</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hladina</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mikropartikulí</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může</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být</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reakce</w:t>
      </w:r>
      <w:proofErr w:type="spellEnd"/>
      <w:r w:rsidRPr="00FF4000">
        <w:rPr>
          <w:rFonts w:ascii="Times New Roman" w:hAnsi="Times New Roman"/>
          <w:sz w:val="24"/>
          <w:szCs w:val="24"/>
          <w:lang w:val="en-US"/>
        </w:rPr>
        <w:t xml:space="preserve"> </w:t>
      </w:r>
      <w:proofErr w:type="gramStart"/>
      <w:r w:rsidRPr="00FF4000">
        <w:rPr>
          <w:rFonts w:ascii="Times New Roman" w:hAnsi="Times New Roman"/>
          <w:sz w:val="24"/>
          <w:szCs w:val="24"/>
          <w:lang w:val="en-US"/>
        </w:rPr>
        <w:t>na</w:t>
      </w:r>
      <w:proofErr w:type="gram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jiné</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aktivační</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faktory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např</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metabolické</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změny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nebo</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reaktivní</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formy</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kyslíku</w:t>
      </w:r>
      <w:proofErr w:type="spellEnd"/>
      <w:r w:rsidRPr="00FF4000">
        <w:rPr>
          <w:rFonts w:ascii="Times New Roman" w:hAnsi="Times New Roman"/>
          <w:sz w:val="24"/>
          <w:szCs w:val="24"/>
          <w:lang w:val="en-US"/>
        </w:rPr>
        <w:t>).</w:t>
      </w:r>
    </w:p>
    <w:p w:rsidR="00F42D5E" w:rsidRPr="00FF4000" w:rsidRDefault="00F42D5E" w:rsidP="00F42D5E">
      <w:pPr>
        <w:spacing w:after="0"/>
        <w:ind w:right="281"/>
        <w:rPr>
          <w:rFonts w:ascii="Times New Roman" w:hAnsi="Times New Roman"/>
          <w:b/>
          <w:sz w:val="24"/>
          <w:szCs w:val="24"/>
          <w:lang w:val="en-US"/>
        </w:rPr>
      </w:pPr>
    </w:p>
    <w:p w:rsidR="00F42D5E" w:rsidRPr="00FF4000" w:rsidRDefault="00F42D5E" w:rsidP="00F42D5E">
      <w:pPr>
        <w:spacing w:after="0"/>
        <w:ind w:right="281"/>
        <w:rPr>
          <w:rFonts w:ascii="Times New Roman" w:hAnsi="Times New Roman"/>
          <w:b/>
          <w:sz w:val="24"/>
          <w:szCs w:val="24"/>
          <w:lang w:val="en-US"/>
        </w:rPr>
      </w:pPr>
    </w:p>
    <w:p w:rsidR="00F42D5E" w:rsidRPr="00FF4000" w:rsidRDefault="00F42D5E" w:rsidP="00F42D5E">
      <w:pPr>
        <w:spacing w:after="0"/>
        <w:ind w:right="281"/>
        <w:rPr>
          <w:rFonts w:ascii="Times New Roman" w:hAnsi="Times New Roman"/>
          <w:b/>
          <w:sz w:val="24"/>
          <w:szCs w:val="24"/>
          <w:lang w:val="en-US"/>
        </w:rPr>
      </w:pPr>
      <w:proofErr w:type="spellStart"/>
      <w:r w:rsidRPr="00FF4000">
        <w:rPr>
          <w:rFonts w:ascii="Times New Roman" w:hAnsi="Times New Roman"/>
          <w:b/>
          <w:sz w:val="24"/>
          <w:szCs w:val="24"/>
          <w:lang w:val="en-US"/>
        </w:rPr>
        <w:t>Klíčová</w:t>
      </w:r>
      <w:proofErr w:type="spellEnd"/>
      <w:r w:rsidRPr="00FF4000">
        <w:rPr>
          <w:rFonts w:ascii="Times New Roman" w:hAnsi="Times New Roman"/>
          <w:b/>
          <w:sz w:val="24"/>
          <w:szCs w:val="24"/>
          <w:lang w:val="en-US"/>
        </w:rPr>
        <w:t xml:space="preserve"> </w:t>
      </w:r>
      <w:proofErr w:type="spellStart"/>
      <w:r w:rsidRPr="00FF4000">
        <w:rPr>
          <w:rFonts w:ascii="Times New Roman" w:hAnsi="Times New Roman"/>
          <w:b/>
          <w:sz w:val="24"/>
          <w:szCs w:val="24"/>
          <w:lang w:val="en-US"/>
        </w:rPr>
        <w:t>slova</w:t>
      </w:r>
      <w:proofErr w:type="spellEnd"/>
    </w:p>
    <w:p w:rsidR="00F42D5E" w:rsidRPr="00FF4000" w:rsidRDefault="00F42D5E" w:rsidP="00F42D5E">
      <w:pPr>
        <w:spacing w:after="0"/>
        <w:ind w:right="281"/>
        <w:rPr>
          <w:rFonts w:ascii="Times New Roman" w:hAnsi="Times New Roman"/>
          <w:sz w:val="24"/>
          <w:szCs w:val="24"/>
          <w:lang w:val="en-US"/>
        </w:rPr>
      </w:pPr>
      <w:proofErr w:type="spellStart"/>
      <w:r w:rsidRPr="00FF4000">
        <w:rPr>
          <w:rFonts w:ascii="Times New Roman" w:hAnsi="Times New Roman"/>
          <w:sz w:val="24"/>
          <w:szCs w:val="24"/>
          <w:lang w:val="en-US"/>
        </w:rPr>
        <w:t>Antiretrovirová</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terapie</w:t>
      </w:r>
      <w:proofErr w:type="spellEnd"/>
      <w:r w:rsidRPr="00FF4000">
        <w:rPr>
          <w:rFonts w:ascii="Times New Roman" w:hAnsi="Times New Roman"/>
          <w:sz w:val="24"/>
          <w:szCs w:val="24"/>
          <w:lang w:val="en-US"/>
        </w:rPr>
        <w:t xml:space="preserve">, </w:t>
      </w:r>
      <w:proofErr w:type="spellStart"/>
      <w:r w:rsidRPr="00FF4000">
        <w:rPr>
          <w:rFonts w:ascii="Times New Roman" w:hAnsi="Times New Roman"/>
          <w:sz w:val="24"/>
          <w:szCs w:val="24"/>
          <w:lang w:val="en-US"/>
        </w:rPr>
        <w:t>koagulace</w:t>
      </w:r>
      <w:proofErr w:type="spellEnd"/>
      <w:r w:rsidRPr="00FF4000">
        <w:rPr>
          <w:rFonts w:ascii="Times New Roman" w:hAnsi="Times New Roman"/>
          <w:sz w:val="24"/>
          <w:szCs w:val="24"/>
          <w:lang w:val="en-US"/>
        </w:rPr>
        <w:t xml:space="preserve">, HIV, Mikropartikule, non-AIDS </w:t>
      </w:r>
      <w:proofErr w:type="spellStart"/>
      <w:r w:rsidRPr="00FF4000">
        <w:rPr>
          <w:rFonts w:ascii="Times New Roman" w:hAnsi="Times New Roman"/>
          <w:sz w:val="24"/>
          <w:szCs w:val="24"/>
          <w:lang w:val="en-US"/>
        </w:rPr>
        <w:t>nemoci</w:t>
      </w:r>
      <w:proofErr w:type="spellEnd"/>
    </w:p>
    <w:p w:rsidR="00F42D5E" w:rsidRPr="00F42D5E" w:rsidRDefault="00F42D5E" w:rsidP="00F42D5E">
      <w:pPr>
        <w:spacing w:after="0"/>
        <w:ind w:right="281"/>
        <w:rPr>
          <w:rFonts w:ascii="Times New Roman" w:hAnsi="Times New Roman"/>
          <w:sz w:val="24"/>
          <w:szCs w:val="24"/>
          <w:lang w:val="en-US"/>
        </w:rPr>
      </w:pPr>
    </w:p>
    <w:p w:rsidR="00F42D5E" w:rsidRPr="00F42D5E" w:rsidRDefault="00F42D5E" w:rsidP="00F42D5E">
      <w:pPr>
        <w:spacing w:after="0" w:line="240" w:lineRule="auto"/>
        <w:ind w:right="281"/>
        <w:rPr>
          <w:rFonts w:ascii="Times New Roman" w:hAnsi="Times New Roman"/>
          <w:b/>
          <w:sz w:val="24"/>
          <w:szCs w:val="24"/>
          <w:lang w:val="en-US"/>
        </w:rPr>
      </w:pPr>
    </w:p>
    <w:p w:rsidR="00F42D5E" w:rsidRPr="00F42D5E" w:rsidRDefault="00F42D5E">
      <w:pPr>
        <w:rPr>
          <w:rFonts w:ascii="Times New Roman" w:hAnsi="Times New Roman"/>
          <w:b/>
          <w:color w:val="FF0000"/>
          <w:sz w:val="24"/>
          <w:szCs w:val="24"/>
        </w:rPr>
      </w:pPr>
      <w:bookmarkStart w:id="0" w:name="_GoBack"/>
      <w:bookmarkEnd w:id="0"/>
    </w:p>
    <w:sectPr w:rsidR="00F42D5E" w:rsidRPr="00F42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2F"/>
    <w:rsid w:val="001118EB"/>
    <w:rsid w:val="002439AD"/>
    <w:rsid w:val="003B2B90"/>
    <w:rsid w:val="003C5267"/>
    <w:rsid w:val="0058772F"/>
    <w:rsid w:val="00656FE2"/>
    <w:rsid w:val="00921D95"/>
    <w:rsid w:val="00A8470A"/>
    <w:rsid w:val="00AB3B82"/>
    <w:rsid w:val="00AE563B"/>
    <w:rsid w:val="00BE55FA"/>
    <w:rsid w:val="00CD24CA"/>
    <w:rsid w:val="00D549B1"/>
    <w:rsid w:val="00DF3484"/>
    <w:rsid w:val="00F13B76"/>
    <w:rsid w:val="00F42D5E"/>
    <w:rsid w:val="00F61659"/>
    <w:rsid w:val="00FF4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2B9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2B9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835</Words>
  <Characters>4929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Snopkova Svatana</cp:lastModifiedBy>
  <cp:revision>6</cp:revision>
  <dcterms:created xsi:type="dcterms:W3CDTF">2018-10-10T08:20:00Z</dcterms:created>
  <dcterms:modified xsi:type="dcterms:W3CDTF">2019-02-11T11:22:00Z</dcterms:modified>
</cp:coreProperties>
</file>