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F15F1" w14:textId="77777777" w:rsidR="003E521E" w:rsidRPr="001F1346" w:rsidRDefault="003E521E" w:rsidP="003E521E">
      <w:pPr>
        <w:rPr>
          <w:i/>
          <w:lang w:val="cs-CZ"/>
        </w:rPr>
      </w:pPr>
      <w:r>
        <w:rPr>
          <w:i/>
          <w:lang w:val="cs-CZ"/>
        </w:rPr>
        <w:t>O</w:t>
      </w:r>
      <w:r w:rsidRPr="001F1346">
        <w:rPr>
          <w:i/>
          <w:lang w:val="cs-CZ"/>
        </w:rPr>
        <w:t>poslouchanost hudby</w:t>
      </w:r>
    </w:p>
    <w:p w14:paraId="0929AAE7" w14:textId="77777777" w:rsidR="003E521E" w:rsidRPr="001F1346" w:rsidRDefault="003E521E" w:rsidP="003E521E">
      <w:pPr>
        <w:rPr>
          <w:i/>
          <w:lang w:val="cs-CZ"/>
        </w:rPr>
      </w:pPr>
    </w:p>
    <w:p w14:paraId="1E8E060F" w14:textId="6FFABE89" w:rsidR="003E521E" w:rsidRDefault="003E521E" w:rsidP="003E521E">
      <w:pPr>
        <w:rPr>
          <w:lang w:val="cs-CZ"/>
        </w:rPr>
      </w:pPr>
      <w:r w:rsidRPr="001F1346">
        <w:rPr>
          <w:lang w:val="cs-CZ"/>
        </w:rPr>
        <w:t xml:space="preserve">Během tohoto </w:t>
      </w:r>
      <w:r>
        <w:rPr>
          <w:lang w:val="cs-CZ"/>
        </w:rPr>
        <w:t>bádání</w:t>
      </w:r>
      <w:r w:rsidRPr="001F1346">
        <w:rPr>
          <w:lang w:val="cs-CZ"/>
        </w:rPr>
        <w:t xml:space="preserve"> jsem však zpozoroval, že </w:t>
      </w:r>
      <w:commentRangeStart w:id="0"/>
      <w:r>
        <w:rPr>
          <w:lang w:val="cs-CZ"/>
        </w:rPr>
        <w:t>hudba</w:t>
      </w:r>
      <w:commentRangeEnd w:id="0"/>
      <w:r w:rsidR="006F2D90">
        <w:rPr>
          <w:rStyle w:val="Odkaznakoment"/>
        </w:rPr>
        <w:commentReference w:id="0"/>
      </w:r>
      <w:r>
        <w:rPr>
          <w:lang w:val="cs-CZ"/>
        </w:rPr>
        <w:t xml:space="preserve"> je tvořena podle </w:t>
      </w:r>
      <w:r w:rsidRPr="001F1346">
        <w:rPr>
          <w:lang w:val="cs-CZ"/>
        </w:rPr>
        <w:t>jist</w:t>
      </w:r>
      <w:r>
        <w:rPr>
          <w:lang w:val="cs-CZ"/>
        </w:rPr>
        <w:t>é pravidelné šablony.</w:t>
      </w:r>
      <w:r w:rsidRPr="001F1346">
        <w:rPr>
          <w:lang w:val="cs-CZ"/>
        </w:rPr>
        <w:t xml:space="preserve"> Poté</w:t>
      </w:r>
      <w:r w:rsidR="00E63884">
        <w:rPr>
          <w:lang w:val="cs-CZ"/>
        </w:rPr>
        <w:t>,</w:t>
      </w:r>
      <w:r w:rsidRPr="001F1346">
        <w:rPr>
          <w:lang w:val="cs-CZ"/>
        </w:rPr>
        <w:t xml:space="preserve"> co</w:t>
      </w:r>
      <w:r w:rsidR="00E63884">
        <w:rPr>
          <w:lang w:val="cs-CZ"/>
        </w:rPr>
        <w:t xml:space="preserve"> jsem</w:t>
      </w:r>
      <w:r w:rsidRPr="001F1346">
        <w:rPr>
          <w:lang w:val="cs-CZ"/>
        </w:rPr>
        <w:t xml:space="preserve"> </w:t>
      </w:r>
      <w:r>
        <w:rPr>
          <w:lang w:val="cs-CZ"/>
        </w:rPr>
        <w:t>ji</w:t>
      </w:r>
      <w:r w:rsidRPr="001F1346">
        <w:rPr>
          <w:lang w:val="cs-CZ"/>
        </w:rPr>
        <w:t xml:space="preserve"> nakousl, pohroužil se do ní, </w:t>
      </w:r>
      <w:commentRangeStart w:id="1"/>
      <w:r w:rsidRPr="001F1346">
        <w:rPr>
          <w:lang w:val="cs-CZ"/>
        </w:rPr>
        <w:t>miloval jí</w:t>
      </w:r>
      <w:commentRangeEnd w:id="1"/>
      <w:r w:rsidR="006F2D90">
        <w:rPr>
          <w:rStyle w:val="Odkaznakoment"/>
        </w:rPr>
        <w:commentReference w:id="1"/>
      </w:r>
      <w:r w:rsidRPr="001F1346">
        <w:rPr>
          <w:lang w:val="cs-CZ"/>
        </w:rPr>
        <w:t xml:space="preserve">, </w:t>
      </w:r>
      <w:r>
        <w:rPr>
          <w:lang w:val="cs-CZ"/>
        </w:rPr>
        <w:t>zaopatřil si za nemalé peníze</w:t>
      </w:r>
      <w:r w:rsidRPr="001F1346">
        <w:rPr>
          <w:lang w:val="cs-CZ"/>
        </w:rPr>
        <w:t xml:space="preserve"> více</w:t>
      </w:r>
      <w:r w:rsidRPr="006F2D90">
        <w:rPr>
          <w:highlight w:val="yellow"/>
          <w:lang w:val="cs-CZ"/>
        </w:rPr>
        <w:t>ro</w:t>
      </w:r>
      <w:r w:rsidRPr="001F1346">
        <w:rPr>
          <w:lang w:val="cs-CZ"/>
        </w:rPr>
        <w:t xml:space="preserve"> interpretací pro její lepší </w:t>
      </w:r>
      <w:r>
        <w:rPr>
          <w:lang w:val="cs-CZ"/>
        </w:rPr>
        <w:t xml:space="preserve">prozkoumání a </w:t>
      </w:r>
      <w:r w:rsidRPr="001F1346">
        <w:rPr>
          <w:lang w:val="cs-CZ"/>
        </w:rPr>
        <w:t xml:space="preserve">poslouchal ji sto nebo tisíckrát, jsem </w:t>
      </w:r>
      <w:r>
        <w:rPr>
          <w:lang w:val="cs-CZ"/>
        </w:rPr>
        <w:t xml:space="preserve">náhle </w:t>
      </w:r>
      <w:r w:rsidRPr="001F1346">
        <w:rPr>
          <w:lang w:val="cs-CZ"/>
        </w:rPr>
        <w:t xml:space="preserve">dospěl do bodu, kdy jsem </w:t>
      </w:r>
      <w:r>
        <w:rPr>
          <w:lang w:val="cs-CZ"/>
        </w:rPr>
        <w:t xml:space="preserve">všechno nechal stranou a </w:t>
      </w:r>
      <w:r w:rsidRPr="001F1346">
        <w:rPr>
          <w:lang w:val="cs-CZ"/>
        </w:rPr>
        <w:t xml:space="preserve">náhle se pustil do něčeho jiného. Jako by bylo možné se hudby </w:t>
      </w:r>
      <w:commentRangeStart w:id="2"/>
      <w:r w:rsidRPr="001F1346">
        <w:rPr>
          <w:lang w:val="cs-CZ"/>
        </w:rPr>
        <w:t>oposlouchat</w:t>
      </w:r>
      <w:commentRangeEnd w:id="2"/>
      <w:r w:rsidR="006F2D90">
        <w:rPr>
          <w:rStyle w:val="Odkaznakoment"/>
        </w:rPr>
        <w:commentReference w:id="2"/>
      </w:r>
      <w:r w:rsidRPr="001F1346">
        <w:rPr>
          <w:lang w:val="cs-CZ"/>
        </w:rPr>
        <w:t>.</w:t>
      </w:r>
    </w:p>
    <w:p w14:paraId="498B3262" w14:textId="07D12C85" w:rsidR="003E521E" w:rsidRDefault="003E521E" w:rsidP="003E521E">
      <w:pPr>
        <w:rPr>
          <w:lang w:val="cs-CZ"/>
        </w:rPr>
      </w:pPr>
      <w:r>
        <w:rPr>
          <w:lang w:val="cs-CZ"/>
        </w:rPr>
        <w:t>Tato oposlouchanost pozůstává z dvou aspektů, je</w:t>
      </w:r>
      <w:r w:rsidRPr="006F2D90">
        <w:rPr>
          <w:highlight w:val="yellow"/>
          <w:lang w:val="cs-CZ"/>
        </w:rPr>
        <w:t>n</w:t>
      </w:r>
      <w:r>
        <w:rPr>
          <w:lang w:val="cs-CZ"/>
        </w:rPr>
        <w:t xml:space="preserve">ž je nutno rozlišovat. Ten první je záležitostí čistě fyziologickou. Každé dílo </w:t>
      </w:r>
      <w:commentRangeStart w:id="3"/>
      <w:r>
        <w:rPr>
          <w:lang w:val="cs-CZ"/>
        </w:rPr>
        <w:t xml:space="preserve">má </w:t>
      </w:r>
      <w:commentRangeEnd w:id="3"/>
      <w:r w:rsidR="006F2D90">
        <w:rPr>
          <w:rStyle w:val="Odkaznakoment"/>
        </w:rPr>
        <w:commentReference w:id="3"/>
      </w:r>
      <w:r>
        <w:rPr>
          <w:lang w:val="cs-CZ"/>
        </w:rPr>
        <w:t>ovšem svou nestrannou podstatu, kterou Karel Popper nazývá objekty „třetího světa“. Ale je taky pravda, že</w:t>
      </w:r>
      <w:commentRangeStart w:id="4"/>
      <w:r w:rsidR="00E63884">
        <w:rPr>
          <w:lang w:val="cs-CZ"/>
        </w:rPr>
        <w:t xml:space="preserve"> jejích </w:t>
      </w:r>
      <w:commentRangeEnd w:id="4"/>
      <w:r w:rsidR="006F2D90">
        <w:rPr>
          <w:rStyle w:val="Odkaznakoment"/>
        </w:rPr>
        <w:commentReference w:id="4"/>
      </w:r>
      <w:r w:rsidR="00E63884">
        <w:rPr>
          <w:lang w:val="cs-CZ"/>
        </w:rPr>
        <w:t>zář</w:t>
      </w:r>
      <w:r>
        <w:rPr>
          <w:lang w:val="cs-CZ"/>
        </w:rPr>
        <w:t xml:space="preserve"> z č</w:t>
      </w:r>
      <w:r w:rsidR="00E63884">
        <w:rPr>
          <w:lang w:val="cs-CZ"/>
        </w:rPr>
        <w:t>á</w:t>
      </w:r>
      <w:r>
        <w:rPr>
          <w:lang w:val="cs-CZ"/>
        </w:rPr>
        <w:t xml:space="preserve">sti způsobuje i refrakce </w:t>
      </w:r>
      <w:commentRangeStart w:id="5"/>
      <w:r>
        <w:rPr>
          <w:lang w:val="cs-CZ"/>
        </w:rPr>
        <w:t xml:space="preserve">jisté životní energie objektu, která </w:t>
      </w:r>
      <w:r w:rsidR="00E63884">
        <w:rPr>
          <w:lang w:val="cs-CZ"/>
        </w:rPr>
        <w:t>ho oživuje.</w:t>
      </w:r>
      <w:commentRangeEnd w:id="5"/>
      <w:r w:rsidR="006F2D90">
        <w:rPr>
          <w:rStyle w:val="Odkaznakoment"/>
        </w:rPr>
        <w:commentReference w:id="5"/>
      </w:r>
      <w:r w:rsidR="00E63884">
        <w:rPr>
          <w:lang w:val="cs-CZ"/>
        </w:rPr>
        <w:t xml:space="preserve"> A</w:t>
      </w:r>
      <w:r>
        <w:rPr>
          <w:lang w:val="cs-CZ"/>
        </w:rPr>
        <w:t>vša</w:t>
      </w:r>
      <w:r w:rsidRPr="006F2D90">
        <w:rPr>
          <w:highlight w:val="yellow"/>
          <w:lang w:val="cs-CZ"/>
        </w:rPr>
        <w:t>k,</w:t>
      </w:r>
      <w:r>
        <w:rPr>
          <w:lang w:val="cs-CZ"/>
        </w:rPr>
        <w:t xml:space="preserve"> tato energie není nevyčerpatelná. Zřejmě se pravidelně obnovuje a tím ná</w:t>
      </w:r>
      <w:r w:rsidR="00E63884">
        <w:rPr>
          <w:lang w:val="cs-CZ"/>
        </w:rPr>
        <w:t>m</w:t>
      </w:r>
      <w:r>
        <w:rPr>
          <w:lang w:val="cs-CZ"/>
        </w:rPr>
        <w:t xml:space="preserve"> umožňuje </w:t>
      </w:r>
      <w:r w:rsidR="00D638C4">
        <w:rPr>
          <w:lang w:val="cs-CZ"/>
        </w:rPr>
        <w:t xml:space="preserve">stále znova a znova </w:t>
      </w:r>
      <w:commentRangeStart w:id="6"/>
      <w:r>
        <w:rPr>
          <w:lang w:val="cs-CZ"/>
        </w:rPr>
        <w:t>vytv</w:t>
      </w:r>
      <w:r w:rsidR="00D638C4">
        <w:rPr>
          <w:lang w:val="cs-CZ"/>
        </w:rPr>
        <w:t>á</w:t>
      </w:r>
      <w:r>
        <w:rPr>
          <w:lang w:val="cs-CZ"/>
        </w:rPr>
        <w:t>ř</w:t>
      </w:r>
      <w:r w:rsidR="00D638C4">
        <w:rPr>
          <w:lang w:val="cs-CZ"/>
        </w:rPr>
        <w:t>e</w:t>
      </w:r>
      <w:r>
        <w:rPr>
          <w:lang w:val="cs-CZ"/>
        </w:rPr>
        <w:t>t</w:t>
      </w:r>
      <w:commentRangeEnd w:id="6"/>
      <w:r w:rsidR="006F2D90">
        <w:rPr>
          <w:rStyle w:val="Odkaznakoment"/>
        </w:rPr>
        <w:commentReference w:id="6"/>
      </w:r>
      <w:r>
        <w:rPr>
          <w:lang w:val="cs-CZ"/>
        </w:rPr>
        <w:t xml:space="preserve"> nová umělecká díla. Ale nemůže se v rámci stejného díla obnovovat donekonečna (to vysvětluje záhadu, proč trapisti pořád opakovaně sahají </w:t>
      </w:r>
      <w:commentRangeStart w:id="7"/>
      <w:r w:rsidRPr="000015E6">
        <w:rPr>
          <w:i/>
          <w:lang w:val="cs-CZ"/>
        </w:rPr>
        <w:t xml:space="preserve">a contrario </w:t>
      </w:r>
      <w:commentRangeEnd w:id="7"/>
      <w:r w:rsidR="006F2D90">
        <w:rPr>
          <w:rStyle w:val="Odkaznakoment"/>
        </w:rPr>
        <w:commentReference w:id="7"/>
      </w:r>
      <w:r>
        <w:rPr>
          <w:lang w:val="cs-CZ"/>
        </w:rPr>
        <w:t xml:space="preserve">po </w:t>
      </w:r>
      <w:r w:rsidRPr="000015E6">
        <w:rPr>
          <w:i/>
          <w:lang w:val="cs-CZ"/>
        </w:rPr>
        <w:t>Salve Regina</w:t>
      </w:r>
      <w:r>
        <w:rPr>
          <w:lang w:val="cs-CZ"/>
        </w:rPr>
        <w:t xml:space="preserve">). Co se stane, když tato energie </w:t>
      </w:r>
      <w:commentRangeStart w:id="8"/>
      <w:r>
        <w:rPr>
          <w:lang w:val="cs-CZ"/>
        </w:rPr>
        <w:t>definitivně zmizí na konci lidského života</w:t>
      </w:r>
      <w:commentRangeEnd w:id="8"/>
      <w:r w:rsidR="006F2D90">
        <w:rPr>
          <w:rStyle w:val="Odkaznakoment"/>
        </w:rPr>
        <w:commentReference w:id="8"/>
      </w:r>
      <w:r>
        <w:rPr>
          <w:lang w:val="cs-CZ"/>
        </w:rPr>
        <w:t>? Vzhledem k radosti z hudby je možné se domnívat, že nemoc</w:t>
      </w:r>
      <w:r w:rsidR="00B57ACC">
        <w:rPr>
          <w:lang w:val="cs-CZ"/>
        </w:rPr>
        <w:t>ný</w:t>
      </w:r>
      <w:r>
        <w:rPr>
          <w:lang w:val="cs-CZ"/>
        </w:rPr>
        <w:t xml:space="preserve"> nebo </w:t>
      </w:r>
      <w:r w:rsidR="00B57ACC">
        <w:rPr>
          <w:lang w:val="cs-CZ"/>
        </w:rPr>
        <w:t>umírající</w:t>
      </w:r>
      <w:r>
        <w:rPr>
          <w:lang w:val="cs-CZ"/>
        </w:rPr>
        <w:t xml:space="preserve"> </w:t>
      </w:r>
      <w:r w:rsidR="00B57ACC">
        <w:rPr>
          <w:lang w:val="cs-CZ"/>
        </w:rPr>
        <w:t>zatouží po</w:t>
      </w:r>
      <w:r>
        <w:rPr>
          <w:lang w:val="cs-CZ"/>
        </w:rPr>
        <w:t xml:space="preserve"> serenád</w:t>
      </w:r>
      <w:r w:rsidR="00B57ACC">
        <w:rPr>
          <w:lang w:val="cs-CZ"/>
        </w:rPr>
        <w:t>ě</w:t>
      </w:r>
      <w:r>
        <w:rPr>
          <w:lang w:val="cs-CZ"/>
        </w:rPr>
        <w:t>. Problém je</w:t>
      </w:r>
      <w:r w:rsidR="00B57ACC">
        <w:rPr>
          <w:lang w:val="cs-CZ"/>
        </w:rPr>
        <w:t xml:space="preserve"> ale</w:t>
      </w:r>
      <w:r>
        <w:rPr>
          <w:lang w:val="cs-CZ"/>
        </w:rPr>
        <w:t xml:space="preserve"> v tom, že zřejmě nebude mít</w:t>
      </w:r>
      <w:r w:rsidR="00B57ACC">
        <w:rPr>
          <w:lang w:val="cs-CZ"/>
        </w:rPr>
        <w:t xml:space="preserve"> v tu chvíli</w:t>
      </w:r>
      <w:r>
        <w:rPr>
          <w:lang w:val="cs-CZ"/>
        </w:rPr>
        <w:t xml:space="preserve"> na nic takového „chuť“ a že hudba a láska k ní, jež pociťoval během života </w:t>
      </w:r>
      <w:r w:rsidR="00B57ACC">
        <w:rPr>
          <w:lang w:val="cs-CZ"/>
        </w:rPr>
        <w:t xml:space="preserve">při plné </w:t>
      </w:r>
      <w:r>
        <w:rPr>
          <w:lang w:val="cs-CZ"/>
        </w:rPr>
        <w:t xml:space="preserve">síle, mu tedy </w:t>
      </w:r>
      <w:r w:rsidR="00B57ACC">
        <w:rPr>
          <w:lang w:val="cs-CZ"/>
        </w:rPr>
        <w:t>nebude</w:t>
      </w:r>
      <w:r>
        <w:rPr>
          <w:lang w:val="cs-CZ"/>
        </w:rPr>
        <w:t xml:space="preserve"> žádn</w:t>
      </w:r>
      <w:r w:rsidR="00B57ACC">
        <w:rPr>
          <w:lang w:val="cs-CZ"/>
        </w:rPr>
        <w:t>ým</w:t>
      </w:r>
      <w:r>
        <w:rPr>
          <w:lang w:val="cs-CZ"/>
        </w:rPr>
        <w:t xml:space="preserve"> útočiště</w:t>
      </w:r>
      <w:r w:rsidR="00B57ACC">
        <w:rPr>
          <w:lang w:val="cs-CZ"/>
        </w:rPr>
        <w:t>m</w:t>
      </w:r>
      <w:r>
        <w:rPr>
          <w:lang w:val="cs-CZ"/>
        </w:rPr>
        <w:t>.</w:t>
      </w:r>
    </w:p>
    <w:p w14:paraId="7C18B7A2" w14:textId="550FF407" w:rsidR="003E521E" w:rsidRPr="001F1346" w:rsidRDefault="00B57ACC" w:rsidP="003E521E">
      <w:pPr>
        <w:rPr>
          <w:lang w:val="cs-CZ"/>
        </w:rPr>
      </w:pPr>
      <w:r>
        <w:rPr>
          <w:lang w:val="cs-CZ"/>
        </w:rPr>
        <w:t xml:space="preserve">Na druhé straně je tady </w:t>
      </w:r>
      <w:r w:rsidR="003E521E">
        <w:rPr>
          <w:lang w:val="cs-CZ"/>
        </w:rPr>
        <w:t xml:space="preserve">ještě jeden </w:t>
      </w:r>
      <w:r>
        <w:rPr>
          <w:lang w:val="cs-CZ"/>
        </w:rPr>
        <w:t>aspekt, na jehož základě dochází k o</w:t>
      </w:r>
      <w:r w:rsidR="003E521E">
        <w:rPr>
          <w:lang w:val="cs-CZ"/>
        </w:rPr>
        <w:t>poslouchání hudby,</w:t>
      </w:r>
      <w:r>
        <w:rPr>
          <w:lang w:val="cs-CZ"/>
        </w:rPr>
        <w:t xml:space="preserve"> a ten </w:t>
      </w:r>
      <w:r w:rsidR="003E521E">
        <w:rPr>
          <w:lang w:val="cs-CZ"/>
        </w:rPr>
        <w:t xml:space="preserve">souvisí se samotným duševním zážitkem. Tak jako </w:t>
      </w:r>
      <w:r>
        <w:rPr>
          <w:lang w:val="cs-CZ"/>
        </w:rPr>
        <w:t xml:space="preserve">v případě </w:t>
      </w:r>
      <w:r w:rsidR="003E521E">
        <w:rPr>
          <w:lang w:val="cs-CZ"/>
        </w:rPr>
        <w:t>jin</w:t>
      </w:r>
      <w:r>
        <w:rPr>
          <w:lang w:val="cs-CZ"/>
        </w:rPr>
        <w:t>ých</w:t>
      </w:r>
      <w:r w:rsidR="003E521E">
        <w:rPr>
          <w:lang w:val="cs-CZ"/>
        </w:rPr>
        <w:t xml:space="preserve"> for</w:t>
      </w:r>
      <w:r>
        <w:rPr>
          <w:lang w:val="cs-CZ"/>
        </w:rPr>
        <w:t>e</w:t>
      </w:r>
      <w:r w:rsidR="003E521E">
        <w:rPr>
          <w:lang w:val="cs-CZ"/>
        </w:rPr>
        <w:t>m umění nebo věd</w:t>
      </w:r>
      <w:r>
        <w:rPr>
          <w:lang w:val="cs-CZ"/>
        </w:rPr>
        <w:t>y</w:t>
      </w:r>
      <w:r w:rsidR="00537200">
        <w:rPr>
          <w:lang w:val="cs-CZ"/>
        </w:rPr>
        <w:t>,</w:t>
      </w:r>
      <w:r>
        <w:rPr>
          <w:lang w:val="cs-CZ"/>
        </w:rPr>
        <w:t xml:space="preserve"> </w:t>
      </w:r>
      <w:r w:rsidR="003E521E">
        <w:rPr>
          <w:lang w:val="cs-CZ"/>
        </w:rPr>
        <w:t xml:space="preserve">je hlavní úlohou hudby </w:t>
      </w:r>
      <w:r w:rsidR="00537200">
        <w:rPr>
          <w:lang w:val="cs-CZ"/>
        </w:rPr>
        <w:t>po</w:t>
      </w:r>
      <w:r w:rsidR="003E521E">
        <w:rPr>
          <w:lang w:val="cs-CZ"/>
        </w:rPr>
        <w:t>od</w:t>
      </w:r>
      <w:r w:rsidR="00537200">
        <w:rPr>
          <w:lang w:val="cs-CZ"/>
        </w:rPr>
        <w:t>krýt</w:t>
      </w:r>
      <w:r w:rsidR="003E521E">
        <w:rPr>
          <w:lang w:val="cs-CZ"/>
        </w:rPr>
        <w:t xml:space="preserve"> zázraky světa. Protože ten je nekonečný. A ted</w:t>
      </w:r>
      <w:r w:rsidR="003E521E" w:rsidRPr="006F2D90">
        <w:rPr>
          <w:highlight w:val="yellow"/>
          <w:lang w:val="cs-CZ"/>
        </w:rPr>
        <w:t>a</w:t>
      </w:r>
      <w:r w:rsidR="003E521E">
        <w:rPr>
          <w:lang w:val="cs-CZ"/>
        </w:rPr>
        <w:t xml:space="preserve"> žádná </w:t>
      </w:r>
      <w:commentRangeStart w:id="9"/>
      <w:r w:rsidR="003E521E">
        <w:rPr>
          <w:lang w:val="cs-CZ"/>
        </w:rPr>
        <w:t xml:space="preserve">vymezená podstata </w:t>
      </w:r>
      <w:commentRangeEnd w:id="9"/>
      <w:r w:rsidR="006F2D90">
        <w:rPr>
          <w:rStyle w:val="Odkaznakoment"/>
        </w:rPr>
        <w:commentReference w:id="9"/>
      </w:r>
      <w:r w:rsidR="003E521E">
        <w:rPr>
          <w:lang w:val="cs-CZ"/>
        </w:rPr>
        <w:t>jej není schopná obsáhnout.</w:t>
      </w:r>
    </w:p>
    <w:p w14:paraId="177E1046" w14:textId="31E5D9CF" w:rsidR="00404F67" w:rsidRDefault="006F2D90">
      <w:pPr>
        <w:rPr>
          <w:lang w:val="cs-CZ"/>
        </w:rPr>
      </w:pPr>
      <w:r>
        <w:rPr>
          <w:lang w:val="cs-CZ"/>
        </w:rPr>
        <w:t xml:space="preserve"> Hodnocení: </w:t>
      </w:r>
    </w:p>
    <w:p w14:paraId="59E19804" w14:textId="2AD33E40" w:rsidR="00352D33" w:rsidRDefault="00352D33">
      <w:pPr>
        <w:rPr>
          <w:lang w:val="cs-CZ"/>
        </w:rPr>
      </w:pPr>
      <w:r>
        <w:rPr>
          <w:lang w:val="cs-CZ"/>
        </w:rPr>
        <w:t>celkově jste text zvládla dobře, je třeba pochválit češtinu;</w:t>
      </w:r>
    </w:p>
    <w:p w14:paraId="0507DB85" w14:textId="669ADA48" w:rsidR="00352D33" w:rsidRDefault="00352D33">
      <w:pPr>
        <w:rPr>
          <w:lang w:val="cs-CZ"/>
        </w:rPr>
      </w:pPr>
      <w:r>
        <w:rPr>
          <w:lang w:val="cs-CZ"/>
        </w:rPr>
        <w:t>posuny významu jsou v poznámkách</w:t>
      </w:r>
    </w:p>
    <w:p w14:paraId="7E5E1F1F" w14:textId="1D5770EB" w:rsidR="00352D33" w:rsidRDefault="00352D33">
      <w:pPr>
        <w:rPr>
          <w:lang w:val="cs-CZ"/>
        </w:rPr>
      </w:pPr>
      <w:r>
        <w:rPr>
          <w:lang w:val="cs-CZ"/>
        </w:rPr>
        <w:t>příště doplňte své poznámky k překladu – diskusi zvolených postupů a řešení</w:t>
      </w:r>
    </w:p>
    <w:p w14:paraId="3E93B825" w14:textId="440C35F0" w:rsidR="00352D33" w:rsidRPr="003E521E" w:rsidRDefault="00352D33">
      <w:pPr>
        <w:rPr>
          <w:lang w:val="cs-CZ"/>
        </w:rPr>
      </w:pPr>
      <w:r>
        <w:rPr>
          <w:lang w:val="cs-CZ"/>
        </w:rPr>
        <w:t>C</w:t>
      </w:r>
      <w:bookmarkStart w:id="10" w:name="_GoBack"/>
      <w:bookmarkEnd w:id="10"/>
    </w:p>
    <w:sectPr w:rsidR="00352D33" w:rsidRPr="003E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9-04-03T11:52:00Z" w:initials="PD">
    <w:p w14:paraId="53DB892C" w14:textId="4394FA1E" w:rsidR="006F2D90" w:rsidRDefault="006F2D90">
      <w:pPr>
        <w:pStyle w:val="Textkomente"/>
      </w:pPr>
      <w:r>
        <w:rPr>
          <w:rStyle w:val="Odkaznakoment"/>
        </w:rPr>
        <w:annotationRef/>
      </w:r>
      <w:r>
        <w:t>ne hudba, ale v tom bádání/ objevování že se opakuje  stejná šablona</w:t>
      </w:r>
    </w:p>
  </w:comment>
  <w:comment w:id="1" w:author="Pavla Doležalová" w:date="2019-04-03T11:53:00Z" w:initials="PD">
    <w:p w14:paraId="454C2BDD" w14:textId="2E2A25A6" w:rsidR="006F2D90" w:rsidRDefault="006F2D90">
      <w:pPr>
        <w:pStyle w:val="Textkomente"/>
      </w:pPr>
      <w:r>
        <w:rPr>
          <w:rStyle w:val="Odkaznakoment"/>
        </w:rPr>
        <w:annotationRef/>
      </w:r>
      <w:r>
        <w:t>zamiloval si ji/ oblíbil</w:t>
      </w:r>
    </w:p>
  </w:comment>
  <w:comment w:id="2" w:author="Pavla Doležalová" w:date="2019-04-03T11:54:00Z" w:initials="PD">
    <w:p w14:paraId="702603A8" w14:textId="5B7A19E4" w:rsidR="006F2D90" w:rsidRDefault="006F2D90">
      <w:pPr>
        <w:pStyle w:val="Textkomente"/>
      </w:pPr>
      <w:r>
        <w:rPr>
          <w:rStyle w:val="Odkaznakoment"/>
        </w:rPr>
        <w:annotationRef/>
      </w:r>
      <w:r>
        <w:t>buď „hudby... se nabažit“, nebo „hudba by se oposlouchala/ se může oposlouchat“</w:t>
      </w:r>
    </w:p>
  </w:comment>
  <w:comment w:id="3" w:author="Pavla Doležalová" w:date="2019-04-03T11:55:00Z" w:initials="PD">
    <w:p w14:paraId="7640298D" w14:textId="29A06C3D" w:rsidR="006F2D90" w:rsidRDefault="006F2D90">
      <w:pPr>
        <w:pStyle w:val="Textkomente"/>
      </w:pPr>
      <w:r>
        <w:rPr>
          <w:rStyle w:val="Odkaznakoment"/>
        </w:rPr>
        <w:annotationRef/>
      </w:r>
      <w:r>
        <w:t>pozor, „je“ objektivní podstatou/ věcí/ skutečností</w:t>
      </w:r>
    </w:p>
  </w:comment>
  <w:comment w:id="4" w:author="Pavla Doležalová" w:date="2019-04-03T11:56:00Z" w:initials="PD">
    <w:p w14:paraId="39BDC35B" w14:textId="0EBD2F8A" w:rsidR="006F2D90" w:rsidRDefault="006F2D90">
      <w:pPr>
        <w:pStyle w:val="Textkomente"/>
      </w:pPr>
      <w:r>
        <w:rPr>
          <w:rStyle w:val="Odkaznakoment"/>
        </w:rPr>
        <w:annotationRef/>
      </w:r>
      <w:r>
        <w:t>jejich</w:t>
      </w:r>
    </w:p>
  </w:comment>
  <w:comment w:id="5" w:author="Pavla Doležalová" w:date="2019-04-03T11:56:00Z" w:initials="PD">
    <w:p w14:paraId="0A6535E2" w14:textId="5EF31A8F" w:rsidR="006F2D90" w:rsidRDefault="006F2D90">
      <w:pPr>
        <w:pStyle w:val="Textkomente"/>
      </w:pPr>
      <w:r>
        <w:rPr>
          <w:rStyle w:val="Odkaznakoment"/>
        </w:rPr>
        <w:annotationRef/>
      </w:r>
      <w:r>
        <w:t>dobře jste se s touto větou vypořádala! Jen „ho“ se neshoduje v čísle, „je“</w:t>
      </w:r>
    </w:p>
  </w:comment>
  <w:comment w:id="6" w:author="Pavla Doležalová" w:date="2019-04-03T11:58:00Z" w:initials="PD">
    <w:p w14:paraId="2F4EBC0A" w14:textId="4785F3BF" w:rsidR="006F2D90" w:rsidRDefault="006F2D90">
      <w:pPr>
        <w:pStyle w:val="Textkomente"/>
      </w:pPr>
      <w:r>
        <w:rPr>
          <w:rStyle w:val="Odkaznakoment"/>
        </w:rPr>
        <w:annotationRef/>
      </w:r>
      <w:r>
        <w:t>o tom se tu nemluví, zde „pouštět se do../ vstřebávat..“ jako posluchač – mluví o zkušenosti posluchače</w:t>
      </w:r>
    </w:p>
  </w:comment>
  <w:comment w:id="7" w:author="Pavla Doležalová" w:date="2019-04-03T11:59:00Z" w:initials="PD">
    <w:p w14:paraId="78E4B343" w14:textId="440481C1" w:rsidR="006F2D90" w:rsidRDefault="006F2D90">
      <w:pPr>
        <w:pStyle w:val="Textkomente"/>
      </w:pPr>
      <w:r>
        <w:rPr>
          <w:rStyle w:val="Odkaznakoment"/>
        </w:rPr>
        <w:annotationRef/>
      </w:r>
      <w:r>
        <w:t>to je „naopak“; je záhada, že trapisté denně opakují zpěv Salve regina</w:t>
      </w:r>
    </w:p>
  </w:comment>
  <w:comment w:id="8" w:author="Pavla Doležalová" w:date="2019-04-03T12:01:00Z" w:initials="PD">
    <w:p w14:paraId="7BF29B02" w14:textId="6AE256EF" w:rsidR="006F2D90" w:rsidRDefault="006F2D90">
      <w:pPr>
        <w:pStyle w:val="Textkomente"/>
      </w:pPr>
      <w:r>
        <w:rPr>
          <w:rStyle w:val="Odkaznakoment"/>
        </w:rPr>
        <w:annotationRef/>
      </w:r>
      <w:r>
        <w:t>FPV</w:t>
      </w:r>
    </w:p>
  </w:comment>
  <w:comment w:id="9" w:author="Pavla Doležalová" w:date="2019-04-03T12:02:00Z" w:initials="PD">
    <w:p w14:paraId="082E0C8F" w14:textId="649065A5" w:rsidR="006F2D90" w:rsidRDefault="006F2D90">
      <w:pPr>
        <w:pStyle w:val="Textkomente"/>
      </w:pPr>
      <w:r>
        <w:rPr>
          <w:rStyle w:val="Odkaznakoment"/>
        </w:rPr>
        <w:annotationRef/>
      </w:r>
      <w:r>
        <w:t>jednoduše řečeno „konkrétní věc“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DB892C" w15:done="0"/>
  <w15:commentEx w15:paraId="454C2BDD" w15:done="0"/>
  <w15:commentEx w15:paraId="702603A8" w15:done="0"/>
  <w15:commentEx w15:paraId="7640298D" w15:done="0"/>
  <w15:commentEx w15:paraId="39BDC35B" w15:done="0"/>
  <w15:commentEx w15:paraId="0A6535E2" w15:done="0"/>
  <w15:commentEx w15:paraId="2F4EBC0A" w15:done="0"/>
  <w15:commentEx w15:paraId="78E4B343" w15:done="0"/>
  <w15:commentEx w15:paraId="7BF29B02" w15:done="0"/>
  <w15:commentEx w15:paraId="082E0C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DF"/>
    <w:rsid w:val="00352D33"/>
    <w:rsid w:val="003E521E"/>
    <w:rsid w:val="00404F67"/>
    <w:rsid w:val="004256DF"/>
    <w:rsid w:val="00537200"/>
    <w:rsid w:val="006F2D90"/>
    <w:rsid w:val="00B57ACC"/>
    <w:rsid w:val="00D638C4"/>
    <w:rsid w:val="00E6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C07B"/>
  <w15:chartTrackingRefBased/>
  <w15:docId w15:val="{5C0FA2BD-4DFF-42DD-996E-39AFBE88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2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F2D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2D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2D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D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D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Pavla Doležalová</cp:lastModifiedBy>
  <cp:revision>4</cp:revision>
  <dcterms:created xsi:type="dcterms:W3CDTF">2019-03-29T15:14:00Z</dcterms:created>
  <dcterms:modified xsi:type="dcterms:W3CDTF">2019-04-03T10:09:00Z</dcterms:modified>
</cp:coreProperties>
</file>